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DC" w:rsidRDefault="00351CDC" w:rsidP="00351CDC">
      <w:pPr>
        <w:pStyle w:val="2"/>
      </w:pPr>
    </w:p>
    <w:p w:rsidR="001728B1" w:rsidRPr="001728B1" w:rsidRDefault="001728B1" w:rsidP="001728B1">
      <w:pPr>
        <w:rPr>
          <w:lang w:val="uk-UA"/>
        </w:rPr>
      </w:pPr>
    </w:p>
    <w:p w:rsidR="00C10F2E" w:rsidRDefault="00C10F2E" w:rsidP="00C10F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СЄВЄРОДОНЕЦЬКА МІСЬКА РАДА</w:t>
      </w:r>
    </w:p>
    <w:p w:rsidR="00C10F2E" w:rsidRDefault="00C10F2E" w:rsidP="00C10F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     </w:t>
      </w:r>
    </w:p>
    <w:p w:rsidR="00C10F2E" w:rsidRDefault="00C10F2E" w:rsidP="00C10F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</w:p>
    <w:p w:rsidR="00C10F2E" w:rsidRDefault="00C10F2E" w:rsidP="00C10F2E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№___</w:t>
      </w:r>
    </w:p>
    <w:p w:rsidR="00C10F2E" w:rsidRDefault="00C10F2E" w:rsidP="00C10F2E">
      <w:pPr>
        <w:rPr>
          <w:b/>
          <w:lang w:val="uk-UA"/>
        </w:rPr>
      </w:pPr>
      <w:r>
        <w:rPr>
          <w:b/>
          <w:lang w:val="uk-UA"/>
        </w:rPr>
        <w:t>“ ___ ” травня 2018 року</w:t>
      </w:r>
    </w:p>
    <w:p w:rsidR="00C10F2E" w:rsidRDefault="00C10F2E" w:rsidP="00C10F2E">
      <w:pPr>
        <w:spacing w:line="360" w:lineRule="auto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351CDC" w:rsidRDefault="00351CDC" w:rsidP="00351CDC">
      <w:pPr>
        <w:pStyle w:val="a3"/>
        <w:spacing w:before="0" w:beforeAutospacing="0" w:after="0" w:afterAutospacing="0"/>
        <w:ind w:right="5580"/>
        <w:jc w:val="both"/>
        <w:rPr>
          <w:lang w:val="uk-UA"/>
        </w:rPr>
      </w:pPr>
      <w:r w:rsidRPr="009B75B4">
        <w:rPr>
          <w:lang w:val="uk-UA"/>
        </w:rPr>
        <w:t>Про затвердження Положення про конкурсну комісію із закупі</w:t>
      </w:r>
      <w:r w:rsidR="00EF676F">
        <w:rPr>
          <w:lang w:val="uk-UA"/>
        </w:rPr>
        <w:t>влі житла для дітей-сиріт</w:t>
      </w:r>
      <w:r w:rsidRPr="009B75B4">
        <w:rPr>
          <w:lang w:val="uk-UA"/>
        </w:rPr>
        <w:t xml:space="preserve"> та осіб з їх числа</w:t>
      </w:r>
    </w:p>
    <w:p w:rsidR="00351CDC" w:rsidRPr="009B75B4" w:rsidRDefault="00351CDC" w:rsidP="00351CDC">
      <w:pPr>
        <w:pStyle w:val="a3"/>
        <w:spacing w:before="0" w:beforeAutospacing="0" w:after="0" w:afterAutospacing="0"/>
        <w:ind w:right="5580"/>
        <w:jc w:val="both"/>
        <w:rPr>
          <w:lang w:val="uk-UA"/>
        </w:rPr>
      </w:pPr>
    </w:p>
    <w:p w:rsidR="00351CDC" w:rsidRPr="009B75B4" w:rsidRDefault="00351CDC" w:rsidP="00351CDC">
      <w:pPr>
        <w:pStyle w:val="a3"/>
        <w:spacing w:before="0" w:beforeAutospacing="0" w:after="0" w:afterAutospacing="0"/>
        <w:ind w:firstLine="539"/>
        <w:jc w:val="both"/>
        <w:rPr>
          <w:lang w:val="uk-UA"/>
        </w:rPr>
      </w:pPr>
      <w:r w:rsidRPr="009B75B4">
        <w:rPr>
          <w:lang w:val="uk-UA"/>
        </w:rPr>
        <w:t>З метою сприяння вирішення питань щодо забезпечення жи</w:t>
      </w:r>
      <w:r w:rsidR="00EF676F">
        <w:rPr>
          <w:lang w:val="uk-UA"/>
        </w:rPr>
        <w:t xml:space="preserve">тлом дітей-сиріт та </w:t>
      </w:r>
      <w:r w:rsidRPr="009B75B4">
        <w:rPr>
          <w:lang w:val="uk-UA"/>
        </w:rPr>
        <w:t xml:space="preserve"> осіб з їх числа, які потребують поліпшення житлових умов, на виконання Постанови КМУ від 15 листопада 2017 року №</w:t>
      </w:r>
      <w:r w:rsidR="00C15513">
        <w:rPr>
          <w:lang w:val="uk-UA"/>
        </w:rPr>
        <w:t xml:space="preserve"> </w:t>
      </w:r>
      <w:r w:rsidRPr="009B75B4">
        <w:rPr>
          <w:lang w:val="uk-UA"/>
        </w:rPr>
        <w:t>877 «Про утворення комісії з питань використання субвенції з державного бюджету місцевим бюджетам на будівництво/капітальний ремонт/реконструкцію малих групових будинків, будинків підтриманого проживання, будівництво/придбання житла для дитячих будинків сімейного типу, соціального житла</w:t>
      </w:r>
      <w:r w:rsidR="00EF676F">
        <w:rPr>
          <w:lang w:val="uk-UA"/>
        </w:rPr>
        <w:t xml:space="preserve"> для дітей-сиріт та </w:t>
      </w:r>
      <w:r w:rsidRPr="009B75B4">
        <w:rPr>
          <w:lang w:val="uk-UA"/>
        </w:rPr>
        <w:t xml:space="preserve"> осіб з їх числа, виготовлення проектно-кошторисної документації», </w:t>
      </w:r>
      <w:r w:rsidR="00375A7C">
        <w:rPr>
          <w:lang w:val="uk-UA"/>
        </w:rPr>
        <w:t xml:space="preserve">відповідно Постанови КМУ від 18 квітня 2018р. № 300 «Про внесення змін до постанови Кабінету Міністрів України від 15 листопада 2017р. № 877», </w:t>
      </w:r>
      <w:r w:rsidRPr="009B75B4">
        <w:rPr>
          <w:lang w:val="uk-UA"/>
        </w:rPr>
        <w:t>розпорядження го</w:t>
      </w:r>
      <w:r w:rsidR="00375A7C">
        <w:rPr>
          <w:lang w:val="uk-UA"/>
        </w:rPr>
        <w:t xml:space="preserve">лови облдержадміністрації від 28 листопада 2017 року № 873 </w:t>
      </w:r>
      <w:r w:rsidRPr="009B75B4">
        <w:rPr>
          <w:lang w:val="uk-UA"/>
        </w:rPr>
        <w:t xml:space="preserve">«Про </w:t>
      </w:r>
      <w:r>
        <w:rPr>
          <w:lang w:val="uk-UA"/>
        </w:rPr>
        <w:t>с</w:t>
      </w:r>
      <w:r w:rsidRPr="009B75B4">
        <w:rPr>
          <w:lang w:val="uk-UA"/>
        </w:rPr>
        <w:t>творення комісії з питань використання субвенції з державного бюджету місцевим бюджетам на будівництво/капітальний ремонт/реконструкцію малих групових будинків, будинків підтриманого проживання, будівництво/придбання житла для дитячих будинків сімейного типу, соціального житла</w:t>
      </w:r>
      <w:r w:rsidR="00EF676F">
        <w:rPr>
          <w:lang w:val="uk-UA"/>
        </w:rPr>
        <w:t xml:space="preserve"> для дітей-сиріт та</w:t>
      </w:r>
      <w:r w:rsidRPr="009B75B4">
        <w:rPr>
          <w:lang w:val="uk-UA"/>
        </w:rPr>
        <w:t xml:space="preserve"> осіб з їх числа, виготовлення проектно</w:t>
      </w:r>
      <w:r w:rsidRPr="00351CDC">
        <w:rPr>
          <w:lang w:val="uk-UA"/>
        </w:rPr>
        <w:t>-</w:t>
      </w:r>
      <w:r w:rsidRPr="009B75B4">
        <w:rPr>
          <w:lang w:val="uk-UA"/>
        </w:rPr>
        <w:t>кошторисної документації</w:t>
      </w:r>
      <w:r>
        <w:rPr>
          <w:lang w:val="uk-UA"/>
        </w:rPr>
        <w:t>»</w:t>
      </w:r>
      <w:r w:rsidRPr="009B75B4">
        <w:rPr>
          <w:lang w:val="uk-UA"/>
        </w:rPr>
        <w:t xml:space="preserve">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піклування», ст. 25 Закону України «Про охорону дитинства», ст. 11 Закону України «Про основи соціального захисту бездомних осіб і безпритульних дітей», керуючись пп.2 п. «б» ст. 34 Закону України «Про місцеве самоврядування в Україні», виконавчий комітет </w:t>
      </w:r>
      <w:r>
        <w:rPr>
          <w:lang w:val="uk-UA"/>
        </w:rPr>
        <w:t>Сєвє</w:t>
      </w:r>
      <w:r w:rsidR="00FE5056">
        <w:rPr>
          <w:lang w:val="uk-UA"/>
        </w:rPr>
        <w:t>р</w:t>
      </w:r>
      <w:r>
        <w:rPr>
          <w:lang w:val="uk-UA"/>
        </w:rPr>
        <w:t>одонецької</w:t>
      </w:r>
      <w:r w:rsidR="00FE5056">
        <w:rPr>
          <w:lang w:val="uk-UA"/>
        </w:rPr>
        <w:t xml:space="preserve"> міської ради, </w:t>
      </w:r>
    </w:p>
    <w:p w:rsidR="00351CDC" w:rsidRPr="00236747" w:rsidRDefault="00351CDC" w:rsidP="00351CDC">
      <w:pPr>
        <w:widowControl w:val="0"/>
        <w:tabs>
          <w:tab w:val="left" w:pos="567"/>
        </w:tabs>
        <w:ind w:right="-6"/>
        <w:jc w:val="center"/>
        <w:rPr>
          <w:sz w:val="10"/>
          <w:szCs w:val="10"/>
          <w:lang w:val="uk-UA"/>
        </w:rPr>
      </w:pPr>
    </w:p>
    <w:p w:rsidR="00351CDC" w:rsidRPr="0034028C" w:rsidRDefault="00351CDC" w:rsidP="00351CDC">
      <w:pPr>
        <w:widowControl w:val="0"/>
        <w:tabs>
          <w:tab w:val="left" w:pos="567"/>
        </w:tabs>
        <w:ind w:right="-6"/>
        <w:jc w:val="center"/>
        <w:rPr>
          <w:b/>
          <w:lang w:val="uk-UA"/>
        </w:rPr>
      </w:pPr>
      <w:r w:rsidRPr="0034028C">
        <w:rPr>
          <w:b/>
          <w:lang w:val="uk-UA"/>
        </w:rPr>
        <w:t xml:space="preserve">В И Р І Ш И В: </w:t>
      </w:r>
    </w:p>
    <w:p w:rsidR="00351CDC" w:rsidRPr="00236747" w:rsidRDefault="00351CDC" w:rsidP="00351CDC">
      <w:pPr>
        <w:tabs>
          <w:tab w:val="left" w:pos="567"/>
        </w:tabs>
        <w:jc w:val="both"/>
        <w:rPr>
          <w:sz w:val="10"/>
          <w:szCs w:val="10"/>
          <w:lang w:val="uk-UA"/>
        </w:rPr>
      </w:pPr>
    </w:p>
    <w:p w:rsidR="00351CDC" w:rsidRPr="009B75B4" w:rsidRDefault="00351CDC" w:rsidP="00FD4D19">
      <w:pPr>
        <w:pStyle w:val="a3"/>
        <w:spacing w:before="0" w:beforeAutospacing="0" w:after="0" w:afterAutospacing="0"/>
        <w:ind w:firstLine="540"/>
        <w:rPr>
          <w:lang w:val="uk-UA"/>
        </w:rPr>
      </w:pPr>
      <w:r w:rsidRPr="009B75B4">
        <w:rPr>
          <w:lang w:val="uk-UA"/>
        </w:rPr>
        <w:t>1.</w:t>
      </w:r>
      <w:r>
        <w:rPr>
          <w:lang w:val="en-US"/>
        </w:rPr>
        <w:t> </w:t>
      </w:r>
      <w:r w:rsidR="00FD4D19">
        <w:rPr>
          <w:lang w:val="uk-UA"/>
        </w:rPr>
        <w:t xml:space="preserve">  </w:t>
      </w:r>
      <w:bookmarkStart w:id="0" w:name="_GoBack"/>
      <w:bookmarkEnd w:id="0"/>
      <w:r w:rsidRPr="009B75B4">
        <w:rPr>
          <w:lang w:val="uk-UA"/>
        </w:rPr>
        <w:t>Затвердити Положення про конкурсну комісію із закупівлі жи</w:t>
      </w:r>
      <w:r w:rsidR="00EF676F">
        <w:rPr>
          <w:lang w:val="uk-UA"/>
        </w:rPr>
        <w:t>тла для дітей-сиріт</w:t>
      </w:r>
      <w:r w:rsidRPr="009B75B4">
        <w:rPr>
          <w:lang w:val="uk-UA"/>
        </w:rPr>
        <w:t xml:space="preserve"> та осіб з їх числа (додаток 1).</w:t>
      </w:r>
    </w:p>
    <w:p w:rsidR="00351CDC" w:rsidRPr="009B75B4" w:rsidRDefault="00351CDC" w:rsidP="00FD4D19">
      <w:pPr>
        <w:pStyle w:val="a3"/>
        <w:spacing w:before="0" w:beforeAutospacing="0" w:after="0" w:afterAutospacing="0"/>
        <w:ind w:firstLine="540"/>
        <w:rPr>
          <w:lang w:val="uk-UA"/>
        </w:rPr>
      </w:pPr>
      <w:r w:rsidRPr="009B75B4">
        <w:rPr>
          <w:lang w:val="uk-UA"/>
        </w:rPr>
        <w:t>2.</w:t>
      </w:r>
      <w:r w:rsidR="00FD4D19">
        <w:rPr>
          <w:lang w:val="uk-UA"/>
        </w:rPr>
        <w:t xml:space="preserve"> </w:t>
      </w:r>
      <w:r>
        <w:rPr>
          <w:lang w:val="en-US"/>
        </w:rPr>
        <w:t> </w:t>
      </w:r>
      <w:r w:rsidR="00FD4D19">
        <w:rPr>
          <w:lang w:val="uk-UA"/>
        </w:rPr>
        <w:t xml:space="preserve"> </w:t>
      </w:r>
      <w:r w:rsidRPr="009B75B4">
        <w:rPr>
          <w:lang w:val="uk-UA"/>
        </w:rPr>
        <w:t>Створити конкурсну комісію із закупівлі жи</w:t>
      </w:r>
      <w:r w:rsidR="00EF676F">
        <w:rPr>
          <w:lang w:val="uk-UA"/>
        </w:rPr>
        <w:t>тла для дітей-сиріт та</w:t>
      </w:r>
      <w:r w:rsidRPr="009B75B4">
        <w:rPr>
          <w:lang w:val="uk-UA"/>
        </w:rPr>
        <w:t xml:space="preserve"> осіб з їх числа та затвердити її персональний склад (додаток 2).</w:t>
      </w:r>
    </w:p>
    <w:p w:rsidR="009F287E" w:rsidRDefault="009F287E" w:rsidP="00FD4D19">
      <w:pPr>
        <w:ind w:firstLine="540"/>
        <w:rPr>
          <w:lang w:val="uk-UA"/>
        </w:rPr>
      </w:pPr>
      <w:r>
        <w:rPr>
          <w:lang w:val="uk-UA"/>
        </w:rPr>
        <w:t>3.</w:t>
      </w:r>
      <w:r w:rsidR="00FD4D19">
        <w:rPr>
          <w:lang w:val="uk-UA"/>
        </w:rPr>
        <w:t xml:space="preserve">   </w:t>
      </w:r>
      <w:r>
        <w:rPr>
          <w:lang w:val="uk-UA"/>
        </w:rPr>
        <w:t>Рішення підлягає оприлюдненню.</w:t>
      </w:r>
    </w:p>
    <w:p w:rsidR="00891319" w:rsidRPr="00FE5056" w:rsidRDefault="009F287E" w:rsidP="00FD4D19">
      <w:pPr>
        <w:rPr>
          <w:lang w:val="uk-UA"/>
        </w:rPr>
      </w:pPr>
      <w:r>
        <w:rPr>
          <w:lang w:val="uk-UA"/>
        </w:rPr>
        <w:t xml:space="preserve">         4. </w:t>
      </w:r>
      <w:r w:rsidR="00FD4D19">
        <w:rPr>
          <w:lang w:val="uk-UA"/>
        </w:rPr>
        <w:t xml:space="preserve">  </w:t>
      </w:r>
      <w:r>
        <w:rPr>
          <w:lang w:val="uk-UA"/>
        </w:rPr>
        <w:t>Контроль за виконанням рішення покласти на першого заступник</w:t>
      </w:r>
      <w:r w:rsidR="00375A7C">
        <w:rPr>
          <w:lang w:val="uk-UA"/>
        </w:rPr>
        <w:t>а міського голови Фесенко І.В.</w:t>
      </w:r>
    </w:p>
    <w:p w:rsidR="00891319" w:rsidRPr="009B75B4" w:rsidRDefault="00891319" w:rsidP="00351CDC">
      <w:pPr>
        <w:jc w:val="both"/>
        <w:rPr>
          <w:b/>
          <w:lang w:val="uk-UA"/>
        </w:rPr>
      </w:pPr>
    </w:p>
    <w:p w:rsidR="00351CDC" w:rsidRPr="0034028C" w:rsidRDefault="00351CDC" w:rsidP="00E71107">
      <w:pPr>
        <w:widowControl w:val="0"/>
        <w:tabs>
          <w:tab w:val="left" w:pos="7480"/>
        </w:tabs>
        <w:ind w:right="-6"/>
        <w:jc w:val="both"/>
        <w:rPr>
          <w:b/>
          <w:lang w:val="uk-UA"/>
        </w:rPr>
      </w:pPr>
      <w:r w:rsidRPr="0034028C">
        <w:rPr>
          <w:b/>
          <w:lang w:val="uk-UA"/>
        </w:rPr>
        <w:t>Міський голова</w:t>
      </w:r>
      <w:r w:rsidRPr="0034028C">
        <w:rPr>
          <w:b/>
          <w:lang w:val="uk-UA"/>
        </w:rPr>
        <w:tab/>
        <w:t>В.В.</w:t>
      </w:r>
      <w:r w:rsidR="00E71107">
        <w:rPr>
          <w:b/>
          <w:lang w:val="uk-UA"/>
        </w:rPr>
        <w:t xml:space="preserve"> </w:t>
      </w:r>
      <w:r w:rsidRPr="0034028C">
        <w:rPr>
          <w:b/>
          <w:lang w:val="uk-UA"/>
        </w:rPr>
        <w:t>Казаков</w:t>
      </w:r>
    </w:p>
    <w:p w:rsidR="0034028C" w:rsidRPr="001728B1" w:rsidRDefault="0034028C" w:rsidP="00BD6480">
      <w:pPr>
        <w:pStyle w:val="21"/>
        <w:spacing w:line="360" w:lineRule="auto"/>
        <w:rPr>
          <w:b/>
          <w:lang w:val="uk-UA"/>
        </w:rPr>
      </w:pPr>
    </w:p>
    <w:p w:rsidR="00BD6480" w:rsidRDefault="00BD6480" w:rsidP="00BD6480">
      <w:pPr>
        <w:pStyle w:val="21"/>
        <w:spacing w:line="360" w:lineRule="auto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BD6480" w:rsidRPr="001728B1" w:rsidRDefault="00BD6480" w:rsidP="001728B1">
      <w:pPr>
        <w:pStyle w:val="21"/>
        <w:rPr>
          <w:lang w:val="uk-UA"/>
        </w:rPr>
      </w:pPr>
      <w:r>
        <w:rPr>
          <w:lang w:val="uk-UA"/>
        </w:rPr>
        <w:t xml:space="preserve">Директор СМЦСССДМ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Л.І.Мінайлова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BD6480" w:rsidRDefault="00BD6480" w:rsidP="00BD6480">
      <w:pPr>
        <w:pStyle w:val="21"/>
        <w:spacing w:line="360" w:lineRule="auto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A05C00" w:rsidRDefault="00A05C00" w:rsidP="00BD6480">
      <w:pPr>
        <w:pStyle w:val="21"/>
        <w:spacing w:line="360" w:lineRule="auto"/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І.Е.</w:t>
      </w:r>
      <w:r w:rsidR="00E71107">
        <w:rPr>
          <w:lang w:val="uk-UA"/>
        </w:rPr>
        <w:t xml:space="preserve"> </w:t>
      </w:r>
      <w:proofErr w:type="spellStart"/>
      <w:r>
        <w:rPr>
          <w:lang w:val="uk-UA"/>
        </w:rPr>
        <w:t>Слєсарєв</w:t>
      </w:r>
      <w:proofErr w:type="spellEnd"/>
    </w:p>
    <w:p w:rsidR="00980499" w:rsidRDefault="00980499" w:rsidP="00BD6480">
      <w:pPr>
        <w:pStyle w:val="21"/>
        <w:spacing w:line="360" w:lineRule="auto"/>
        <w:rPr>
          <w:lang w:val="uk-UA"/>
        </w:rPr>
      </w:pPr>
    </w:p>
    <w:p w:rsidR="00980499" w:rsidRDefault="00980499" w:rsidP="00BD6480">
      <w:pPr>
        <w:pStyle w:val="21"/>
        <w:spacing w:line="360" w:lineRule="auto"/>
        <w:rPr>
          <w:lang w:val="uk-UA"/>
        </w:rPr>
      </w:pPr>
    </w:p>
    <w:p w:rsidR="00BD6480" w:rsidRDefault="00A05C00" w:rsidP="00F207C9">
      <w:pPr>
        <w:pStyle w:val="21"/>
        <w:tabs>
          <w:tab w:val="left" w:pos="7513"/>
        </w:tabs>
        <w:spacing w:line="360" w:lineRule="auto"/>
        <w:jc w:val="left"/>
        <w:rPr>
          <w:lang w:val="uk-UA"/>
        </w:rPr>
      </w:pPr>
      <w:r>
        <w:rPr>
          <w:lang w:val="uk-UA"/>
        </w:rPr>
        <w:t xml:space="preserve"> </w:t>
      </w:r>
      <w:r w:rsidR="00BD6480">
        <w:rPr>
          <w:lang w:val="uk-UA"/>
        </w:rPr>
        <w:t>Заступник міського голови</w:t>
      </w:r>
      <w:r w:rsidR="00980499">
        <w:rPr>
          <w:lang w:val="uk-UA"/>
        </w:rPr>
        <w:t xml:space="preserve">                                                         </w:t>
      </w:r>
      <w:r w:rsidR="00F207C9">
        <w:rPr>
          <w:lang w:val="uk-UA"/>
        </w:rPr>
        <w:t xml:space="preserve">     </w:t>
      </w:r>
      <w:r w:rsidR="00980499">
        <w:rPr>
          <w:lang w:val="uk-UA"/>
        </w:rPr>
        <w:t xml:space="preserve">              </w:t>
      </w:r>
      <w:r w:rsidR="00BD6480">
        <w:rPr>
          <w:lang w:val="uk-UA"/>
        </w:rPr>
        <w:t xml:space="preserve"> І.В.</w:t>
      </w:r>
      <w:r w:rsidR="00E71107">
        <w:rPr>
          <w:lang w:val="uk-UA"/>
        </w:rPr>
        <w:t xml:space="preserve"> </w:t>
      </w:r>
      <w:r w:rsidR="00BD6480">
        <w:rPr>
          <w:lang w:val="uk-UA"/>
        </w:rPr>
        <w:t>Фесенко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47"/>
        <w:gridCol w:w="2277"/>
      </w:tblGrid>
      <w:tr w:rsidR="00A05C00" w:rsidTr="00A05C00">
        <w:tc>
          <w:tcPr>
            <w:tcW w:w="7047" w:type="dxa"/>
            <w:hideMark/>
          </w:tcPr>
          <w:p w:rsidR="00A05C00" w:rsidRDefault="00A05C00">
            <w:pPr>
              <w:spacing w:line="360" w:lineRule="auto"/>
              <w:rPr>
                <w:lang w:val="uk-UA"/>
              </w:rPr>
            </w:pPr>
          </w:p>
          <w:p w:rsidR="00A05C00" w:rsidRDefault="00980499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Керуючий </w:t>
            </w:r>
            <w:r w:rsidR="00A05C00">
              <w:rPr>
                <w:lang w:val="uk-UA"/>
              </w:rPr>
              <w:t xml:space="preserve"> справами виконкому</w:t>
            </w:r>
          </w:p>
        </w:tc>
        <w:tc>
          <w:tcPr>
            <w:tcW w:w="2277" w:type="dxa"/>
          </w:tcPr>
          <w:p w:rsidR="00A05C00" w:rsidRDefault="00A05C00">
            <w:pPr>
              <w:spacing w:line="360" w:lineRule="auto"/>
              <w:rPr>
                <w:lang w:val="uk-UA"/>
              </w:rPr>
            </w:pPr>
          </w:p>
          <w:p w:rsidR="00A05C00" w:rsidRDefault="00980499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     Ю.А.</w:t>
            </w:r>
            <w:r w:rsidR="00E71107">
              <w:rPr>
                <w:lang w:val="uk-UA"/>
              </w:rPr>
              <w:t xml:space="preserve"> </w:t>
            </w:r>
            <w:r>
              <w:rPr>
                <w:lang w:val="uk-UA"/>
              </w:rPr>
              <w:t>Журба</w:t>
            </w:r>
          </w:p>
        </w:tc>
      </w:tr>
    </w:tbl>
    <w:p w:rsidR="00BD6480" w:rsidRDefault="00BD6480" w:rsidP="00BD6480">
      <w:pPr>
        <w:pStyle w:val="21"/>
        <w:spacing w:line="360" w:lineRule="auto"/>
        <w:rPr>
          <w:sz w:val="2"/>
          <w:szCs w:val="2"/>
          <w:lang w:val="uk-UA"/>
        </w:rPr>
      </w:pPr>
    </w:p>
    <w:p w:rsidR="00BD6480" w:rsidRDefault="00BD6480" w:rsidP="00BD6480">
      <w:pPr>
        <w:rPr>
          <w:lang w:val="uk-UA"/>
        </w:rPr>
      </w:pPr>
    </w:p>
    <w:p w:rsidR="00BD6480" w:rsidRDefault="00A05C00" w:rsidP="00BD6480">
      <w:pPr>
        <w:rPr>
          <w:lang w:val="uk-UA"/>
        </w:rPr>
      </w:pPr>
      <w:r>
        <w:rPr>
          <w:lang w:val="uk-UA"/>
        </w:rPr>
        <w:t xml:space="preserve"> </w:t>
      </w:r>
      <w:r w:rsidR="00BD6480">
        <w:rPr>
          <w:lang w:val="uk-UA"/>
        </w:rPr>
        <w:t xml:space="preserve">Начальник відділу з юридичних та </w:t>
      </w:r>
    </w:p>
    <w:p w:rsidR="00BD6480" w:rsidRDefault="00A05C00" w:rsidP="00BD6480">
      <w:pPr>
        <w:spacing w:line="360" w:lineRule="auto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</w:t>
      </w:r>
      <w:r w:rsidR="00BD6480">
        <w:rPr>
          <w:lang w:val="uk-UA"/>
        </w:rPr>
        <w:t>правових питань міської ради</w:t>
      </w:r>
      <w:r w:rsidR="00BD6480">
        <w:rPr>
          <w:lang w:val="uk-UA"/>
        </w:rPr>
        <w:tab/>
      </w:r>
      <w:r w:rsidR="00BD6480">
        <w:tab/>
      </w:r>
      <w:r w:rsidR="00BD6480">
        <w:tab/>
      </w:r>
      <w:r w:rsidR="00BD6480">
        <w:tab/>
      </w:r>
      <w:r w:rsidR="00BD6480">
        <w:tab/>
      </w:r>
      <w:r w:rsidR="00BD6480">
        <w:tab/>
      </w:r>
      <w:r w:rsidR="00BD6480">
        <w:rPr>
          <w:lang w:val="uk-UA"/>
        </w:rPr>
        <w:t xml:space="preserve">      </w:t>
      </w:r>
      <w:r w:rsidR="00BD6480">
        <w:rPr>
          <w:color w:val="000000"/>
          <w:lang w:val="uk-UA"/>
        </w:rPr>
        <w:t>В.В. Рудь</w:t>
      </w:r>
    </w:p>
    <w:p w:rsidR="00BD6480" w:rsidRDefault="00BD6480" w:rsidP="00BD6480">
      <w:pPr>
        <w:ind w:left="-90" w:right="-97" w:firstLine="14"/>
        <w:rPr>
          <w:lang w:val="uk-UA"/>
        </w:rPr>
      </w:pPr>
    </w:p>
    <w:p w:rsidR="00BD6480" w:rsidRDefault="00BD6480" w:rsidP="00BD6480">
      <w:pPr>
        <w:ind w:left="-90" w:right="-97" w:firstLine="14"/>
        <w:rPr>
          <w:lang w:val="uk-UA"/>
        </w:rPr>
      </w:pPr>
    </w:p>
    <w:p w:rsidR="00BD6480" w:rsidRDefault="00BD6480" w:rsidP="00BD6480">
      <w:pPr>
        <w:ind w:right="-97"/>
        <w:rPr>
          <w:lang w:val="uk-UA"/>
        </w:rPr>
      </w:pPr>
    </w:p>
    <w:p w:rsidR="00351CDC" w:rsidRDefault="00351CDC" w:rsidP="00351CDC">
      <w:pPr>
        <w:ind w:firstLine="5400"/>
        <w:rPr>
          <w:lang w:val="uk-UA"/>
        </w:rPr>
      </w:pPr>
    </w:p>
    <w:p w:rsidR="00D608EA" w:rsidRDefault="00D608EA" w:rsidP="00D608EA">
      <w:pPr>
        <w:pStyle w:val="Standard"/>
        <w:ind w:firstLine="708"/>
        <w:rPr>
          <w:kern w:val="0"/>
          <w:lang w:val="uk-UA" w:eastAsia="ru-RU"/>
        </w:rPr>
      </w:pPr>
    </w:p>
    <w:p w:rsidR="00D608EA" w:rsidRDefault="00D608EA" w:rsidP="00D608EA">
      <w:pPr>
        <w:pStyle w:val="Standard"/>
        <w:ind w:firstLine="708"/>
        <w:rPr>
          <w:kern w:val="0"/>
          <w:lang w:val="uk-UA" w:eastAsia="ru-RU"/>
        </w:rPr>
      </w:pPr>
    </w:p>
    <w:p w:rsidR="00D608EA" w:rsidRDefault="00D608EA">
      <w:pPr>
        <w:rPr>
          <w:lang w:val="uk-UA"/>
        </w:rPr>
      </w:pPr>
    </w:p>
    <w:p w:rsidR="00D608EA" w:rsidRDefault="00D608EA">
      <w:pPr>
        <w:rPr>
          <w:lang w:val="uk-UA"/>
        </w:rPr>
      </w:pPr>
    </w:p>
    <w:p w:rsidR="00D608EA" w:rsidRDefault="00D608EA">
      <w:pPr>
        <w:rPr>
          <w:lang w:val="uk-UA"/>
        </w:rPr>
      </w:pPr>
    </w:p>
    <w:p w:rsidR="00D608EA" w:rsidRDefault="00D608EA">
      <w:pPr>
        <w:rPr>
          <w:lang w:val="uk-UA"/>
        </w:rPr>
      </w:pPr>
    </w:p>
    <w:p w:rsidR="00D608EA" w:rsidRDefault="00D608EA">
      <w:pPr>
        <w:rPr>
          <w:lang w:val="uk-UA"/>
        </w:rPr>
      </w:pPr>
    </w:p>
    <w:p w:rsidR="00D608EA" w:rsidRDefault="00D608EA">
      <w:pPr>
        <w:rPr>
          <w:lang w:val="uk-UA"/>
        </w:rPr>
      </w:pPr>
    </w:p>
    <w:p w:rsidR="00D608EA" w:rsidRDefault="00D608EA">
      <w:pPr>
        <w:rPr>
          <w:lang w:val="uk-UA"/>
        </w:rPr>
      </w:pPr>
    </w:p>
    <w:p w:rsidR="00D608EA" w:rsidRDefault="00D608EA">
      <w:pPr>
        <w:rPr>
          <w:lang w:val="uk-UA"/>
        </w:rPr>
      </w:pPr>
    </w:p>
    <w:p w:rsidR="00D608EA" w:rsidRDefault="00D608EA">
      <w:pPr>
        <w:rPr>
          <w:lang w:val="uk-UA"/>
        </w:rPr>
      </w:pPr>
    </w:p>
    <w:p w:rsidR="00D608EA" w:rsidRDefault="00D608EA">
      <w:pPr>
        <w:rPr>
          <w:lang w:val="uk-UA"/>
        </w:rPr>
      </w:pPr>
    </w:p>
    <w:p w:rsidR="00D608EA" w:rsidRDefault="00D608EA">
      <w:pPr>
        <w:rPr>
          <w:lang w:val="uk-UA"/>
        </w:rPr>
      </w:pPr>
    </w:p>
    <w:p w:rsidR="00D608EA" w:rsidRPr="00351CDC" w:rsidRDefault="00D608EA">
      <w:pPr>
        <w:rPr>
          <w:lang w:val="uk-UA"/>
        </w:rPr>
      </w:pPr>
    </w:p>
    <w:sectPr w:rsidR="00D608EA" w:rsidRPr="00351CDC" w:rsidSect="00FE5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DC"/>
    <w:rsid w:val="001728B1"/>
    <w:rsid w:val="001D1240"/>
    <w:rsid w:val="0034028C"/>
    <w:rsid w:val="00351CDC"/>
    <w:rsid w:val="00375A7C"/>
    <w:rsid w:val="003D255E"/>
    <w:rsid w:val="00845A17"/>
    <w:rsid w:val="00891319"/>
    <w:rsid w:val="00980499"/>
    <w:rsid w:val="009F287E"/>
    <w:rsid w:val="00A05C00"/>
    <w:rsid w:val="00BD6480"/>
    <w:rsid w:val="00C10F2E"/>
    <w:rsid w:val="00C15513"/>
    <w:rsid w:val="00D608EA"/>
    <w:rsid w:val="00D64D80"/>
    <w:rsid w:val="00E53618"/>
    <w:rsid w:val="00E71107"/>
    <w:rsid w:val="00EF676F"/>
    <w:rsid w:val="00F207C9"/>
    <w:rsid w:val="00FD4D19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CDC"/>
    <w:pPr>
      <w:keepNext/>
      <w:widowControl w:val="0"/>
      <w:ind w:right="-6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51CDC"/>
    <w:pPr>
      <w:keepNext/>
      <w:jc w:val="center"/>
      <w:outlineLvl w:val="1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1CD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51CDC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51CDC"/>
    <w:rPr>
      <w:rFonts w:ascii="Times New Roman" w:eastAsia="Calibri" w:hAnsi="Times New Roman" w:cs="Times New Roman"/>
      <w:b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A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A17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BD6480"/>
    <w:pPr>
      <w:jc w:val="both"/>
    </w:pPr>
    <w:rPr>
      <w:rFonts w:eastAsia="Times New Roman"/>
      <w:szCs w:val="20"/>
    </w:rPr>
  </w:style>
  <w:style w:type="character" w:customStyle="1" w:styleId="22">
    <w:name w:val="Основной текст 2 Знак"/>
    <w:basedOn w:val="a0"/>
    <w:link w:val="21"/>
    <w:semiHidden/>
    <w:rsid w:val="00BD64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rsid w:val="00D608E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CDC"/>
    <w:pPr>
      <w:keepNext/>
      <w:widowControl w:val="0"/>
      <w:ind w:right="-6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51CDC"/>
    <w:pPr>
      <w:keepNext/>
      <w:jc w:val="center"/>
      <w:outlineLvl w:val="1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1CD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51CDC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51CDC"/>
    <w:rPr>
      <w:rFonts w:ascii="Times New Roman" w:eastAsia="Calibri" w:hAnsi="Times New Roman" w:cs="Times New Roman"/>
      <w:b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A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A17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BD6480"/>
    <w:pPr>
      <w:jc w:val="both"/>
    </w:pPr>
    <w:rPr>
      <w:rFonts w:eastAsia="Times New Roman"/>
      <w:szCs w:val="20"/>
    </w:rPr>
  </w:style>
  <w:style w:type="character" w:customStyle="1" w:styleId="22">
    <w:name w:val="Основной текст 2 Знак"/>
    <w:basedOn w:val="a0"/>
    <w:link w:val="21"/>
    <w:semiHidden/>
    <w:rsid w:val="00BD64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rsid w:val="00D608E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4806-ABAB-4DF6-BD18-D23CE3C9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2018-05-17T13:22:00Z</cp:lastPrinted>
  <dcterms:created xsi:type="dcterms:W3CDTF">2018-05-23T06:51:00Z</dcterms:created>
  <dcterms:modified xsi:type="dcterms:W3CDTF">2018-05-23T06:51:00Z</dcterms:modified>
</cp:coreProperties>
</file>