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FC52C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6577D1">
        <w:rPr>
          <w:b/>
          <w:sz w:val="24"/>
          <w:lang w:val="uk-UA"/>
        </w:rPr>
        <w:t xml:space="preserve">         </w:t>
      </w:r>
      <w:r w:rsidR="00B70C46">
        <w:rPr>
          <w:b/>
          <w:sz w:val="24"/>
          <w:lang w:val="uk-UA"/>
        </w:rPr>
        <w:t xml:space="preserve">       </w:t>
      </w:r>
      <w:r w:rsidR="006577D1">
        <w:rPr>
          <w:b/>
          <w:sz w:val="24"/>
          <w:lang w:val="uk-UA"/>
        </w:rPr>
        <w:t xml:space="preserve">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EF415E">
        <w:rPr>
          <w:b/>
          <w:sz w:val="24"/>
          <w:lang w:val="uk-UA"/>
        </w:rPr>
        <w:t>9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F415E" w:rsidRDefault="00E239B6" w:rsidP="006577D1">
      <w:pPr>
        <w:ind w:right="5386"/>
        <w:rPr>
          <w:sz w:val="24"/>
          <w:szCs w:val="24"/>
          <w:lang w:val="uk-UA"/>
        </w:rPr>
      </w:pPr>
      <w:r w:rsidRPr="00EF415E">
        <w:rPr>
          <w:sz w:val="24"/>
          <w:szCs w:val="24"/>
          <w:lang w:val="uk-UA"/>
        </w:rPr>
        <w:t>Про безоплатну</w:t>
      </w:r>
      <w:r w:rsidR="006577D1">
        <w:rPr>
          <w:sz w:val="24"/>
          <w:szCs w:val="24"/>
          <w:lang w:val="uk-UA"/>
        </w:rPr>
        <w:t xml:space="preserve"> </w:t>
      </w:r>
      <w:r w:rsidRPr="00EF415E">
        <w:rPr>
          <w:sz w:val="24"/>
          <w:szCs w:val="24"/>
          <w:lang w:val="uk-UA"/>
        </w:rPr>
        <w:t xml:space="preserve">передачу </w:t>
      </w:r>
      <w:r w:rsidR="00B70C46">
        <w:rPr>
          <w:sz w:val="24"/>
          <w:szCs w:val="24"/>
          <w:lang w:val="uk-UA"/>
        </w:rPr>
        <w:t>об</w:t>
      </w:r>
      <w:r w:rsidR="00B70C46">
        <w:rPr>
          <w:sz w:val="24"/>
          <w:szCs w:val="24"/>
          <w:lang w:val="uk-UA"/>
        </w:rPr>
        <w:sym w:font="Symbol" w:char="F0A2"/>
      </w:r>
      <w:r w:rsidR="00B70C46">
        <w:rPr>
          <w:sz w:val="24"/>
          <w:szCs w:val="24"/>
          <w:lang w:val="uk-UA"/>
        </w:rPr>
        <w:t>єкту нерухомого майна</w:t>
      </w:r>
      <w:r w:rsidRPr="006577D1">
        <w:rPr>
          <w:sz w:val="24"/>
          <w:szCs w:val="24"/>
          <w:lang w:val="uk-UA"/>
        </w:rPr>
        <w:t xml:space="preserve"> з балансу </w:t>
      </w:r>
    </w:p>
    <w:p w:rsidR="00B70C46" w:rsidRDefault="00E239B6" w:rsidP="00B70C46">
      <w:pPr>
        <w:ind w:right="5386"/>
        <w:rPr>
          <w:sz w:val="24"/>
          <w:szCs w:val="24"/>
          <w:lang w:val="uk-UA"/>
        </w:rPr>
      </w:pPr>
      <w:r w:rsidRPr="006577D1">
        <w:rPr>
          <w:bCs/>
          <w:sz w:val="24"/>
          <w:szCs w:val="24"/>
          <w:lang w:val="uk-UA"/>
        </w:rPr>
        <w:t>К</w:t>
      </w:r>
      <w:r w:rsidR="00B70C46">
        <w:rPr>
          <w:bCs/>
          <w:sz w:val="24"/>
          <w:szCs w:val="24"/>
          <w:lang w:val="uk-UA"/>
        </w:rPr>
        <w:t xml:space="preserve">ДНЗ (ясла-садка) комбінованого типу №43 «Веселка» </w:t>
      </w:r>
      <w:r w:rsidR="00EF415E">
        <w:rPr>
          <w:sz w:val="24"/>
          <w:szCs w:val="24"/>
          <w:lang w:val="uk-UA"/>
        </w:rPr>
        <w:t xml:space="preserve">на баланс </w:t>
      </w:r>
    </w:p>
    <w:p w:rsidR="00EF415E" w:rsidRPr="000B7424" w:rsidRDefault="00126120" w:rsidP="00B70C46">
      <w:pPr>
        <w:ind w:right="5386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КП </w:t>
      </w:r>
      <w:r w:rsidR="00EF415E">
        <w:rPr>
          <w:sz w:val="24"/>
          <w:szCs w:val="24"/>
          <w:lang w:val="uk-UA"/>
        </w:rPr>
        <w:t>«Сєвєродонецьк</w:t>
      </w:r>
      <w:r w:rsidR="00B70C46">
        <w:rPr>
          <w:sz w:val="24"/>
          <w:szCs w:val="24"/>
          <w:lang w:val="uk-UA"/>
        </w:rPr>
        <w:t>теплокомуненерго</w:t>
      </w:r>
      <w:r w:rsidR="00EF415E">
        <w:rPr>
          <w:sz w:val="24"/>
          <w:szCs w:val="24"/>
          <w:lang w:val="uk-UA"/>
        </w:rPr>
        <w:t>»</w:t>
      </w:r>
    </w:p>
    <w:p w:rsidR="00E239B6" w:rsidRPr="000B7424" w:rsidRDefault="00E239B6" w:rsidP="00E239B6">
      <w:pPr>
        <w:rPr>
          <w:bCs/>
          <w:sz w:val="24"/>
          <w:szCs w:val="24"/>
          <w:lang w:val="uk-UA"/>
        </w:rPr>
      </w:pP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E239B6" w:rsidP="00E239B6">
      <w:pPr>
        <w:ind w:firstLine="567"/>
        <w:jc w:val="both"/>
        <w:rPr>
          <w:sz w:val="24"/>
          <w:szCs w:val="24"/>
          <w:lang w:val="uk-UA"/>
        </w:rPr>
      </w:pPr>
      <w:r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Pr="009E37F6">
        <w:rPr>
          <w:sz w:val="24"/>
          <w:szCs w:val="24"/>
          <w:lang w:val="uk-UA"/>
        </w:rPr>
        <w:t xml:space="preserve"> враховуючи  пункт 197.1.16 статті 197 Податкового кодексу України</w:t>
      </w:r>
      <w:r w:rsidR="00E60255">
        <w:rPr>
          <w:sz w:val="24"/>
          <w:szCs w:val="24"/>
          <w:lang w:val="uk-UA"/>
        </w:rPr>
        <w:t xml:space="preserve">, розглянувши звернення </w:t>
      </w:r>
      <w:r w:rsidR="00B70C46">
        <w:rPr>
          <w:sz w:val="24"/>
          <w:szCs w:val="24"/>
          <w:lang w:val="uk-UA"/>
        </w:rPr>
        <w:t xml:space="preserve">відділу освіти Сєвєродонецької міської ради </w:t>
      </w:r>
      <w:r w:rsidRPr="009E37F6">
        <w:rPr>
          <w:sz w:val="24"/>
          <w:szCs w:val="24"/>
          <w:lang w:val="uk-UA"/>
        </w:rPr>
        <w:t xml:space="preserve">від </w:t>
      </w:r>
      <w:r w:rsidR="00B70C46">
        <w:rPr>
          <w:sz w:val="24"/>
          <w:szCs w:val="24"/>
          <w:lang w:val="uk-UA"/>
        </w:rPr>
        <w:t>13.05.</w:t>
      </w:r>
      <w:r w:rsidRPr="009E37F6">
        <w:rPr>
          <w:sz w:val="24"/>
          <w:szCs w:val="24"/>
          <w:lang w:val="uk-UA"/>
        </w:rPr>
        <w:t>201</w:t>
      </w:r>
      <w:r w:rsidR="00EF415E">
        <w:rPr>
          <w:sz w:val="24"/>
          <w:szCs w:val="24"/>
          <w:lang w:val="uk-UA"/>
        </w:rPr>
        <w:t>9</w:t>
      </w:r>
      <w:r w:rsidRPr="009E37F6">
        <w:rPr>
          <w:sz w:val="24"/>
          <w:szCs w:val="24"/>
          <w:lang w:val="uk-UA"/>
        </w:rPr>
        <w:t xml:space="preserve"> року </w:t>
      </w:r>
      <w:r w:rsidR="00126120">
        <w:rPr>
          <w:sz w:val="24"/>
          <w:szCs w:val="24"/>
          <w:lang w:val="uk-UA"/>
        </w:rPr>
        <w:t>№</w:t>
      </w:r>
      <w:r w:rsidR="00B70C46">
        <w:rPr>
          <w:sz w:val="24"/>
          <w:szCs w:val="24"/>
          <w:lang w:val="uk-UA"/>
        </w:rPr>
        <w:t xml:space="preserve"> </w:t>
      </w:r>
      <w:r w:rsidR="003A05A6">
        <w:rPr>
          <w:sz w:val="24"/>
          <w:szCs w:val="24"/>
          <w:lang w:val="uk-UA"/>
        </w:rPr>
        <w:t>891</w:t>
      </w:r>
      <w:r w:rsidRPr="009E37F6">
        <w:rPr>
          <w:sz w:val="24"/>
          <w:szCs w:val="24"/>
          <w:lang w:val="uk-UA"/>
        </w:rPr>
        <w:t xml:space="preserve"> щодо  передачі</w:t>
      </w:r>
      <w:r w:rsidR="00B70C46">
        <w:rPr>
          <w:sz w:val="24"/>
          <w:szCs w:val="24"/>
          <w:lang w:val="uk-UA"/>
        </w:rPr>
        <w:t xml:space="preserve"> обєкту нерухомого майна – будівлі гаражів, що перебува</w:t>
      </w:r>
      <w:r w:rsidR="003A05A6">
        <w:rPr>
          <w:sz w:val="24"/>
          <w:szCs w:val="24"/>
          <w:lang w:val="uk-UA"/>
        </w:rPr>
        <w:t>є</w:t>
      </w:r>
      <w:r w:rsidR="00B70C46">
        <w:rPr>
          <w:sz w:val="24"/>
          <w:szCs w:val="24"/>
          <w:lang w:val="uk-UA"/>
        </w:rPr>
        <w:t>ь на балансі комунального дошкільного навчального закладу (ясла-садка) комбінованого типу «Веселка»</w:t>
      </w:r>
      <w:r w:rsidR="00126120">
        <w:rPr>
          <w:sz w:val="24"/>
          <w:szCs w:val="24"/>
          <w:lang w:val="uk-UA"/>
        </w:rPr>
        <w:t xml:space="preserve"> </w:t>
      </w:r>
      <w:r w:rsidRPr="009E37F6">
        <w:rPr>
          <w:sz w:val="24"/>
          <w:szCs w:val="24"/>
          <w:lang w:val="uk-UA"/>
        </w:rPr>
        <w:t>на баланс</w:t>
      </w:r>
      <w:r w:rsidR="006577D1">
        <w:rPr>
          <w:sz w:val="24"/>
          <w:szCs w:val="24"/>
          <w:lang w:val="uk-UA"/>
        </w:rPr>
        <w:t xml:space="preserve"> </w:t>
      </w:r>
      <w:r w:rsidR="00126120">
        <w:rPr>
          <w:sz w:val="24"/>
          <w:szCs w:val="24"/>
          <w:lang w:val="uk-UA"/>
        </w:rPr>
        <w:t xml:space="preserve">                         </w:t>
      </w:r>
      <w:r w:rsidR="00EA1774">
        <w:rPr>
          <w:sz w:val="24"/>
          <w:szCs w:val="24"/>
          <w:lang w:val="uk-UA"/>
        </w:rPr>
        <w:t xml:space="preserve">КП </w:t>
      </w:r>
      <w:r w:rsidR="00EA1774" w:rsidRPr="00E60255">
        <w:rPr>
          <w:color w:val="000000"/>
          <w:spacing w:val="2"/>
          <w:sz w:val="24"/>
          <w:szCs w:val="24"/>
          <w:lang w:val="uk-UA"/>
        </w:rPr>
        <w:t>«Сєвєродонецьк</w:t>
      </w:r>
      <w:r w:rsidR="00B70C46">
        <w:rPr>
          <w:color w:val="000000"/>
          <w:spacing w:val="2"/>
          <w:sz w:val="24"/>
          <w:szCs w:val="24"/>
          <w:lang w:val="uk-UA"/>
        </w:rPr>
        <w:t>теплокомуненерго</w:t>
      </w:r>
      <w:r w:rsidR="00EA1774" w:rsidRPr="00E60255">
        <w:rPr>
          <w:color w:val="000000"/>
          <w:spacing w:val="2"/>
          <w:sz w:val="24"/>
          <w:szCs w:val="24"/>
          <w:lang w:val="uk-UA"/>
        </w:rPr>
        <w:t>»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, згоду </w:t>
      </w:r>
      <w:r w:rsidR="00126120">
        <w:rPr>
          <w:sz w:val="24"/>
          <w:szCs w:val="24"/>
          <w:lang w:val="uk-UA"/>
        </w:rPr>
        <w:t xml:space="preserve">КП </w:t>
      </w:r>
      <w:r w:rsidR="00126120" w:rsidRPr="00E60255">
        <w:rPr>
          <w:color w:val="000000"/>
          <w:spacing w:val="2"/>
          <w:sz w:val="24"/>
          <w:szCs w:val="24"/>
          <w:lang w:val="uk-UA"/>
        </w:rPr>
        <w:t>«Сєвєродонецьк</w:t>
      </w:r>
      <w:r w:rsidR="00B70C46">
        <w:rPr>
          <w:color w:val="000000"/>
          <w:spacing w:val="2"/>
          <w:sz w:val="24"/>
          <w:szCs w:val="24"/>
          <w:lang w:val="uk-UA"/>
        </w:rPr>
        <w:t>теплокомуненерго</w:t>
      </w:r>
      <w:r w:rsidR="00126120" w:rsidRPr="00E60255">
        <w:rPr>
          <w:color w:val="000000"/>
          <w:spacing w:val="2"/>
          <w:sz w:val="24"/>
          <w:szCs w:val="24"/>
          <w:lang w:val="uk-UA"/>
        </w:rPr>
        <w:t>»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від </w:t>
      </w:r>
      <w:r w:rsidR="002E1A83">
        <w:rPr>
          <w:color w:val="000000"/>
          <w:spacing w:val="2"/>
          <w:sz w:val="24"/>
          <w:szCs w:val="24"/>
          <w:lang w:val="uk-UA"/>
        </w:rPr>
        <w:t>08</w:t>
      </w:r>
      <w:r w:rsidR="00126120">
        <w:rPr>
          <w:color w:val="000000"/>
          <w:spacing w:val="2"/>
          <w:sz w:val="24"/>
          <w:szCs w:val="24"/>
          <w:lang w:val="uk-UA"/>
        </w:rPr>
        <w:t>.0</w:t>
      </w:r>
      <w:r w:rsidR="00B70C46">
        <w:rPr>
          <w:color w:val="000000"/>
          <w:spacing w:val="2"/>
          <w:sz w:val="24"/>
          <w:szCs w:val="24"/>
          <w:lang w:val="uk-UA"/>
        </w:rPr>
        <w:t>5</w:t>
      </w:r>
      <w:r w:rsidR="00126120">
        <w:rPr>
          <w:color w:val="000000"/>
          <w:spacing w:val="2"/>
          <w:sz w:val="24"/>
          <w:szCs w:val="24"/>
          <w:lang w:val="uk-UA"/>
        </w:rPr>
        <w:t>.2019 року №</w:t>
      </w:r>
      <w:r w:rsidR="00B70C46">
        <w:rPr>
          <w:color w:val="000000"/>
          <w:spacing w:val="2"/>
          <w:sz w:val="24"/>
          <w:szCs w:val="24"/>
          <w:lang w:val="uk-UA"/>
        </w:rPr>
        <w:t xml:space="preserve"> </w:t>
      </w:r>
      <w:r w:rsidR="002E1A83">
        <w:rPr>
          <w:color w:val="000000"/>
          <w:spacing w:val="2"/>
          <w:sz w:val="24"/>
          <w:szCs w:val="24"/>
          <w:lang w:val="uk-UA"/>
        </w:rPr>
        <w:t>03-427</w:t>
      </w:r>
      <w:r w:rsidR="00E234D0">
        <w:rPr>
          <w:color w:val="000000"/>
          <w:spacing w:val="2"/>
          <w:sz w:val="24"/>
          <w:szCs w:val="24"/>
          <w:lang w:val="uk-UA"/>
        </w:rPr>
        <w:t xml:space="preserve"> </w:t>
      </w:r>
      <w:r w:rsidR="00126120">
        <w:rPr>
          <w:color w:val="000000"/>
          <w:spacing w:val="2"/>
          <w:sz w:val="24"/>
          <w:szCs w:val="24"/>
          <w:lang w:val="uk-UA"/>
        </w:rPr>
        <w:t>щодо здійснення зазначеної передачі</w:t>
      </w:r>
      <w:bookmarkStart w:id="0" w:name="_GoBack"/>
      <w:bookmarkEnd w:id="0"/>
      <w:r w:rsidR="009E37F6">
        <w:rPr>
          <w:sz w:val="24"/>
          <w:szCs w:val="24"/>
          <w:lang w:val="uk-UA"/>
        </w:rPr>
        <w:t xml:space="preserve">, </w:t>
      </w:r>
      <w:r w:rsidRPr="009E37F6">
        <w:rPr>
          <w:sz w:val="24"/>
          <w:szCs w:val="24"/>
          <w:lang w:val="uk-UA"/>
        </w:rPr>
        <w:t>з метою ефективного використання майна</w:t>
      </w:r>
      <w:r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0B7424" w:rsidRDefault="00E239B6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0B7424">
        <w:rPr>
          <w:color w:val="000000"/>
          <w:sz w:val="24"/>
          <w:szCs w:val="24"/>
          <w:lang w:val="uk-UA"/>
        </w:rPr>
        <w:t xml:space="preserve">Передати безоплатно з балансу </w:t>
      </w:r>
      <w:r w:rsidR="00B70C46">
        <w:rPr>
          <w:sz w:val="24"/>
          <w:szCs w:val="24"/>
          <w:lang w:val="uk-UA"/>
        </w:rPr>
        <w:t xml:space="preserve">комунального дошкільного навчального закладу (ясла-садка) комбінованого типу «Веселка» </w:t>
      </w:r>
      <w:r w:rsidR="00B70C46" w:rsidRPr="009E37F6">
        <w:rPr>
          <w:sz w:val="24"/>
          <w:szCs w:val="24"/>
          <w:lang w:val="uk-UA"/>
        </w:rPr>
        <w:t>на баланс</w:t>
      </w:r>
      <w:r w:rsidR="00B70C46">
        <w:rPr>
          <w:sz w:val="24"/>
          <w:szCs w:val="24"/>
          <w:lang w:val="uk-UA"/>
        </w:rPr>
        <w:t xml:space="preserve"> </w:t>
      </w:r>
      <w:r w:rsidR="00827340">
        <w:rPr>
          <w:sz w:val="24"/>
          <w:szCs w:val="24"/>
          <w:lang w:val="uk-UA"/>
        </w:rPr>
        <w:t xml:space="preserve">                                                                </w:t>
      </w:r>
      <w:r w:rsidR="00B70C46">
        <w:rPr>
          <w:sz w:val="24"/>
          <w:szCs w:val="24"/>
          <w:lang w:val="uk-UA"/>
        </w:rPr>
        <w:t xml:space="preserve">КП </w:t>
      </w:r>
      <w:r w:rsidR="00B70C46" w:rsidRPr="00E60255">
        <w:rPr>
          <w:color w:val="000000"/>
          <w:spacing w:val="2"/>
          <w:sz w:val="24"/>
          <w:szCs w:val="24"/>
          <w:lang w:val="uk-UA"/>
        </w:rPr>
        <w:t>«Сєвєродонецьк</w:t>
      </w:r>
      <w:r w:rsidR="00B70C46">
        <w:rPr>
          <w:color w:val="000000"/>
          <w:spacing w:val="2"/>
          <w:sz w:val="24"/>
          <w:szCs w:val="24"/>
          <w:lang w:val="uk-UA"/>
        </w:rPr>
        <w:t>теплокомуненерго</w:t>
      </w:r>
      <w:r w:rsidR="00B70C46" w:rsidRPr="00E60255">
        <w:rPr>
          <w:color w:val="000000"/>
          <w:spacing w:val="2"/>
          <w:sz w:val="24"/>
          <w:szCs w:val="24"/>
          <w:lang w:val="uk-UA"/>
        </w:rPr>
        <w:t>»</w:t>
      </w:r>
      <w:r w:rsidR="006577D1" w:rsidRPr="000B7424">
        <w:rPr>
          <w:color w:val="000000"/>
          <w:spacing w:val="2"/>
          <w:sz w:val="24"/>
          <w:szCs w:val="24"/>
          <w:lang w:val="uk-UA"/>
        </w:rPr>
        <w:t xml:space="preserve"> </w:t>
      </w:r>
      <w:r w:rsidR="00827340">
        <w:rPr>
          <w:color w:val="000000"/>
          <w:spacing w:val="2"/>
          <w:sz w:val="24"/>
          <w:szCs w:val="24"/>
          <w:lang w:val="uk-UA"/>
        </w:rPr>
        <w:t>нерухоме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майно, що є власністю територіальної громади м. Сєвєродонецька Луганської області</w:t>
      </w:r>
      <w:r w:rsidR="00B70C46">
        <w:rPr>
          <w:color w:val="000000"/>
          <w:spacing w:val="2"/>
          <w:sz w:val="24"/>
          <w:szCs w:val="24"/>
          <w:lang w:val="uk-UA"/>
        </w:rPr>
        <w:t xml:space="preserve"> та розташовано за адресою: </w:t>
      </w:r>
      <w:r w:rsidR="00827340">
        <w:rPr>
          <w:color w:val="000000"/>
          <w:spacing w:val="2"/>
          <w:sz w:val="24"/>
          <w:szCs w:val="24"/>
          <w:lang w:val="uk-UA"/>
        </w:rPr>
        <w:t xml:space="preserve">                         </w:t>
      </w:r>
      <w:r w:rsidR="00B70C46">
        <w:rPr>
          <w:color w:val="000000"/>
          <w:spacing w:val="2"/>
          <w:sz w:val="24"/>
          <w:szCs w:val="24"/>
          <w:lang w:val="uk-UA"/>
        </w:rPr>
        <w:t>м. Сєвєродонецьк, вул. Гагаріна, 113-а</w:t>
      </w:r>
      <w:r w:rsidR="00827340">
        <w:rPr>
          <w:color w:val="000000"/>
          <w:spacing w:val="2"/>
          <w:sz w:val="24"/>
          <w:szCs w:val="24"/>
          <w:lang w:val="uk-UA"/>
        </w:rPr>
        <w:t>, а саме: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</w:t>
      </w:r>
      <w:r w:rsidR="00B70C46">
        <w:rPr>
          <w:color w:val="000000"/>
          <w:spacing w:val="2"/>
          <w:sz w:val="24"/>
          <w:szCs w:val="24"/>
          <w:lang w:val="uk-UA"/>
        </w:rPr>
        <w:t>–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</w:t>
      </w:r>
      <w:r w:rsidR="00B70C46">
        <w:rPr>
          <w:color w:val="000000"/>
          <w:spacing w:val="2"/>
          <w:sz w:val="24"/>
          <w:szCs w:val="24"/>
          <w:lang w:val="uk-UA"/>
        </w:rPr>
        <w:t>будівлю гаражів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, </w:t>
      </w:r>
      <w:r w:rsidR="00B70C46">
        <w:rPr>
          <w:color w:val="000000"/>
          <w:spacing w:val="2"/>
          <w:sz w:val="24"/>
          <w:szCs w:val="24"/>
          <w:lang w:val="uk-UA"/>
        </w:rPr>
        <w:t>інв. № 101310002, площа 117,6 кв.м, первісн</w:t>
      </w:r>
      <w:r w:rsidR="00C10815">
        <w:rPr>
          <w:color w:val="000000"/>
          <w:spacing w:val="2"/>
          <w:sz w:val="24"/>
          <w:szCs w:val="24"/>
          <w:lang w:val="uk-UA"/>
        </w:rPr>
        <w:t>а</w:t>
      </w:r>
      <w:r w:rsidR="00B70C46">
        <w:rPr>
          <w:color w:val="000000"/>
          <w:spacing w:val="2"/>
          <w:sz w:val="24"/>
          <w:szCs w:val="24"/>
          <w:lang w:val="uk-UA"/>
        </w:rPr>
        <w:t xml:space="preserve"> </w:t>
      </w:r>
      <w:r w:rsidR="00126120">
        <w:rPr>
          <w:color w:val="000000"/>
          <w:spacing w:val="2"/>
          <w:sz w:val="24"/>
          <w:szCs w:val="24"/>
          <w:lang w:val="uk-UA"/>
        </w:rPr>
        <w:t>вартіст</w:t>
      </w:r>
      <w:r w:rsidR="00C10815">
        <w:rPr>
          <w:color w:val="000000"/>
          <w:spacing w:val="2"/>
          <w:sz w:val="24"/>
          <w:szCs w:val="24"/>
          <w:lang w:val="uk-UA"/>
        </w:rPr>
        <w:t>ь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</w:t>
      </w:r>
      <w:r w:rsidR="00C10815">
        <w:rPr>
          <w:color w:val="000000"/>
          <w:spacing w:val="2"/>
          <w:sz w:val="24"/>
          <w:szCs w:val="24"/>
          <w:lang w:val="uk-UA"/>
        </w:rPr>
        <w:t>63225</w:t>
      </w:r>
      <w:r w:rsidR="00126120">
        <w:rPr>
          <w:color w:val="000000"/>
          <w:spacing w:val="2"/>
          <w:sz w:val="24"/>
          <w:szCs w:val="24"/>
          <w:lang w:val="uk-UA"/>
        </w:rPr>
        <w:t>,</w:t>
      </w:r>
      <w:r w:rsidR="00C10815">
        <w:rPr>
          <w:color w:val="000000"/>
          <w:spacing w:val="2"/>
          <w:sz w:val="24"/>
          <w:szCs w:val="24"/>
          <w:lang w:val="uk-UA"/>
        </w:rPr>
        <w:t>0</w:t>
      </w:r>
      <w:r w:rsidR="00126120">
        <w:rPr>
          <w:color w:val="000000"/>
          <w:spacing w:val="2"/>
          <w:sz w:val="24"/>
          <w:szCs w:val="24"/>
          <w:lang w:val="uk-UA"/>
        </w:rPr>
        <w:t>0 грн.</w:t>
      </w:r>
      <w:r w:rsidR="006577D1" w:rsidRPr="000B7424">
        <w:rPr>
          <w:color w:val="000000"/>
          <w:sz w:val="24"/>
          <w:szCs w:val="24"/>
          <w:lang w:val="uk-UA"/>
        </w:rPr>
        <w:t xml:space="preserve"> </w:t>
      </w:r>
    </w:p>
    <w:p w:rsidR="00E239B6" w:rsidRPr="00126120" w:rsidRDefault="00E239B6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  <w:lang w:val="uk-UA"/>
        </w:rPr>
      </w:pPr>
      <w:r w:rsidRPr="00126120">
        <w:rPr>
          <w:sz w:val="24"/>
          <w:szCs w:val="24"/>
          <w:lang w:val="uk-UA"/>
        </w:rPr>
        <w:t>К</w:t>
      </w:r>
      <w:r w:rsidRPr="000B7424">
        <w:rPr>
          <w:sz w:val="24"/>
          <w:szCs w:val="24"/>
          <w:lang w:val="uk-UA"/>
        </w:rPr>
        <w:t>П</w:t>
      </w:r>
      <w:r w:rsidR="006577D1" w:rsidRPr="000B7424">
        <w:rPr>
          <w:color w:val="000000"/>
          <w:spacing w:val="2"/>
          <w:sz w:val="24"/>
          <w:szCs w:val="24"/>
          <w:lang w:val="uk-UA"/>
        </w:rPr>
        <w:t xml:space="preserve"> </w:t>
      </w:r>
      <w:r w:rsidR="00E60255" w:rsidRPr="000B7424">
        <w:rPr>
          <w:color w:val="000000"/>
          <w:spacing w:val="2"/>
          <w:sz w:val="24"/>
          <w:szCs w:val="24"/>
          <w:lang w:val="uk-UA"/>
        </w:rPr>
        <w:t>«Сєвєродонецьк</w:t>
      </w:r>
      <w:r w:rsidR="00C10815">
        <w:rPr>
          <w:color w:val="000000"/>
          <w:spacing w:val="2"/>
          <w:sz w:val="24"/>
          <w:szCs w:val="24"/>
          <w:lang w:val="uk-UA"/>
        </w:rPr>
        <w:t>теплокомуненерго</w:t>
      </w:r>
      <w:r w:rsidR="00E60255" w:rsidRPr="000B7424">
        <w:rPr>
          <w:color w:val="000000"/>
          <w:spacing w:val="2"/>
          <w:sz w:val="24"/>
          <w:szCs w:val="24"/>
          <w:lang w:val="uk-UA"/>
        </w:rPr>
        <w:t>»</w:t>
      </w:r>
      <w:r w:rsidR="006577D1" w:rsidRPr="000B7424">
        <w:rPr>
          <w:bCs/>
          <w:color w:val="000000"/>
          <w:spacing w:val="2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прийняти на свій баланс зазначен</w:t>
      </w:r>
      <w:r w:rsidR="00C10815">
        <w:rPr>
          <w:bCs/>
          <w:color w:val="000000"/>
          <w:sz w:val="24"/>
          <w:szCs w:val="24"/>
          <w:lang w:val="uk-UA"/>
        </w:rPr>
        <w:t>е</w:t>
      </w:r>
      <w:r w:rsidRPr="00126120">
        <w:rPr>
          <w:bCs/>
          <w:color w:val="000000"/>
          <w:sz w:val="24"/>
          <w:szCs w:val="24"/>
          <w:lang w:val="uk-UA"/>
        </w:rPr>
        <w:t xml:space="preserve"> у п.1 цьог</w:t>
      </w:r>
      <w:r w:rsidRPr="000B7424">
        <w:rPr>
          <w:bCs/>
          <w:color w:val="000000"/>
          <w:sz w:val="24"/>
          <w:szCs w:val="24"/>
          <w:lang w:val="uk-UA"/>
        </w:rPr>
        <w:t>о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0B7424">
        <w:rPr>
          <w:bCs/>
          <w:color w:val="000000"/>
          <w:sz w:val="24"/>
          <w:szCs w:val="24"/>
          <w:lang w:val="uk-UA"/>
        </w:rPr>
        <w:t>рішення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="00C10815">
        <w:rPr>
          <w:bCs/>
          <w:color w:val="000000"/>
          <w:sz w:val="24"/>
          <w:szCs w:val="24"/>
          <w:lang w:val="uk-UA"/>
        </w:rPr>
        <w:t xml:space="preserve">нерухоме майно </w:t>
      </w:r>
      <w:r w:rsidRPr="00126120">
        <w:rPr>
          <w:bCs/>
          <w:color w:val="000000"/>
          <w:sz w:val="24"/>
          <w:szCs w:val="24"/>
          <w:lang w:val="uk-UA"/>
        </w:rPr>
        <w:t>відповідно до чинного  законодавств</w:t>
      </w:r>
      <w:r w:rsidRPr="000B7424">
        <w:rPr>
          <w:bCs/>
          <w:color w:val="000000"/>
          <w:sz w:val="24"/>
          <w:szCs w:val="24"/>
          <w:lang w:val="uk-UA"/>
        </w:rPr>
        <w:t>а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України</w:t>
      </w:r>
      <w:r w:rsidRPr="00126120">
        <w:rPr>
          <w:sz w:val="24"/>
          <w:szCs w:val="24"/>
          <w:lang w:val="uk-UA"/>
        </w:rPr>
        <w:t>,</w:t>
      </w:r>
      <w:r w:rsidRPr="00126120">
        <w:rPr>
          <w:bCs/>
          <w:color w:val="000000"/>
          <w:sz w:val="24"/>
          <w:szCs w:val="24"/>
          <w:lang w:val="uk-UA"/>
        </w:rPr>
        <w:t xml:space="preserve"> забезпечит</w:t>
      </w:r>
      <w:r w:rsidRPr="000B7424">
        <w:rPr>
          <w:bCs/>
          <w:color w:val="000000"/>
          <w:sz w:val="24"/>
          <w:szCs w:val="24"/>
          <w:lang w:val="uk-UA"/>
        </w:rPr>
        <w:t>и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належни</w:t>
      </w:r>
      <w:r w:rsidRPr="000B7424">
        <w:rPr>
          <w:bCs/>
          <w:color w:val="000000"/>
          <w:sz w:val="24"/>
          <w:szCs w:val="24"/>
          <w:lang w:val="uk-UA"/>
        </w:rPr>
        <w:t>й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облік та ефективн</w:t>
      </w:r>
      <w:r w:rsidRPr="000B7424">
        <w:rPr>
          <w:bCs/>
          <w:color w:val="000000"/>
          <w:sz w:val="24"/>
          <w:szCs w:val="24"/>
          <w:lang w:val="uk-UA"/>
        </w:rPr>
        <w:t>е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використання.</w:t>
      </w:r>
    </w:p>
    <w:p w:rsidR="00E239B6" w:rsidRPr="00F61065" w:rsidRDefault="00E60255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  <w:lang w:val="uk-UA"/>
        </w:rPr>
        <w:t>Приймання-передачу</w:t>
      </w:r>
      <w:r w:rsidR="006577D1">
        <w:rPr>
          <w:sz w:val="24"/>
          <w:lang w:val="uk-UA"/>
        </w:rPr>
        <w:t xml:space="preserve"> </w:t>
      </w:r>
      <w:r w:rsidR="00E239B6" w:rsidRPr="00F61065">
        <w:rPr>
          <w:bCs/>
          <w:color w:val="000000"/>
          <w:sz w:val="24"/>
          <w:szCs w:val="24"/>
        </w:rPr>
        <w:t>зазначен</w:t>
      </w:r>
      <w:r w:rsidR="00C10815">
        <w:rPr>
          <w:bCs/>
          <w:color w:val="000000"/>
          <w:sz w:val="24"/>
          <w:szCs w:val="24"/>
          <w:lang w:val="uk-UA"/>
        </w:rPr>
        <w:t>ого</w:t>
      </w:r>
      <w:r w:rsidR="00E239B6" w:rsidRPr="00F61065">
        <w:rPr>
          <w:bCs/>
          <w:color w:val="000000"/>
          <w:sz w:val="24"/>
          <w:szCs w:val="24"/>
        </w:rPr>
        <w:t xml:space="preserve"> у п.1 цього</w:t>
      </w:r>
      <w:r w:rsidR="006577D1">
        <w:rPr>
          <w:bCs/>
          <w:color w:val="000000"/>
          <w:sz w:val="24"/>
          <w:szCs w:val="24"/>
          <w:lang w:val="uk-UA"/>
        </w:rPr>
        <w:t xml:space="preserve"> </w:t>
      </w:r>
      <w:r w:rsidR="00E239B6">
        <w:rPr>
          <w:bCs/>
          <w:color w:val="000000"/>
          <w:sz w:val="24"/>
          <w:szCs w:val="24"/>
          <w:lang w:val="uk-UA"/>
        </w:rPr>
        <w:t xml:space="preserve">рішення </w:t>
      </w:r>
      <w:r w:rsidR="00C10815">
        <w:rPr>
          <w:bCs/>
          <w:color w:val="000000"/>
          <w:sz w:val="24"/>
          <w:szCs w:val="24"/>
          <w:lang w:val="uk-UA"/>
        </w:rPr>
        <w:t>нерухомого майна</w:t>
      </w:r>
      <w:r w:rsidR="00367253">
        <w:rPr>
          <w:bCs/>
          <w:color w:val="000000"/>
          <w:sz w:val="24"/>
          <w:szCs w:val="24"/>
          <w:lang w:val="uk-UA"/>
        </w:rPr>
        <w:t xml:space="preserve"> </w:t>
      </w:r>
      <w:r>
        <w:rPr>
          <w:bCs/>
          <w:color w:val="000000"/>
          <w:sz w:val="24"/>
          <w:szCs w:val="24"/>
          <w:lang w:val="uk-UA"/>
        </w:rPr>
        <w:t>здійснити</w:t>
      </w:r>
      <w:r w:rsidR="006577D1">
        <w:rPr>
          <w:bCs/>
          <w:color w:val="000000"/>
          <w:sz w:val="24"/>
          <w:szCs w:val="24"/>
          <w:lang w:val="uk-UA"/>
        </w:rPr>
        <w:t xml:space="preserve"> </w:t>
      </w:r>
      <w:r w:rsidR="00A300EE">
        <w:rPr>
          <w:bCs/>
          <w:color w:val="000000"/>
          <w:sz w:val="24"/>
          <w:szCs w:val="24"/>
        </w:rPr>
        <w:t xml:space="preserve">відповідно </w:t>
      </w:r>
      <w:r w:rsidR="00A300EE">
        <w:rPr>
          <w:bCs/>
          <w:color w:val="000000"/>
          <w:sz w:val="24"/>
          <w:szCs w:val="24"/>
          <w:lang w:val="uk-UA"/>
        </w:rPr>
        <w:t>д</w:t>
      </w:r>
      <w:r w:rsidR="00E239B6" w:rsidRPr="00F61065">
        <w:rPr>
          <w:bCs/>
          <w:color w:val="000000"/>
          <w:sz w:val="24"/>
          <w:szCs w:val="24"/>
        </w:rPr>
        <w:t xml:space="preserve">о </w:t>
      </w:r>
      <w:r w:rsidR="00A300EE">
        <w:rPr>
          <w:bCs/>
          <w:color w:val="000000"/>
          <w:sz w:val="24"/>
          <w:szCs w:val="24"/>
          <w:lang w:val="uk-UA"/>
        </w:rPr>
        <w:t>ч</w:t>
      </w:r>
      <w:r w:rsidR="00E239B6" w:rsidRPr="00F61065">
        <w:rPr>
          <w:bCs/>
          <w:color w:val="000000"/>
          <w:sz w:val="24"/>
          <w:szCs w:val="24"/>
        </w:rPr>
        <w:t>инного законодавства</w:t>
      </w:r>
      <w:r w:rsidR="006577D1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F61065">
        <w:rPr>
          <w:bCs/>
          <w:color w:val="000000"/>
          <w:sz w:val="24"/>
          <w:szCs w:val="24"/>
        </w:rPr>
        <w:t>України.</w:t>
      </w:r>
    </w:p>
    <w:p w:rsidR="002072FD" w:rsidRPr="001F34B5" w:rsidRDefault="006577D1" w:rsidP="00E239B6">
      <w:pPr>
        <w:pStyle w:val="30"/>
        <w:ind w:firstLine="0"/>
        <w:rPr>
          <w:sz w:val="24"/>
          <w:szCs w:val="24"/>
        </w:rPr>
      </w:pPr>
      <w:r>
        <w:rPr>
          <w:sz w:val="24"/>
          <w:lang w:val="ru-RU"/>
        </w:rPr>
        <w:t xml:space="preserve">        </w:t>
      </w:r>
      <w:r w:rsidR="00A961BF">
        <w:rPr>
          <w:sz w:val="24"/>
        </w:rPr>
        <w:t>4</w:t>
      </w:r>
      <w:r w:rsidR="00162794">
        <w:rPr>
          <w:sz w:val="24"/>
        </w:rPr>
        <w:t xml:space="preserve">. 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3A05A6" w:rsidRDefault="006577D1" w:rsidP="00F165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A961BF" w:rsidRPr="00E239B6">
        <w:rPr>
          <w:sz w:val="24"/>
          <w:szCs w:val="24"/>
          <w:lang w:val="uk-UA"/>
        </w:rPr>
        <w:t>5</w:t>
      </w:r>
      <w:r w:rsidR="00402625" w:rsidRPr="00E239B6">
        <w:rPr>
          <w:sz w:val="24"/>
          <w:szCs w:val="24"/>
          <w:lang w:val="uk-UA"/>
        </w:rPr>
        <w:t xml:space="preserve">.  Контроль за виконанням цього рішення </w:t>
      </w:r>
      <w:r w:rsidR="00E239B6" w:rsidRPr="00F1659C">
        <w:rPr>
          <w:color w:val="000000"/>
          <w:spacing w:val="1"/>
          <w:sz w:val="24"/>
          <w:szCs w:val="24"/>
          <w:lang w:val="uk-UA"/>
        </w:rPr>
        <w:t xml:space="preserve">покласти на </w:t>
      </w:r>
      <w:r w:rsidR="00F1659C" w:rsidRPr="0026519B">
        <w:rPr>
          <w:color w:val="000000"/>
          <w:spacing w:val="1"/>
          <w:sz w:val="24"/>
          <w:szCs w:val="24"/>
        </w:rPr>
        <w:t xml:space="preserve"> </w:t>
      </w:r>
      <w:r w:rsidR="00F1659C" w:rsidRPr="0026519B">
        <w:rPr>
          <w:bCs/>
          <w:sz w:val="24"/>
          <w:szCs w:val="24"/>
        </w:rPr>
        <w:t xml:space="preserve">заступника міського голови </w:t>
      </w:r>
    </w:p>
    <w:p w:rsidR="00A300EE" w:rsidRPr="00A300EE" w:rsidRDefault="003A05A6" w:rsidP="00A300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t>Г.В. Пригебу</w:t>
      </w:r>
      <w:r w:rsidR="007F556A">
        <w:rPr>
          <w:bCs/>
          <w:sz w:val="24"/>
          <w:szCs w:val="24"/>
          <w:lang w:val="uk-UA"/>
        </w:rPr>
        <w:t xml:space="preserve">, </w:t>
      </w:r>
      <w:r w:rsidR="00A300EE" w:rsidRPr="00A300EE">
        <w:rPr>
          <w:bCs/>
          <w:sz w:val="24"/>
          <w:szCs w:val="24"/>
          <w:lang w:val="uk-UA"/>
        </w:rPr>
        <w:t>на заступника міського голови, начальника відділу кадрової роботи та з питань служби в органах місцевого самоврядування Степаненко І.В.</w:t>
      </w:r>
      <w:r w:rsidR="00A300EE" w:rsidRPr="00A300EE">
        <w:rPr>
          <w:bCs/>
          <w:sz w:val="24"/>
          <w:szCs w:val="24"/>
        </w:rPr>
        <w:t xml:space="preserve"> </w:t>
      </w:r>
    </w:p>
    <w:p w:rsidR="00F1659C" w:rsidRPr="00A300EE" w:rsidRDefault="00F1659C" w:rsidP="003A05A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67253" w:rsidRDefault="00367253" w:rsidP="003A05A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Секретар ради, в.о</w:t>
      </w:r>
      <w:proofErr w:type="gramStart"/>
      <w:r>
        <w:rPr>
          <w:b/>
          <w:sz w:val="24"/>
          <w:szCs w:val="24"/>
        </w:rPr>
        <w:t>.м</w:t>
      </w:r>
      <w:proofErr w:type="gramEnd"/>
      <w:r w:rsidRPr="005B3EA7">
        <w:rPr>
          <w:b/>
          <w:sz w:val="24"/>
          <w:szCs w:val="24"/>
        </w:rPr>
        <w:t>icьк</w:t>
      </w:r>
      <w:r>
        <w:rPr>
          <w:b/>
          <w:sz w:val="24"/>
          <w:szCs w:val="24"/>
        </w:rPr>
        <w:t>ого</w:t>
      </w:r>
      <w:r w:rsidRPr="005B3EA7">
        <w:rPr>
          <w:b/>
          <w:sz w:val="24"/>
          <w:szCs w:val="24"/>
        </w:rPr>
        <w:t xml:space="preserve">  голов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ab/>
      </w:r>
      <w:r w:rsidRPr="005B3EA7">
        <w:rPr>
          <w:b/>
          <w:sz w:val="24"/>
          <w:szCs w:val="24"/>
        </w:rPr>
        <w:t>В.</w:t>
      </w:r>
      <w:r>
        <w:rPr>
          <w:b/>
          <w:sz w:val="24"/>
          <w:szCs w:val="24"/>
        </w:rPr>
        <w:t>П</w:t>
      </w:r>
      <w:r w:rsidRPr="005B3EA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Ткачук</w:t>
      </w:r>
    </w:p>
    <w:p w:rsidR="003A05A6" w:rsidRPr="003A05A6" w:rsidRDefault="003A05A6" w:rsidP="003A05A6">
      <w:pPr>
        <w:shd w:val="clear" w:color="auto" w:fill="FFFFFF"/>
        <w:tabs>
          <w:tab w:val="left" w:pos="7279"/>
        </w:tabs>
        <w:ind w:left="7" w:hanging="7"/>
        <w:jc w:val="both"/>
        <w:rPr>
          <w:b/>
          <w:sz w:val="24"/>
          <w:szCs w:val="24"/>
          <w:lang w:val="uk-UA"/>
        </w:rPr>
      </w:pPr>
    </w:p>
    <w:p w:rsidR="00367253" w:rsidRDefault="00367253" w:rsidP="003A05A6">
      <w:pPr>
        <w:jc w:val="both"/>
        <w:rPr>
          <w:b/>
          <w:color w:val="000000"/>
          <w:sz w:val="24"/>
        </w:rPr>
      </w:pPr>
      <w:proofErr w:type="gramStart"/>
      <w:r w:rsidRPr="00CC1913">
        <w:rPr>
          <w:b/>
          <w:color w:val="000000"/>
          <w:sz w:val="24"/>
        </w:rPr>
        <w:t>П</w:t>
      </w:r>
      <w:proofErr w:type="gramEnd"/>
      <w:r w:rsidRPr="00CC1913">
        <w:rPr>
          <w:b/>
          <w:color w:val="000000"/>
          <w:sz w:val="24"/>
        </w:rPr>
        <w:t>ідготував:</w:t>
      </w:r>
    </w:p>
    <w:p w:rsidR="00367253" w:rsidRPr="007F457B" w:rsidRDefault="00367253" w:rsidP="00367253">
      <w:pPr>
        <w:jc w:val="both"/>
        <w:rPr>
          <w:color w:val="000000"/>
          <w:sz w:val="24"/>
        </w:rPr>
      </w:pPr>
      <w:r w:rsidRPr="007F457B">
        <w:rPr>
          <w:color w:val="000000"/>
          <w:sz w:val="24"/>
        </w:rPr>
        <w:t>Заступник міського голови,</w:t>
      </w:r>
    </w:p>
    <w:p w:rsidR="00367253" w:rsidRPr="00CC1913" w:rsidRDefault="00367253" w:rsidP="00367253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Н</w:t>
      </w:r>
      <w:r w:rsidRPr="00CC1913">
        <w:rPr>
          <w:bCs/>
          <w:color w:val="000000"/>
          <w:sz w:val="24"/>
        </w:rPr>
        <w:t>ачальник Фонду комунального</w:t>
      </w:r>
    </w:p>
    <w:p w:rsidR="00367253" w:rsidRPr="00CC1913" w:rsidRDefault="00367253" w:rsidP="00367253">
      <w:pPr>
        <w:jc w:val="both"/>
        <w:rPr>
          <w:bCs/>
          <w:color w:val="000000"/>
          <w:sz w:val="24"/>
        </w:rPr>
      </w:pPr>
      <w:r w:rsidRPr="00CC1913">
        <w:rPr>
          <w:bCs/>
          <w:color w:val="000000"/>
          <w:sz w:val="24"/>
        </w:rPr>
        <w:t>майна</w:t>
      </w:r>
      <w:proofErr w:type="gramStart"/>
      <w:r w:rsidRPr="00CC1913">
        <w:rPr>
          <w:bCs/>
          <w:color w:val="000000"/>
          <w:sz w:val="24"/>
        </w:rPr>
        <w:t xml:space="preserve"> С</w:t>
      </w:r>
      <w:proofErr w:type="gramEnd"/>
      <w:r w:rsidRPr="00CC1913">
        <w:rPr>
          <w:bCs/>
          <w:color w:val="000000"/>
          <w:sz w:val="24"/>
        </w:rPr>
        <w:t>є</w:t>
      </w:r>
      <w:r>
        <w:rPr>
          <w:bCs/>
          <w:color w:val="000000"/>
          <w:sz w:val="24"/>
        </w:rPr>
        <w:t>вєродонецької міської ради</w:t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 w:rsidRPr="00CC1913">
        <w:rPr>
          <w:bCs/>
          <w:color w:val="000000"/>
          <w:sz w:val="24"/>
        </w:rPr>
        <w:t>О.</w:t>
      </w:r>
      <w:r>
        <w:rPr>
          <w:bCs/>
          <w:color w:val="000000"/>
          <w:sz w:val="24"/>
        </w:rPr>
        <w:t>В</w:t>
      </w:r>
      <w:r w:rsidRPr="00CC1913">
        <w:rPr>
          <w:bCs/>
          <w:color w:val="000000"/>
          <w:sz w:val="24"/>
        </w:rPr>
        <w:t xml:space="preserve">. </w:t>
      </w:r>
      <w:r>
        <w:rPr>
          <w:bCs/>
          <w:color w:val="000000"/>
          <w:sz w:val="24"/>
        </w:rPr>
        <w:t>Ольшанський</w:t>
      </w:r>
    </w:p>
    <w:p w:rsidR="0036547F" w:rsidRPr="00CC1913" w:rsidRDefault="0036547F" w:rsidP="0036547F">
      <w:pPr>
        <w:jc w:val="both"/>
        <w:rPr>
          <w:b/>
          <w:color w:val="000000"/>
          <w:sz w:val="22"/>
          <w:lang w:val="uk-UA"/>
        </w:rPr>
      </w:pP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</w:p>
    <w:p w:rsidR="0036547F" w:rsidRPr="00CC1913" w:rsidRDefault="0036547F" w:rsidP="0036547F">
      <w:pPr>
        <w:jc w:val="both"/>
        <w:rPr>
          <w:b/>
          <w:bCs/>
          <w:color w:val="000000"/>
          <w:sz w:val="24"/>
          <w:lang w:val="uk-UA"/>
        </w:rPr>
      </w:pPr>
      <w:r w:rsidRPr="00CC1913">
        <w:rPr>
          <w:b/>
          <w:bCs/>
          <w:color w:val="000000"/>
          <w:sz w:val="24"/>
          <w:lang w:val="uk-UA"/>
        </w:rPr>
        <w:t>Узгоджено:</w:t>
      </w:r>
    </w:p>
    <w:p w:rsidR="0036547F" w:rsidRPr="00CC1913" w:rsidRDefault="0036547F" w:rsidP="0036547F">
      <w:pPr>
        <w:jc w:val="both"/>
        <w:rPr>
          <w:bCs/>
          <w:color w:val="000000"/>
          <w:sz w:val="24"/>
          <w:lang w:val="uk-UA"/>
        </w:rPr>
      </w:pPr>
    </w:p>
    <w:p w:rsidR="0036547F" w:rsidRDefault="0036547F" w:rsidP="0036547F">
      <w:pPr>
        <w:jc w:val="both"/>
        <w:rPr>
          <w:color w:val="000000"/>
          <w:sz w:val="24"/>
          <w:lang w:val="uk-UA"/>
        </w:rPr>
      </w:pPr>
      <w:r w:rsidRPr="00CC1913">
        <w:rPr>
          <w:color w:val="000000"/>
          <w:sz w:val="24"/>
          <w:lang w:val="uk-UA"/>
        </w:rPr>
        <w:t>Керуючий справами виконкому                                                                  Ю.А. Журба</w:t>
      </w:r>
    </w:p>
    <w:p w:rsidR="00367253" w:rsidRPr="00CC1913" w:rsidRDefault="00367253" w:rsidP="0036547F">
      <w:pPr>
        <w:jc w:val="both"/>
        <w:rPr>
          <w:color w:val="000000"/>
          <w:sz w:val="24"/>
          <w:lang w:val="uk-UA"/>
        </w:rPr>
      </w:pPr>
    </w:p>
    <w:p w:rsidR="00367253" w:rsidRDefault="00367253" w:rsidP="0036725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Заступник міського голови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Г.В. Пригеба</w:t>
      </w:r>
    </w:p>
    <w:p w:rsidR="00A300EE" w:rsidRDefault="00A300EE" w:rsidP="00A300EE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Заступник міського голови, начальник відділу</w:t>
      </w:r>
    </w:p>
    <w:p w:rsidR="00A300EE" w:rsidRDefault="00A300EE" w:rsidP="00A300EE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кадрової роботи та з питань служби в органах місцевого </w:t>
      </w:r>
    </w:p>
    <w:p w:rsidR="00A300EE" w:rsidRPr="00EC0624" w:rsidRDefault="00A300EE" w:rsidP="00A300EE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самоврядування                                                                                         І.В. Степаненко</w:t>
      </w:r>
    </w:p>
    <w:p w:rsidR="00367253" w:rsidRPr="00CC1913" w:rsidRDefault="00367253" w:rsidP="00367253">
      <w:pPr>
        <w:jc w:val="both"/>
        <w:rPr>
          <w:color w:val="000000"/>
          <w:sz w:val="24"/>
        </w:rPr>
      </w:pPr>
    </w:p>
    <w:p w:rsidR="0036547F" w:rsidRPr="00CC1913" w:rsidRDefault="00D548ED" w:rsidP="0036547F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="0036547F" w:rsidRPr="00CC1913">
        <w:rPr>
          <w:color w:val="000000"/>
          <w:sz w:val="24"/>
          <w:szCs w:val="24"/>
          <w:lang w:val="uk-UA"/>
        </w:rPr>
        <w:t>ачальник відділу</w:t>
      </w:r>
      <w:r w:rsidR="006577D1">
        <w:rPr>
          <w:color w:val="000000"/>
          <w:sz w:val="24"/>
          <w:szCs w:val="24"/>
          <w:lang w:val="uk-UA"/>
        </w:rPr>
        <w:t xml:space="preserve"> </w:t>
      </w:r>
      <w:r w:rsidR="0036547F" w:rsidRPr="00CC1913">
        <w:rPr>
          <w:color w:val="000000"/>
          <w:sz w:val="24"/>
          <w:szCs w:val="24"/>
          <w:lang w:val="uk-UA"/>
        </w:rPr>
        <w:t>з</w:t>
      </w:r>
      <w:r w:rsidR="006577D1">
        <w:rPr>
          <w:color w:val="000000"/>
          <w:sz w:val="24"/>
          <w:szCs w:val="24"/>
          <w:lang w:val="uk-UA"/>
        </w:rPr>
        <w:t xml:space="preserve"> </w:t>
      </w:r>
      <w:r w:rsidR="0036547F" w:rsidRPr="00CC1913">
        <w:rPr>
          <w:color w:val="000000"/>
          <w:sz w:val="24"/>
          <w:szCs w:val="24"/>
        </w:rPr>
        <w:t>юридичних</w:t>
      </w:r>
    </w:p>
    <w:p w:rsidR="0036547F" w:rsidRPr="00CC1913" w:rsidRDefault="0036547F" w:rsidP="0036547F">
      <w:pPr>
        <w:jc w:val="both"/>
        <w:rPr>
          <w:color w:val="000000"/>
          <w:sz w:val="24"/>
          <w:szCs w:val="24"/>
          <w:lang w:val="uk-UA"/>
        </w:rPr>
      </w:pPr>
      <w:r w:rsidRPr="00CC1913">
        <w:rPr>
          <w:color w:val="000000"/>
          <w:sz w:val="24"/>
          <w:szCs w:val="24"/>
          <w:lang w:val="uk-UA"/>
        </w:rPr>
        <w:t xml:space="preserve">та правових </w:t>
      </w:r>
      <w:r w:rsidRPr="00CC1913">
        <w:rPr>
          <w:color w:val="000000"/>
          <w:sz w:val="24"/>
          <w:szCs w:val="24"/>
        </w:rPr>
        <w:t>питань</w:t>
      </w:r>
      <w:r w:rsidR="006577D1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</w:t>
      </w:r>
      <w:r w:rsidR="00F1659C">
        <w:rPr>
          <w:color w:val="000000"/>
          <w:sz w:val="24"/>
          <w:szCs w:val="24"/>
          <w:lang w:val="uk-UA"/>
        </w:rPr>
        <w:t>В</w:t>
      </w:r>
      <w:r w:rsidRPr="00CC1913">
        <w:rPr>
          <w:color w:val="000000"/>
          <w:sz w:val="24"/>
          <w:szCs w:val="24"/>
          <w:lang w:val="uk-UA"/>
        </w:rPr>
        <w:t>.</w:t>
      </w:r>
      <w:r w:rsidR="00F1659C">
        <w:rPr>
          <w:color w:val="000000"/>
          <w:sz w:val="24"/>
          <w:szCs w:val="24"/>
          <w:lang w:val="uk-UA"/>
        </w:rPr>
        <w:t>В</w:t>
      </w:r>
      <w:r w:rsidRPr="00CC1913">
        <w:rPr>
          <w:color w:val="000000"/>
          <w:sz w:val="24"/>
          <w:szCs w:val="24"/>
          <w:lang w:val="uk-UA"/>
        </w:rPr>
        <w:t xml:space="preserve">. </w:t>
      </w:r>
      <w:r w:rsidR="00F1659C">
        <w:rPr>
          <w:color w:val="000000"/>
          <w:sz w:val="24"/>
          <w:szCs w:val="24"/>
          <w:lang w:val="uk-UA"/>
        </w:rPr>
        <w:t>Рудь</w:t>
      </w:r>
    </w:p>
    <w:p w:rsidR="0036547F" w:rsidRPr="00CC1913" w:rsidRDefault="0036547F" w:rsidP="0036547F">
      <w:pPr>
        <w:jc w:val="both"/>
        <w:rPr>
          <w:b/>
          <w:color w:val="000000"/>
          <w:sz w:val="24"/>
          <w:lang w:val="uk-UA"/>
        </w:rPr>
      </w:pPr>
    </w:p>
    <w:p w:rsidR="0036547F" w:rsidRDefault="0036547F" w:rsidP="0036547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E239B6" w:rsidRPr="00367253" w:rsidRDefault="00E239B6">
      <w:pPr>
        <w:pStyle w:val="21"/>
        <w:jc w:val="both"/>
        <w:rPr>
          <w:bCs w:val="0"/>
        </w:rPr>
      </w:pPr>
      <w:r w:rsidRPr="00367253">
        <w:rPr>
          <w:bCs w:val="0"/>
        </w:rPr>
        <w:t xml:space="preserve">Надіслати: </w:t>
      </w:r>
    </w:p>
    <w:p w:rsidR="00BF4068" w:rsidRPr="00367253" w:rsidRDefault="00E239B6">
      <w:pPr>
        <w:pStyle w:val="21"/>
        <w:jc w:val="both"/>
        <w:rPr>
          <w:b w:val="0"/>
          <w:bCs w:val="0"/>
          <w:sz w:val="20"/>
        </w:rPr>
      </w:pPr>
      <w:r w:rsidRPr="00367253">
        <w:rPr>
          <w:b w:val="0"/>
          <w:bCs w:val="0"/>
          <w:sz w:val="20"/>
        </w:rPr>
        <w:t xml:space="preserve">ФКМ – </w:t>
      </w:r>
      <w:r w:rsidR="00367253" w:rsidRPr="00367253">
        <w:rPr>
          <w:b w:val="0"/>
          <w:bCs w:val="0"/>
          <w:sz w:val="20"/>
        </w:rPr>
        <w:t>1</w:t>
      </w:r>
      <w:r w:rsidRPr="00367253">
        <w:rPr>
          <w:b w:val="0"/>
          <w:bCs w:val="0"/>
          <w:sz w:val="20"/>
        </w:rPr>
        <w:t xml:space="preserve"> примірник;</w:t>
      </w:r>
    </w:p>
    <w:p w:rsidR="00E239B6" w:rsidRPr="00367253" w:rsidRDefault="00636B9B">
      <w:pPr>
        <w:pStyle w:val="21"/>
        <w:jc w:val="both"/>
        <w:rPr>
          <w:b w:val="0"/>
          <w:sz w:val="20"/>
        </w:rPr>
      </w:pPr>
      <w:r>
        <w:rPr>
          <w:b w:val="0"/>
          <w:sz w:val="20"/>
        </w:rPr>
        <w:t>відділ освіти</w:t>
      </w:r>
      <w:r w:rsidR="00E239B6" w:rsidRPr="00367253">
        <w:rPr>
          <w:b w:val="0"/>
          <w:sz w:val="20"/>
        </w:rPr>
        <w:t>- 1 примірник</w:t>
      </w:r>
      <w:r w:rsidR="00367253" w:rsidRPr="00367253">
        <w:rPr>
          <w:b w:val="0"/>
          <w:sz w:val="20"/>
        </w:rPr>
        <w:t>;</w:t>
      </w:r>
    </w:p>
    <w:p w:rsidR="00367253" w:rsidRPr="00367253" w:rsidRDefault="00367253">
      <w:pPr>
        <w:pStyle w:val="21"/>
        <w:jc w:val="both"/>
        <w:rPr>
          <w:b w:val="0"/>
          <w:bCs w:val="0"/>
          <w:sz w:val="20"/>
        </w:rPr>
      </w:pPr>
      <w:r w:rsidRPr="00367253">
        <w:rPr>
          <w:b w:val="0"/>
          <w:sz w:val="20"/>
        </w:rPr>
        <w:t>КП «С</w:t>
      </w:r>
      <w:r w:rsidR="00636B9B">
        <w:rPr>
          <w:b w:val="0"/>
          <w:sz w:val="20"/>
        </w:rPr>
        <w:t>ТКЕ</w:t>
      </w:r>
      <w:r w:rsidRPr="00367253">
        <w:rPr>
          <w:b w:val="0"/>
          <w:sz w:val="20"/>
        </w:rPr>
        <w:t>» - 1 примірник.</w:t>
      </w:r>
    </w:p>
    <w:p w:rsidR="00BF4068" w:rsidRPr="00367253" w:rsidRDefault="00BF4068">
      <w:pPr>
        <w:pStyle w:val="21"/>
        <w:jc w:val="both"/>
        <w:rPr>
          <w:b w:val="0"/>
          <w:bCs w:val="0"/>
          <w:sz w:val="2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6448A5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0412D9"/>
    <w:multiLevelType w:val="multilevel"/>
    <w:tmpl w:val="E94CC9AA"/>
    <w:lvl w:ilvl="0">
      <w:start w:val="1"/>
      <w:numFmt w:val="decimal"/>
      <w:lvlText w:val="%1."/>
      <w:legacy w:legacy="1" w:legacySpace="0" w:legacyIndent="72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8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57A8"/>
    <w:rsid w:val="000977C3"/>
    <w:rsid w:val="000A1687"/>
    <w:rsid w:val="000B7424"/>
    <w:rsid w:val="000C2A34"/>
    <w:rsid w:val="000D3B7C"/>
    <w:rsid w:val="000D61FA"/>
    <w:rsid w:val="000F759F"/>
    <w:rsid w:val="00120132"/>
    <w:rsid w:val="00121512"/>
    <w:rsid w:val="00126120"/>
    <w:rsid w:val="00162615"/>
    <w:rsid w:val="00162794"/>
    <w:rsid w:val="00182678"/>
    <w:rsid w:val="001B12C1"/>
    <w:rsid w:val="001C5D71"/>
    <w:rsid w:val="001C743C"/>
    <w:rsid w:val="001D0505"/>
    <w:rsid w:val="001D2E8F"/>
    <w:rsid w:val="001D3C9D"/>
    <w:rsid w:val="001F34B5"/>
    <w:rsid w:val="001F7470"/>
    <w:rsid w:val="00200497"/>
    <w:rsid w:val="002072FD"/>
    <w:rsid w:val="00225458"/>
    <w:rsid w:val="00230CEC"/>
    <w:rsid w:val="002406C0"/>
    <w:rsid w:val="00247EC2"/>
    <w:rsid w:val="00272CBE"/>
    <w:rsid w:val="00274A75"/>
    <w:rsid w:val="002B7015"/>
    <w:rsid w:val="002D5B6F"/>
    <w:rsid w:val="002E1A83"/>
    <w:rsid w:val="00307E3B"/>
    <w:rsid w:val="0036547F"/>
    <w:rsid w:val="00367253"/>
    <w:rsid w:val="00372A97"/>
    <w:rsid w:val="003A05A6"/>
    <w:rsid w:val="003A349A"/>
    <w:rsid w:val="003B39C2"/>
    <w:rsid w:val="003E5F9C"/>
    <w:rsid w:val="00402625"/>
    <w:rsid w:val="00406E09"/>
    <w:rsid w:val="00422B6C"/>
    <w:rsid w:val="004326C6"/>
    <w:rsid w:val="004543E6"/>
    <w:rsid w:val="00470CAE"/>
    <w:rsid w:val="0047448D"/>
    <w:rsid w:val="00476D2B"/>
    <w:rsid w:val="004B7215"/>
    <w:rsid w:val="004C4A00"/>
    <w:rsid w:val="004F14BF"/>
    <w:rsid w:val="004F781B"/>
    <w:rsid w:val="00505BFF"/>
    <w:rsid w:val="00521F76"/>
    <w:rsid w:val="0057601C"/>
    <w:rsid w:val="005813DB"/>
    <w:rsid w:val="005E1750"/>
    <w:rsid w:val="00606BB3"/>
    <w:rsid w:val="00632F54"/>
    <w:rsid w:val="00636B9B"/>
    <w:rsid w:val="0064003D"/>
    <w:rsid w:val="00642DB8"/>
    <w:rsid w:val="006577D1"/>
    <w:rsid w:val="00657D2C"/>
    <w:rsid w:val="0067009A"/>
    <w:rsid w:val="0069515C"/>
    <w:rsid w:val="006974F9"/>
    <w:rsid w:val="006B4FF7"/>
    <w:rsid w:val="006C1944"/>
    <w:rsid w:val="007F0911"/>
    <w:rsid w:val="007F556A"/>
    <w:rsid w:val="00826B8F"/>
    <w:rsid w:val="00827340"/>
    <w:rsid w:val="00875ECA"/>
    <w:rsid w:val="00885526"/>
    <w:rsid w:val="00894265"/>
    <w:rsid w:val="008965E2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9E37F6"/>
    <w:rsid w:val="00A16642"/>
    <w:rsid w:val="00A300EE"/>
    <w:rsid w:val="00A3211F"/>
    <w:rsid w:val="00A352E6"/>
    <w:rsid w:val="00A36A3E"/>
    <w:rsid w:val="00A961BF"/>
    <w:rsid w:val="00AA4048"/>
    <w:rsid w:val="00AD7C09"/>
    <w:rsid w:val="00AF1F70"/>
    <w:rsid w:val="00B204E9"/>
    <w:rsid w:val="00B2271F"/>
    <w:rsid w:val="00B253E0"/>
    <w:rsid w:val="00B36D3E"/>
    <w:rsid w:val="00B46D37"/>
    <w:rsid w:val="00B5528D"/>
    <w:rsid w:val="00B55735"/>
    <w:rsid w:val="00B70C46"/>
    <w:rsid w:val="00B7361A"/>
    <w:rsid w:val="00B8242B"/>
    <w:rsid w:val="00B87CF6"/>
    <w:rsid w:val="00BC67B3"/>
    <w:rsid w:val="00BC6CB5"/>
    <w:rsid w:val="00BD672E"/>
    <w:rsid w:val="00BE6512"/>
    <w:rsid w:val="00BE7FAB"/>
    <w:rsid w:val="00BF4068"/>
    <w:rsid w:val="00C10815"/>
    <w:rsid w:val="00C82AFC"/>
    <w:rsid w:val="00CA385A"/>
    <w:rsid w:val="00CC1913"/>
    <w:rsid w:val="00CD1116"/>
    <w:rsid w:val="00CD7039"/>
    <w:rsid w:val="00CE1E79"/>
    <w:rsid w:val="00CF0545"/>
    <w:rsid w:val="00CF6211"/>
    <w:rsid w:val="00D15B3F"/>
    <w:rsid w:val="00D31C4D"/>
    <w:rsid w:val="00D548ED"/>
    <w:rsid w:val="00D653DA"/>
    <w:rsid w:val="00D66D09"/>
    <w:rsid w:val="00DA64B0"/>
    <w:rsid w:val="00DA6A3F"/>
    <w:rsid w:val="00DD4429"/>
    <w:rsid w:val="00DE6746"/>
    <w:rsid w:val="00E234D0"/>
    <w:rsid w:val="00E239B6"/>
    <w:rsid w:val="00E308D6"/>
    <w:rsid w:val="00E60255"/>
    <w:rsid w:val="00E60510"/>
    <w:rsid w:val="00E650D6"/>
    <w:rsid w:val="00EA1774"/>
    <w:rsid w:val="00EA477D"/>
    <w:rsid w:val="00EC5955"/>
    <w:rsid w:val="00ED6C81"/>
    <w:rsid w:val="00EF415E"/>
    <w:rsid w:val="00EF5233"/>
    <w:rsid w:val="00EF627E"/>
    <w:rsid w:val="00F116FC"/>
    <w:rsid w:val="00F1659C"/>
    <w:rsid w:val="00F93ABB"/>
    <w:rsid w:val="00FB3E41"/>
    <w:rsid w:val="00FC52CE"/>
    <w:rsid w:val="00FD3ECB"/>
    <w:rsid w:val="00FD4062"/>
    <w:rsid w:val="00FD73EA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6CD6-060F-4400-9DD7-F3559102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7</cp:revision>
  <cp:lastPrinted>2019-05-17T05:35:00Z</cp:lastPrinted>
  <dcterms:created xsi:type="dcterms:W3CDTF">2019-05-13T11:24:00Z</dcterms:created>
  <dcterms:modified xsi:type="dcterms:W3CDTF">2019-05-17T08:51:00Z</dcterms:modified>
</cp:coreProperties>
</file>