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B6" w:rsidRPr="00020DFA" w:rsidRDefault="005D64B6" w:rsidP="005D64B6">
      <w:pPr>
        <w:pStyle w:val="113"/>
        <w:keepNext w:val="0"/>
        <w:widowControl/>
        <w:rPr>
          <w:szCs w:val="24"/>
        </w:rPr>
      </w:pPr>
      <w:r w:rsidRPr="00020DFA">
        <w:rPr>
          <w:szCs w:val="24"/>
        </w:rPr>
        <w:t>СЄВЄРОДОНЕЦЬКА МІСЬКА РАДА</w:t>
      </w:r>
    </w:p>
    <w:p w:rsidR="005D64B6" w:rsidRPr="00D32297" w:rsidRDefault="005D64B6" w:rsidP="005D64B6">
      <w:pPr>
        <w:pStyle w:val="aff0"/>
        <w:spacing w:line="480" w:lineRule="auto"/>
        <w:ind w:firstLine="0"/>
        <w:jc w:val="center"/>
        <w:rPr>
          <w:b/>
        </w:rPr>
      </w:pPr>
      <w:r w:rsidRPr="00D32297">
        <w:rPr>
          <w:b/>
        </w:rPr>
        <w:t>ВИКОНАВЧИЙ  КОМІТЕТ</w:t>
      </w:r>
    </w:p>
    <w:p w:rsidR="005D64B6" w:rsidRPr="00794F1E" w:rsidRDefault="005D64B6" w:rsidP="005D64B6">
      <w:pPr>
        <w:pStyle w:val="113"/>
        <w:widowControl/>
        <w:rPr>
          <w:szCs w:val="24"/>
          <w:lang w:val="ru-RU"/>
        </w:rPr>
      </w:pPr>
      <w:r w:rsidRPr="00020DFA">
        <w:rPr>
          <w:szCs w:val="24"/>
        </w:rPr>
        <w:t>РІШЕННЯ №</w:t>
      </w:r>
      <w:r>
        <w:rPr>
          <w:szCs w:val="24"/>
        </w:rPr>
        <w:t xml:space="preserve"> </w:t>
      </w:r>
      <w:r w:rsidR="00794F1E" w:rsidRPr="00794F1E">
        <w:rPr>
          <w:szCs w:val="24"/>
          <w:lang w:val="ru-RU"/>
        </w:rPr>
        <w:t>1316</w:t>
      </w:r>
    </w:p>
    <w:p w:rsidR="005D64B6" w:rsidRPr="00020DFA" w:rsidRDefault="005D64B6" w:rsidP="005D64B6"/>
    <w:p w:rsidR="005D64B6" w:rsidRPr="00D67C01" w:rsidRDefault="005D64B6" w:rsidP="005D64B6">
      <w:pPr>
        <w:rPr>
          <w:b/>
          <w:sz w:val="24"/>
        </w:rPr>
      </w:pPr>
      <w:r w:rsidRPr="00D67C01">
        <w:rPr>
          <w:b/>
          <w:sz w:val="24"/>
        </w:rPr>
        <w:t>«</w:t>
      </w:r>
      <w:r w:rsidR="00794F1E" w:rsidRPr="00794F1E">
        <w:rPr>
          <w:b/>
          <w:sz w:val="24"/>
          <w:lang w:val="ru-RU"/>
        </w:rPr>
        <w:t xml:space="preserve"> 23 </w:t>
      </w:r>
      <w:r w:rsidRPr="00D67C01">
        <w:rPr>
          <w:b/>
          <w:sz w:val="24"/>
        </w:rPr>
        <w:t xml:space="preserve">» </w:t>
      </w:r>
      <w:r w:rsidR="00794F1E" w:rsidRPr="00794F1E">
        <w:rPr>
          <w:b/>
          <w:sz w:val="24"/>
          <w:lang w:val="ru-RU"/>
        </w:rPr>
        <w:t xml:space="preserve"> </w:t>
      </w:r>
      <w:r w:rsidR="00794F1E">
        <w:rPr>
          <w:b/>
          <w:sz w:val="24"/>
          <w:lang w:val="ru-RU"/>
        </w:rPr>
        <w:t xml:space="preserve">грудня </w:t>
      </w:r>
      <w:r w:rsidRPr="00D67C01">
        <w:rPr>
          <w:b/>
          <w:sz w:val="24"/>
        </w:rPr>
        <w:t xml:space="preserve"> 201</w:t>
      </w:r>
      <w:r>
        <w:rPr>
          <w:b/>
          <w:sz w:val="24"/>
        </w:rPr>
        <w:t>9</w:t>
      </w:r>
      <w:r w:rsidRPr="00D67C01">
        <w:rPr>
          <w:b/>
          <w:sz w:val="24"/>
        </w:rPr>
        <w:t xml:space="preserve"> року</w:t>
      </w:r>
    </w:p>
    <w:p w:rsidR="005D64B6" w:rsidRPr="008D2B2E" w:rsidRDefault="005D64B6" w:rsidP="005D64B6">
      <w:pPr>
        <w:spacing w:line="360" w:lineRule="auto"/>
        <w:rPr>
          <w:b/>
          <w:sz w:val="24"/>
        </w:rPr>
      </w:pPr>
      <w:r w:rsidRPr="008D2B2E">
        <w:rPr>
          <w:b/>
          <w:sz w:val="24"/>
        </w:rPr>
        <w:t>м. Сєвєродонецьк</w:t>
      </w:r>
    </w:p>
    <w:p w:rsidR="005D64B6" w:rsidRPr="008D2B2E" w:rsidRDefault="005D64B6" w:rsidP="005D64B6">
      <w:pPr>
        <w:ind w:right="4820"/>
        <w:rPr>
          <w:bCs/>
          <w:iCs/>
          <w:sz w:val="24"/>
        </w:rPr>
      </w:pPr>
      <w:r w:rsidRPr="008D2B2E">
        <w:rPr>
          <w:bCs/>
          <w:iCs/>
          <w:sz w:val="24"/>
        </w:rPr>
        <w:t xml:space="preserve">Про </w:t>
      </w:r>
      <w:r>
        <w:rPr>
          <w:bCs/>
          <w:iCs/>
          <w:sz w:val="24"/>
        </w:rPr>
        <w:t>розгляд</w:t>
      </w:r>
      <w:r w:rsidRPr="008D2B2E">
        <w:rPr>
          <w:bCs/>
          <w:iCs/>
          <w:sz w:val="24"/>
        </w:rPr>
        <w:t xml:space="preserve"> </w:t>
      </w:r>
      <w:r>
        <w:rPr>
          <w:bCs/>
          <w:iCs/>
          <w:sz w:val="24"/>
        </w:rPr>
        <w:t xml:space="preserve">проекту </w:t>
      </w:r>
      <w:r w:rsidRPr="008D2B2E">
        <w:rPr>
          <w:bCs/>
          <w:iCs/>
          <w:sz w:val="24"/>
        </w:rPr>
        <w:t>«Програми соціально-економічного і культурного розвитку м.</w:t>
      </w:r>
      <w:r>
        <w:rPr>
          <w:bCs/>
          <w:iCs/>
          <w:sz w:val="24"/>
        </w:rPr>
        <w:t> С</w:t>
      </w:r>
      <w:r w:rsidRPr="008D2B2E">
        <w:rPr>
          <w:bCs/>
          <w:iCs/>
          <w:sz w:val="24"/>
        </w:rPr>
        <w:t>євєродонецька на 20</w:t>
      </w:r>
      <w:r>
        <w:rPr>
          <w:bCs/>
          <w:iCs/>
          <w:sz w:val="24"/>
        </w:rPr>
        <w:t>20</w:t>
      </w:r>
      <w:r w:rsidRPr="008D2B2E">
        <w:rPr>
          <w:bCs/>
          <w:iCs/>
          <w:sz w:val="24"/>
        </w:rPr>
        <w:t xml:space="preserve"> рік»</w:t>
      </w:r>
    </w:p>
    <w:p w:rsidR="005D64B6" w:rsidRPr="00020DFA" w:rsidRDefault="005D64B6" w:rsidP="005D64B6">
      <w:pPr>
        <w:ind w:right="4820"/>
        <w:rPr>
          <w:b/>
          <w:bCs/>
          <w:iCs/>
          <w:sz w:val="24"/>
        </w:rPr>
      </w:pPr>
    </w:p>
    <w:p w:rsidR="005D64B6" w:rsidRPr="00CB4DD5" w:rsidRDefault="005D64B6" w:rsidP="005D64B6">
      <w:pPr>
        <w:ind w:firstLine="720"/>
        <w:rPr>
          <w:sz w:val="24"/>
        </w:rPr>
      </w:pPr>
      <w:r w:rsidRPr="00020DFA">
        <w:rPr>
          <w:sz w:val="24"/>
        </w:rPr>
        <w:t>Керуючись ст.</w:t>
      </w:r>
      <w:r>
        <w:rPr>
          <w:sz w:val="24"/>
        </w:rPr>
        <w:t>52</w:t>
      </w:r>
      <w:r w:rsidRPr="00020DFA">
        <w:rPr>
          <w:sz w:val="24"/>
        </w:rPr>
        <w:t xml:space="preserve"> Закону України «Про місцеве самоврядування в Україні» та розглянувши проект Програми соціально-економічного і культурного розвитку м.</w:t>
      </w:r>
      <w:r w:rsidR="00027AC8">
        <w:rPr>
          <w:sz w:val="24"/>
        </w:rPr>
        <w:t> </w:t>
      </w:r>
      <w:r w:rsidRPr="00020DFA">
        <w:rPr>
          <w:sz w:val="24"/>
        </w:rPr>
        <w:t>Сєвєродонецька на 20</w:t>
      </w:r>
      <w:r>
        <w:rPr>
          <w:sz w:val="24"/>
        </w:rPr>
        <w:t>20 рік</w:t>
      </w:r>
      <w:r w:rsidRPr="00020DFA">
        <w:rPr>
          <w:sz w:val="24"/>
        </w:rPr>
        <w:t xml:space="preserve">, </w:t>
      </w:r>
      <w:r w:rsidRPr="00CB4DD5">
        <w:rPr>
          <w:sz w:val="24"/>
        </w:rPr>
        <w:t>виконком Сєвєродонецької міської ради</w:t>
      </w:r>
    </w:p>
    <w:p w:rsidR="005D64B6" w:rsidRPr="00020DFA" w:rsidRDefault="005D64B6" w:rsidP="005D64B6">
      <w:pPr>
        <w:rPr>
          <w:highlight w:val="green"/>
        </w:rPr>
      </w:pPr>
    </w:p>
    <w:p w:rsidR="005D64B6" w:rsidRPr="00020DFA" w:rsidRDefault="005D64B6" w:rsidP="005D64B6">
      <w:pPr>
        <w:ind w:firstLine="708"/>
        <w:rPr>
          <w:b/>
          <w:sz w:val="24"/>
        </w:rPr>
      </w:pPr>
      <w:r w:rsidRPr="00020DFA">
        <w:rPr>
          <w:b/>
          <w:sz w:val="24"/>
        </w:rPr>
        <w:t>ВИРІШИ</w:t>
      </w:r>
      <w:r>
        <w:rPr>
          <w:b/>
          <w:sz w:val="24"/>
        </w:rPr>
        <w:t>В</w:t>
      </w:r>
      <w:r w:rsidRPr="00020DFA">
        <w:rPr>
          <w:b/>
          <w:sz w:val="24"/>
        </w:rPr>
        <w:t>:</w:t>
      </w:r>
    </w:p>
    <w:p w:rsidR="005D64B6" w:rsidRPr="00020DFA" w:rsidRDefault="005D64B6" w:rsidP="005D64B6"/>
    <w:p w:rsidR="005D64B6" w:rsidRDefault="005D64B6" w:rsidP="005D64B6">
      <w:pPr>
        <w:numPr>
          <w:ilvl w:val="0"/>
          <w:numId w:val="39"/>
        </w:numPr>
        <w:tabs>
          <w:tab w:val="clear" w:pos="1080"/>
          <w:tab w:val="num" w:pos="0"/>
        </w:tabs>
        <w:spacing w:after="120"/>
        <w:ind w:left="0" w:firstLine="720"/>
        <w:rPr>
          <w:sz w:val="24"/>
        </w:rPr>
      </w:pPr>
      <w:r>
        <w:rPr>
          <w:sz w:val="24"/>
        </w:rPr>
        <w:t xml:space="preserve"> </w:t>
      </w:r>
      <w:r w:rsidR="00C41B7F">
        <w:rPr>
          <w:sz w:val="24"/>
        </w:rPr>
        <w:t>Підтримати</w:t>
      </w:r>
      <w:r>
        <w:rPr>
          <w:sz w:val="24"/>
        </w:rPr>
        <w:t xml:space="preserve"> проект</w:t>
      </w:r>
      <w:r w:rsidRPr="00020DFA">
        <w:rPr>
          <w:sz w:val="24"/>
        </w:rPr>
        <w:t xml:space="preserve"> «Програм</w:t>
      </w:r>
      <w:r>
        <w:rPr>
          <w:sz w:val="24"/>
        </w:rPr>
        <w:t>и</w:t>
      </w:r>
      <w:r w:rsidRPr="00020DFA">
        <w:rPr>
          <w:sz w:val="24"/>
        </w:rPr>
        <w:t xml:space="preserve"> соціально-економічного і культурного розвитку м.</w:t>
      </w:r>
      <w:r w:rsidR="00027AC8">
        <w:rPr>
          <w:sz w:val="24"/>
        </w:rPr>
        <w:t> </w:t>
      </w:r>
      <w:r w:rsidRPr="00020DFA">
        <w:rPr>
          <w:sz w:val="24"/>
        </w:rPr>
        <w:t>Сєвєродонецька на 20</w:t>
      </w:r>
      <w:r>
        <w:rPr>
          <w:sz w:val="24"/>
        </w:rPr>
        <w:t>20</w:t>
      </w:r>
      <w:r w:rsidRPr="00020DFA">
        <w:rPr>
          <w:sz w:val="24"/>
        </w:rPr>
        <w:t xml:space="preserve"> рік» (Додаток).</w:t>
      </w:r>
    </w:p>
    <w:p w:rsidR="005D64B6" w:rsidRDefault="005D64B6" w:rsidP="005D64B6">
      <w:pPr>
        <w:numPr>
          <w:ilvl w:val="0"/>
          <w:numId w:val="39"/>
        </w:numPr>
        <w:tabs>
          <w:tab w:val="clear" w:pos="1080"/>
          <w:tab w:val="num" w:pos="0"/>
        </w:tabs>
        <w:spacing w:after="120"/>
        <w:ind w:left="0" w:firstLine="720"/>
        <w:rPr>
          <w:sz w:val="24"/>
        </w:rPr>
      </w:pPr>
      <w:r>
        <w:rPr>
          <w:sz w:val="24"/>
        </w:rPr>
        <w:t xml:space="preserve"> </w:t>
      </w:r>
      <w:r w:rsidRPr="00020DFA">
        <w:rPr>
          <w:sz w:val="24"/>
        </w:rPr>
        <w:t>Програм</w:t>
      </w:r>
      <w:r>
        <w:rPr>
          <w:sz w:val="24"/>
        </w:rPr>
        <w:t>у</w:t>
      </w:r>
      <w:r w:rsidRPr="00020DFA">
        <w:rPr>
          <w:sz w:val="24"/>
        </w:rPr>
        <w:t xml:space="preserve"> соціально-економічного і культурного розвитку м.</w:t>
      </w:r>
      <w:r>
        <w:rPr>
          <w:sz w:val="24"/>
        </w:rPr>
        <w:t xml:space="preserve"> </w:t>
      </w:r>
      <w:r w:rsidRPr="00020DFA">
        <w:rPr>
          <w:sz w:val="24"/>
        </w:rPr>
        <w:t>Сєвєродонецька на 20</w:t>
      </w:r>
      <w:r>
        <w:rPr>
          <w:sz w:val="24"/>
        </w:rPr>
        <w:t>20</w:t>
      </w:r>
      <w:r w:rsidRPr="00020DFA">
        <w:rPr>
          <w:sz w:val="24"/>
        </w:rPr>
        <w:t xml:space="preserve"> рік</w:t>
      </w:r>
      <w:r>
        <w:rPr>
          <w:sz w:val="24"/>
        </w:rPr>
        <w:t xml:space="preserve"> затвердити на черговій сесії міської ради.</w:t>
      </w:r>
    </w:p>
    <w:p w:rsidR="005D64B6" w:rsidRPr="008D2B2E" w:rsidRDefault="005D64B6" w:rsidP="005D64B6">
      <w:pPr>
        <w:numPr>
          <w:ilvl w:val="0"/>
          <w:numId w:val="39"/>
        </w:numPr>
        <w:tabs>
          <w:tab w:val="left" w:pos="709"/>
          <w:tab w:val="left" w:pos="900"/>
          <w:tab w:val="left" w:pos="1162"/>
        </w:tabs>
        <w:spacing w:after="120"/>
        <w:rPr>
          <w:bCs/>
          <w:sz w:val="24"/>
        </w:rPr>
      </w:pPr>
      <w:r>
        <w:rPr>
          <w:bCs/>
          <w:sz w:val="24"/>
        </w:rPr>
        <w:t xml:space="preserve"> </w:t>
      </w:r>
      <w:r w:rsidRPr="008D2B2E">
        <w:rPr>
          <w:bCs/>
          <w:sz w:val="24"/>
        </w:rPr>
        <w:t>Рішення підлягає оприлюдненню.</w:t>
      </w:r>
    </w:p>
    <w:p w:rsidR="005D64B6" w:rsidRDefault="005D64B6" w:rsidP="005D64B6">
      <w:pPr>
        <w:numPr>
          <w:ilvl w:val="0"/>
          <w:numId w:val="39"/>
        </w:numPr>
        <w:tabs>
          <w:tab w:val="clear" w:pos="1080"/>
          <w:tab w:val="num" w:pos="0"/>
        </w:tabs>
        <w:ind w:left="0" w:firstLine="708"/>
        <w:rPr>
          <w:sz w:val="24"/>
        </w:rPr>
      </w:pPr>
      <w:r>
        <w:rPr>
          <w:sz w:val="24"/>
        </w:rPr>
        <w:t xml:space="preserve"> </w:t>
      </w:r>
      <w:r w:rsidRPr="00020DFA">
        <w:rPr>
          <w:sz w:val="24"/>
        </w:rPr>
        <w:t xml:space="preserve">Контроль за виконанням даного рішення покласти </w:t>
      </w:r>
      <w:r w:rsidRPr="00E63DED">
        <w:rPr>
          <w:sz w:val="24"/>
        </w:rPr>
        <w:t xml:space="preserve">на першого заступника міського голови </w:t>
      </w:r>
      <w:r>
        <w:rPr>
          <w:sz w:val="24"/>
        </w:rPr>
        <w:t>Олега КУЗЬМІНОВА.</w:t>
      </w:r>
    </w:p>
    <w:p w:rsidR="005D64B6" w:rsidRDefault="005D64B6" w:rsidP="005D64B6">
      <w:pPr>
        <w:ind w:left="708"/>
        <w:rPr>
          <w:sz w:val="24"/>
        </w:rPr>
      </w:pPr>
    </w:p>
    <w:p w:rsidR="00794F1E" w:rsidRDefault="00794F1E" w:rsidP="005D64B6">
      <w:pPr>
        <w:rPr>
          <w:b/>
          <w:sz w:val="24"/>
          <w:lang w:val="ru-RU"/>
        </w:rPr>
      </w:pPr>
    </w:p>
    <w:p w:rsidR="00794F1E" w:rsidRDefault="00794F1E" w:rsidP="005D64B6">
      <w:pPr>
        <w:rPr>
          <w:b/>
          <w:sz w:val="24"/>
          <w:lang w:val="ru-RU"/>
        </w:rPr>
      </w:pPr>
    </w:p>
    <w:p w:rsidR="005D64B6" w:rsidRPr="00E43E89" w:rsidRDefault="005D64B6" w:rsidP="005D64B6">
      <w:pPr>
        <w:rPr>
          <w:b/>
          <w:sz w:val="24"/>
        </w:rPr>
      </w:pPr>
      <w:r w:rsidRPr="00E43E89">
        <w:rPr>
          <w:b/>
          <w:sz w:val="24"/>
        </w:rPr>
        <w:t>Секретар ради,</w:t>
      </w:r>
    </w:p>
    <w:p w:rsidR="005D64B6" w:rsidRPr="00E43E89" w:rsidRDefault="005D64B6" w:rsidP="005D64B6">
      <w:pPr>
        <w:tabs>
          <w:tab w:val="left" w:pos="1701"/>
          <w:tab w:val="left" w:pos="2127"/>
          <w:tab w:val="left" w:pos="6859"/>
        </w:tabs>
        <w:rPr>
          <w:b/>
          <w:sz w:val="24"/>
        </w:rPr>
      </w:pPr>
      <w:r w:rsidRPr="00E43E89">
        <w:rPr>
          <w:b/>
          <w:sz w:val="24"/>
        </w:rPr>
        <w:t>в. о. міського голови</w:t>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t>В</w:t>
      </w:r>
      <w:r>
        <w:rPr>
          <w:b/>
          <w:sz w:val="24"/>
        </w:rPr>
        <w:t xml:space="preserve">ячеслав </w:t>
      </w:r>
      <w:r w:rsidRPr="00E43E89">
        <w:rPr>
          <w:b/>
          <w:sz w:val="24"/>
        </w:rPr>
        <w:t>ТКАЧУК</w:t>
      </w:r>
    </w:p>
    <w:p w:rsidR="005D64B6" w:rsidRPr="00574553" w:rsidRDefault="005D64B6" w:rsidP="005D64B6">
      <w:pPr>
        <w:rPr>
          <w:bCs/>
          <w:sz w:val="24"/>
        </w:rPr>
      </w:pPr>
    </w:p>
    <w:p w:rsidR="003B06AE" w:rsidRPr="00454510" w:rsidRDefault="004C2101" w:rsidP="004C2101">
      <w:pPr>
        <w:tabs>
          <w:tab w:val="left" w:pos="5739"/>
        </w:tabs>
        <w:ind w:firstLine="9"/>
        <w:rPr>
          <w:sz w:val="24"/>
        </w:rPr>
      </w:pPr>
      <w:r>
        <w:rPr>
          <w:bCs/>
          <w:color w:val="FFFFFF" w:themeColor="background1"/>
          <w:sz w:val="22"/>
          <w:szCs w:val="22"/>
        </w:rPr>
        <w:br w:type="page"/>
      </w:r>
      <w:r w:rsidR="003B06AE" w:rsidRPr="00454510">
        <w:rPr>
          <w:sz w:val="24"/>
        </w:rPr>
        <w:lastRenderedPageBreak/>
        <w:tab/>
      </w:r>
      <w:r w:rsidRPr="00454510">
        <w:rPr>
          <w:sz w:val="24"/>
        </w:rPr>
        <w:t>Додаток</w:t>
      </w:r>
    </w:p>
    <w:p w:rsidR="005D64B6" w:rsidRPr="00454510" w:rsidRDefault="005D64B6" w:rsidP="005D64B6">
      <w:pPr>
        <w:ind w:left="6480" w:hanging="720"/>
        <w:rPr>
          <w:bCs/>
          <w:sz w:val="24"/>
        </w:rPr>
      </w:pPr>
      <w:r w:rsidRPr="00454510">
        <w:rPr>
          <w:bCs/>
          <w:sz w:val="24"/>
        </w:rPr>
        <w:t xml:space="preserve">до рішення </w:t>
      </w:r>
      <w:r>
        <w:rPr>
          <w:bCs/>
          <w:sz w:val="24"/>
        </w:rPr>
        <w:t>виконкому</w:t>
      </w:r>
    </w:p>
    <w:p w:rsidR="003B06AE" w:rsidRPr="00794F1E" w:rsidRDefault="003B06AE" w:rsidP="003B06AE">
      <w:pPr>
        <w:ind w:left="6480" w:right="-285" w:hanging="713"/>
        <w:rPr>
          <w:bCs/>
          <w:sz w:val="24"/>
          <w:lang w:val="ru-RU"/>
        </w:rPr>
      </w:pPr>
      <w:r w:rsidRPr="00454510">
        <w:rPr>
          <w:bCs/>
          <w:sz w:val="24"/>
        </w:rPr>
        <w:t>від</w:t>
      </w:r>
      <w:r w:rsidR="004C2101">
        <w:rPr>
          <w:bCs/>
          <w:sz w:val="24"/>
        </w:rPr>
        <w:t xml:space="preserve"> </w:t>
      </w:r>
      <w:r w:rsidR="00794F1E">
        <w:rPr>
          <w:bCs/>
          <w:sz w:val="24"/>
          <w:lang w:val="ru-RU"/>
        </w:rPr>
        <w:t>23 грудня</w:t>
      </w:r>
      <w:r w:rsidRPr="00454510">
        <w:rPr>
          <w:bCs/>
          <w:sz w:val="24"/>
        </w:rPr>
        <w:t xml:space="preserve"> 201</w:t>
      </w:r>
      <w:r w:rsidR="006F138B">
        <w:rPr>
          <w:bCs/>
          <w:sz w:val="24"/>
        </w:rPr>
        <w:t>9</w:t>
      </w:r>
      <w:r w:rsidRPr="00454510">
        <w:rPr>
          <w:bCs/>
          <w:sz w:val="24"/>
        </w:rPr>
        <w:t xml:space="preserve"> року №</w:t>
      </w:r>
      <w:r w:rsidR="00794F1E">
        <w:rPr>
          <w:bCs/>
          <w:sz w:val="24"/>
          <w:lang w:val="ru-RU"/>
        </w:rPr>
        <w:t xml:space="preserve"> 1316</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5D64B6" w:rsidP="003B06AE">
      <w:pPr>
        <w:jc w:val="center"/>
        <w:rPr>
          <w:b/>
          <w:sz w:val="40"/>
          <w:szCs w:val="40"/>
        </w:rPr>
      </w:pPr>
      <w:r>
        <w:rPr>
          <w:b/>
          <w:sz w:val="40"/>
          <w:szCs w:val="40"/>
        </w:rPr>
        <w:t xml:space="preserve">ПРОЄКТ </w:t>
      </w:r>
      <w:r w:rsidR="003B06AE" w:rsidRPr="007B760A">
        <w:rPr>
          <w:b/>
          <w:sz w:val="40"/>
          <w:szCs w:val="40"/>
        </w:rPr>
        <w:t>ПРОГРАМ</w:t>
      </w:r>
      <w:r>
        <w:rPr>
          <w:b/>
          <w:sz w:val="40"/>
          <w:szCs w:val="40"/>
        </w:rPr>
        <w:t>И</w:t>
      </w:r>
      <w:r w:rsidR="003B06AE" w:rsidRPr="007B760A">
        <w:rPr>
          <w:b/>
          <w:sz w:val="40"/>
          <w:szCs w:val="40"/>
        </w:rPr>
        <w:t xml:space="preserve">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w:t>
      </w:r>
      <w:r w:rsidR="004C2101">
        <w:rPr>
          <w:b/>
          <w:sz w:val="40"/>
          <w:szCs w:val="40"/>
        </w:rPr>
        <w:t>20</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4C2101">
        <w:rPr>
          <w:b/>
          <w:sz w:val="24"/>
        </w:rPr>
        <w:t>9</w:t>
      </w:r>
    </w:p>
    <w:p w:rsidR="00FD4551"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B16D5F" w:rsidRDefault="00B16D5F" w:rsidP="00FD4551">
      <w:pPr>
        <w:tabs>
          <w:tab w:val="center" w:pos="8200"/>
        </w:tabs>
        <w:ind w:left="4" w:hanging="4"/>
        <w:jc w:val="center"/>
        <w:rPr>
          <w:b/>
          <w:color w:val="000000"/>
          <w:sz w:val="28"/>
          <w:szCs w:val="28"/>
        </w:rPr>
      </w:pPr>
    </w:p>
    <w:p w:rsidR="00FD4551" w:rsidRPr="00DE69FD" w:rsidRDefault="00F97CA5" w:rsidP="00F301AC">
      <w:pPr>
        <w:tabs>
          <w:tab w:val="center" w:pos="9575"/>
        </w:tabs>
        <w:spacing w:line="360" w:lineRule="auto"/>
        <w:ind w:left="4" w:hanging="4"/>
        <w:rPr>
          <w:sz w:val="24"/>
        </w:rPr>
      </w:pPr>
      <w:r w:rsidRPr="00DE69FD">
        <w:rPr>
          <w:sz w:val="24"/>
        </w:rPr>
        <w:t>ПАСПОРТ ПРОГРАМИ</w:t>
      </w:r>
      <w:r w:rsidR="00E352C0">
        <w:rPr>
          <w:sz w:val="16"/>
          <w:szCs w:val="16"/>
        </w:rPr>
        <w:tab/>
      </w:r>
      <w:r w:rsidR="00E352C0" w:rsidRPr="00E352C0">
        <w:rPr>
          <w:sz w:val="24"/>
        </w:rPr>
        <w:t>5</w:t>
      </w:r>
    </w:p>
    <w:p w:rsidR="00E352C0" w:rsidRDefault="00F97CA5" w:rsidP="00F301AC">
      <w:pPr>
        <w:tabs>
          <w:tab w:val="center" w:pos="9575"/>
        </w:tabs>
        <w:spacing w:line="360" w:lineRule="auto"/>
        <w:ind w:left="4" w:hanging="4"/>
        <w:rPr>
          <w:sz w:val="24"/>
        </w:rPr>
      </w:pPr>
      <w:r w:rsidRPr="00DE69FD">
        <w:rPr>
          <w:sz w:val="24"/>
        </w:rPr>
        <w:t>ВСТУП</w:t>
      </w:r>
      <w:r w:rsidR="00E352C0">
        <w:rPr>
          <w:sz w:val="16"/>
          <w:szCs w:val="16"/>
        </w:rPr>
        <w:tab/>
      </w:r>
      <w:r w:rsidRPr="00DE69FD">
        <w:rPr>
          <w:sz w:val="24"/>
        </w:rPr>
        <w:t>6</w:t>
      </w:r>
    </w:p>
    <w:p w:rsidR="00DE69FD" w:rsidRPr="00E352C0" w:rsidRDefault="00DE69FD" w:rsidP="00F301AC">
      <w:pPr>
        <w:tabs>
          <w:tab w:val="center" w:pos="9533"/>
        </w:tabs>
        <w:spacing w:line="360" w:lineRule="auto"/>
        <w:ind w:left="4" w:hanging="4"/>
        <w:rPr>
          <w:sz w:val="24"/>
        </w:rPr>
      </w:pPr>
      <w:r w:rsidRPr="00DE69FD">
        <w:t>1.</w:t>
      </w:r>
      <w:hyperlink w:anchor="_Toc372203809" w:history="1">
        <w:r w:rsidRPr="00DE69FD">
          <w:rPr>
            <w:rStyle w:val="af1"/>
            <w:color w:val="auto"/>
            <w:u w:val="none"/>
          </w:rPr>
          <w:t>АНАЛІЗ ЕКОНОМІЧНОГО І СОЦІАЛЬНОГО РОЗВИТКУ ЗА 2019 РІК</w:t>
        </w:r>
        <w:r w:rsidR="00E352C0">
          <w:rPr>
            <w:rStyle w:val="af1"/>
            <w:color w:val="auto"/>
            <w:u w:val="none"/>
          </w:rPr>
          <w:tab/>
        </w:r>
        <w:r w:rsidRPr="00DE69FD">
          <w:rPr>
            <w:webHidden/>
          </w:rPr>
          <w:t>7</w:t>
        </w:r>
      </w:hyperlink>
    </w:p>
    <w:p w:rsidR="00654F2E" w:rsidRDefault="00654F2E" w:rsidP="006C7F48">
      <w:pPr>
        <w:pStyle w:val="2"/>
        <w:tabs>
          <w:tab w:val="left" w:pos="9498"/>
        </w:tabs>
        <w:spacing w:before="0" w:after="120"/>
        <w:ind w:left="360" w:hanging="52"/>
        <w:jc w:val="both"/>
        <w:rPr>
          <w:rFonts w:ascii="Times New Roman" w:hAnsi="Times New Roman" w:cs="Times New Roman"/>
          <w:b w:val="0"/>
          <w:i w:val="0"/>
          <w:sz w:val="24"/>
          <w:szCs w:val="24"/>
        </w:rPr>
      </w:pPr>
      <w:r>
        <w:rPr>
          <w:rFonts w:ascii="Times New Roman" w:hAnsi="Times New Roman" w:cs="Times New Roman"/>
          <w:b w:val="0"/>
          <w:i w:val="0"/>
          <w:sz w:val="24"/>
          <w:szCs w:val="24"/>
        </w:rPr>
        <w:t>1.1.</w:t>
      </w:r>
      <w:r w:rsidRPr="00654F2E">
        <w:rPr>
          <w:rFonts w:ascii="Times New Roman" w:hAnsi="Times New Roman" w:cs="Times New Roman"/>
          <w:b w:val="0"/>
          <w:i w:val="0"/>
          <w:sz w:val="24"/>
          <w:szCs w:val="24"/>
        </w:rPr>
        <w:t>Загальна характеристика економічного, виробничого та трудового потенціалу</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t>7</w:t>
      </w:r>
    </w:p>
    <w:p w:rsidR="00DE69FD" w:rsidRDefault="00654F2E" w:rsidP="006C7F48">
      <w:pPr>
        <w:tabs>
          <w:tab w:val="left" w:pos="308"/>
          <w:tab w:val="center" w:pos="9533"/>
        </w:tabs>
        <w:spacing w:line="360" w:lineRule="auto"/>
        <w:ind w:left="4" w:hanging="76"/>
        <w:rPr>
          <w:sz w:val="24"/>
        </w:rPr>
      </w:pPr>
      <w:r>
        <w:rPr>
          <w:sz w:val="24"/>
        </w:rPr>
        <w:tab/>
      </w:r>
      <w:r>
        <w:rPr>
          <w:sz w:val="24"/>
        </w:rPr>
        <w:tab/>
        <w:t>1.2.</w:t>
      </w:r>
      <w:r w:rsidR="00DE69FD" w:rsidRPr="00DE69FD">
        <w:rPr>
          <w:sz w:val="24"/>
        </w:rPr>
        <w:t>Динаміка розвитку економічного, виробничого та трудового потенціалу</w:t>
      </w:r>
      <w:r>
        <w:rPr>
          <w:sz w:val="24"/>
        </w:rPr>
        <w:tab/>
      </w:r>
      <w:r w:rsidR="00087FFC">
        <w:rPr>
          <w:sz w:val="24"/>
        </w:rPr>
        <w:t>2</w:t>
      </w:r>
      <w:r w:rsidR="00F91F84">
        <w:rPr>
          <w:sz w:val="24"/>
        </w:rPr>
        <w:t>5</w:t>
      </w:r>
    </w:p>
    <w:p w:rsidR="007963DF" w:rsidRDefault="006C7F48" w:rsidP="006C7F48">
      <w:pPr>
        <w:tabs>
          <w:tab w:val="left" w:pos="308"/>
          <w:tab w:val="center" w:pos="9533"/>
        </w:tabs>
        <w:spacing w:line="360" w:lineRule="auto"/>
        <w:ind w:left="4" w:hanging="76"/>
        <w:rPr>
          <w:sz w:val="24"/>
        </w:rPr>
      </w:pPr>
      <w:r>
        <w:rPr>
          <w:sz w:val="24"/>
        </w:rPr>
        <w:tab/>
      </w:r>
      <w:r>
        <w:rPr>
          <w:sz w:val="24"/>
        </w:rPr>
        <w:tab/>
      </w:r>
      <w:r w:rsidR="00654F2E">
        <w:rPr>
          <w:sz w:val="24"/>
        </w:rPr>
        <w:t>1.</w:t>
      </w:r>
      <w:r>
        <w:rPr>
          <w:sz w:val="24"/>
        </w:rPr>
        <w:t>3</w:t>
      </w:r>
      <w:r w:rsidR="00654F2E">
        <w:rPr>
          <w:sz w:val="24"/>
        </w:rPr>
        <w:t>.</w:t>
      </w:r>
      <w:r w:rsidR="00DE69FD" w:rsidRPr="00DE69FD">
        <w:rPr>
          <w:sz w:val="24"/>
        </w:rPr>
        <w:t>Головні проблеми розвитку економіки і соціальної сфери</w:t>
      </w:r>
      <w:r w:rsidR="00654F2E">
        <w:rPr>
          <w:sz w:val="24"/>
        </w:rPr>
        <w:tab/>
      </w:r>
      <w:r w:rsidR="00087FFC">
        <w:rPr>
          <w:sz w:val="24"/>
        </w:rPr>
        <w:t>2</w:t>
      </w:r>
      <w:r w:rsidR="00F91F84">
        <w:rPr>
          <w:sz w:val="24"/>
        </w:rPr>
        <w:t>7</w:t>
      </w:r>
    </w:p>
    <w:p w:rsidR="00E352C0" w:rsidRDefault="007963DF" w:rsidP="006C7F48">
      <w:pPr>
        <w:tabs>
          <w:tab w:val="center" w:pos="9491"/>
        </w:tabs>
        <w:spacing w:line="360" w:lineRule="auto"/>
        <w:ind w:left="6" w:hanging="6"/>
        <w:rPr>
          <w:sz w:val="24"/>
        </w:rPr>
      </w:pPr>
      <w:r>
        <w:rPr>
          <w:sz w:val="24"/>
        </w:rPr>
        <w:t xml:space="preserve">2.МЕТА, ЗАВДАННЯ ТА ЗАХОДИ ЕКОНОМІЧНОГО І СОЦІАЛЬНОГО РОЗВИТКУ НА </w:t>
      </w:r>
      <w:r w:rsidR="00E352C0">
        <w:rPr>
          <w:sz w:val="24"/>
        </w:rPr>
        <w:t>2020 РІК</w:t>
      </w:r>
      <w:r w:rsidR="00E352C0">
        <w:rPr>
          <w:sz w:val="16"/>
          <w:szCs w:val="16"/>
        </w:rPr>
        <w:tab/>
      </w:r>
      <w:r w:rsidR="00D746FC" w:rsidRPr="00D746FC">
        <w:rPr>
          <w:sz w:val="24"/>
        </w:rPr>
        <w:t>3</w:t>
      </w:r>
      <w:r w:rsidR="00F91F84">
        <w:rPr>
          <w:sz w:val="24"/>
        </w:rPr>
        <w:t>0</w:t>
      </w:r>
    </w:p>
    <w:p w:rsidR="00E352C0" w:rsidRDefault="00654F2E" w:rsidP="006C7F48">
      <w:pPr>
        <w:tabs>
          <w:tab w:val="center" w:pos="9491"/>
        </w:tabs>
        <w:spacing w:line="360" w:lineRule="auto"/>
        <w:ind w:left="6" w:firstLine="278"/>
        <w:rPr>
          <w:sz w:val="24"/>
        </w:rPr>
      </w:pPr>
      <w:r>
        <w:rPr>
          <w:sz w:val="24"/>
        </w:rPr>
        <w:t>2.1.</w:t>
      </w:r>
      <w:r w:rsidR="00E352C0">
        <w:rPr>
          <w:sz w:val="24"/>
        </w:rPr>
        <w:t>РОЗВИТОК БІЗНЕСУ</w:t>
      </w:r>
      <w:r w:rsidR="00E352C0">
        <w:rPr>
          <w:sz w:val="16"/>
          <w:szCs w:val="16"/>
        </w:rPr>
        <w:tab/>
      </w:r>
      <w:r w:rsidR="00D746FC">
        <w:rPr>
          <w:sz w:val="24"/>
        </w:rPr>
        <w:t>3</w:t>
      </w:r>
      <w:r w:rsidR="00F91F84">
        <w:rPr>
          <w:sz w:val="24"/>
        </w:rPr>
        <w:t>0</w:t>
      </w:r>
    </w:p>
    <w:p w:rsidR="00E352C0" w:rsidRDefault="00E232E0" w:rsidP="00654F2E">
      <w:pPr>
        <w:tabs>
          <w:tab w:val="center" w:pos="9491"/>
        </w:tabs>
        <w:spacing w:line="360" w:lineRule="auto"/>
        <w:ind w:left="4" w:firstLine="570"/>
        <w:rPr>
          <w:sz w:val="24"/>
        </w:rPr>
      </w:pPr>
      <w:r>
        <w:rPr>
          <w:sz w:val="24"/>
        </w:rPr>
        <w:t>2.1.1.</w:t>
      </w:r>
      <w:r w:rsidR="00E352C0">
        <w:rPr>
          <w:sz w:val="24"/>
        </w:rPr>
        <w:t>Розвиток підприємництва</w:t>
      </w:r>
      <w:r w:rsidR="00F301AC">
        <w:rPr>
          <w:sz w:val="16"/>
          <w:szCs w:val="16"/>
        </w:rPr>
        <w:tab/>
      </w:r>
      <w:r w:rsidR="00D746FC">
        <w:rPr>
          <w:sz w:val="24"/>
        </w:rPr>
        <w:t>3</w:t>
      </w:r>
      <w:r w:rsidR="00F91F84">
        <w:rPr>
          <w:sz w:val="24"/>
        </w:rPr>
        <w:t>0</w:t>
      </w:r>
    </w:p>
    <w:p w:rsidR="00730BA3" w:rsidRDefault="00E232E0" w:rsidP="00087FFC">
      <w:pPr>
        <w:tabs>
          <w:tab w:val="center" w:pos="9491"/>
        </w:tabs>
        <w:spacing w:line="360" w:lineRule="auto"/>
        <w:ind w:left="4" w:firstLine="570"/>
        <w:rPr>
          <w:sz w:val="24"/>
        </w:rPr>
      </w:pPr>
      <w:r>
        <w:rPr>
          <w:sz w:val="24"/>
        </w:rPr>
        <w:t>2.1.2.</w:t>
      </w:r>
      <w:r w:rsidR="00730BA3">
        <w:rPr>
          <w:sz w:val="24"/>
        </w:rPr>
        <w:t>Промисловий комплекс</w:t>
      </w:r>
      <w:r w:rsidR="00730BA3">
        <w:rPr>
          <w:sz w:val="24"/>
        </w:rPr>
        <w:tab/>
      </w:r>
      <w:r w:rsidR="00D746FC">
        <w:rPr>
          <w:sz w:val="24"/>
        </w:rPr>
        <w:t>3</w:t>
      </w:r>
      <w:r w:rsidR="00F91F84">
        <w:rPr>
          <w:sz w:val="24"/>
        </w:rPr>
        <w:t>1</w:t>
      </w:r>
    </w:p>
    <w:p w:rsidR="00730BA3" w:rsidRPr="00F301AC" w:rsidRDefault="00730BA3" w:rsidP="00654F2E">
      <w:pPr>
        <w:tabs>
          <w:tab w:val="center" w:pos="9393"/>
        </w:tabs>
        <w:spacing w:line="360" w:lineRule="auto"/>
        <w:ind w:left="4" w:firstLine="570"/>
        <w:rPr>
          <w:sz w:val="24"/>
        </w:rPr>
      </w:pPr>
      <w:r>
        <w:rPr>
          <w:sz w:val="24"/>
        </w:rPr>
        <w:t>2.1.</w:t>
      </w:r>
      <w:r w:rsidR="00087FFC">
        <w:rPr>
          <w:sz w:val="24"/>
        </w:rPr>
        <w:t>3</w:t>
      </w:r>
      <w:r w:rsidR="00E232E0">
        <w:rPr>
          <w:sz w:val="24"/>
        </w:rPr>
        <w:t>.</w:t>
      </w:r>
      <w:r>
        <w:rPr>
          <w:sz w:val="24"/>
        </w:rPr>
        <w:t>Внутрішня торгівля та сфера послуг</w:t>
      </w:r>
      <w:r>
        <w:rPr>
          <w:sz w:val="24"/>
        </w:rPr>
        <w:tab/>
      </w:r>
      <w:r>
        <w:rPr>
          <w:sz w:val="24"/>
        </w:rPr>
        <w:tab/>
      </w:r>
      <w:r w:rsidR="00D746FC">
        <w:rPr>
          <w:sz w:val="24"/>
        </w:rPr>
        <w:t>3</w:t>
      </w:r>
      <w:r w:rsidR="00F91F84">
        <w:rPr>
          <w:sz w:val="24"/>
        </w:rPr>
        <w:t>1</w:t>
      </w:r>
    </w:p>
    <w:p w:rsidR="00E352C0" w:rsidRDefault="00654F2E" w:rsidP="00D20927">
      <w:pPr>
        <w:tabs>
          <w:tab w:val="center" w:pos="9491"/>
        </w:tabs>
        <w:spacing w:line="360" w:lineRule="auto"/>
        <w:ind w:left="4" w:firstLine="280"/>
        <w:rPr>
          <w:sz w:val="24"/>
        </w:rPr>
      </w:pPr>
      <w:r>
        <w:rPr>
          <w:sz w:val="24"/>
        </w:rPr>
        <w:t>2.2.</w:t>
      </w:r>
      <w:r w:rsidR="00E352C0">
        <w:rPr>
          <w:sz w:val="24"/>
        </w:rPr>
        <w:t>ЗАЛУЧЕННЯ ІНВЕСТИЦІЙ</w:t>
      </w:r>
      <w:r w:rsidR="00F301AC">
        <w:rPr>
          <w:sz w:val="16"/>
          <w:szCs w:val="16"/>
        </w:rPr>
        <w:tab/>
      </w:r>
      <w:r w:rsidR="00726C31">
        <w:rPr>
          <w:sz w:val="24"/>
        </w:rPr>
        <w:t>3</w:t>
      </w:r>
      <w:r w:rsidR="00F91F84">
        <w:rPr>
          <w:sz w:val="24"/>
        </w:rPr>
        <w:t>3</w:t>
      </w:r>
    </w:p>
    <w:p w:rsidR="00E352C0" w:rsidRDefault="00E232E0" w:rsidP="00726C31">
      <w:pPr>
        <w:tabs>
          <w:tab w:val="center" w:pos="9393"/>
        </w:tabs>
        <w:spacing w:line="360" w:lineRule="auto"/>
        <w:ind w:left="4" w:firstLine="570"/>
        <w:rPr>
          <w:sz w:val="24"/>
        </w:rPr>
      </w:pPr>
      <w:r>
        <w:rPr>
          <w:sz w:val="24"/>
        </w:rPr>
        <w:t>2.2.1.</w:t>
      </w:r>
      <w:r w:rsidR="00F301AC" w:rsidRPr="00F301AC">
        <w:rPr>
          <w:sz w:val="24"/>
        </w:rPr>
        <w:t>Інв</w:t>
      </w:r>
      <w:r w:rsidR="00F301AC">
        <w:rPr>
          <w:sz w:val="24"/>
        </w:rPr>
        <w:t>естиційна діяльність</w:t>
      </w:r>
      <w:r w:rsidR="00F301AC">
        <w:rPr>
          <w:sz w:val="24"/>
        </w:rPr>
        <w:tab/>
      </w:r>
      <w:r w:rsidR="00726C31">
        <w:rPr>
          <w:sz w:val="24"/>
        </w:rPr>
        <w:tab/>
        <w:t>3</w:t>
      </w:r>
      <w:r w:rsidR="00F91F84">
        <w:rPr>
          <w:sz w:val="24"/>
        </w:rPr>
        <w:t>3</w:t>
      </w:r>
    </w:p>
    <w:p w:rsidR="00F301AC" w:rsidRPr="00F301AC" w:rsidRDefault="00E232E0" w:rsidP="00654F2E">
      <w:pPr>
        <w:tabs>
          <w:tab w:val="center" w:pos="9393"/>
        </w:tabs>
        <w:spacing w:line="360" w:lineRule="auto"/>
        <w:ind w:left="4" w:firstLine="570"/>
        <w:rPr>
          <w:sz w:val="24"/>
        </w:rPr>
      </w:pPr>
      <w:r>
        <w:rPr>
          <w:sz w:val="24"/>
        </w:rPr>
        <w:t>2.2.2.</w:t>
      </w:r>
      <w:r w:rsidR="00F301AC">
        <w:rPr>
          <w:sz w:val="24"/>
        </w:rPr>
        <w:t>Створення ефективної системи маркетингу</w:t>
      </w:r>
      <w:r w:rsidR="00F301AC">
        <w:rPr>
          <w:sz w:val="24"/>
        </w:rPr>
        <w:tab/>
      </w:r>
      <w:r w:rsidR="00F301AC">
        <w:rPr>
          <w:sz w:val="24"/>
        </w:rPr>
        <w:tab/>
      </w:r>
      <w:r w:rsidR="00726C31">
        <w:rPr>
          <w:sz w:val="24"/>
        </w:rPr>
        <w:t>3</w:t>
      </w:r>
      <w:r w:rsidR="00F91F84">
        <w:rPr>
          <w:sz w:val="24"/>
        </w:rPr>
        <w:t>5</w:t>
      </w:r>
    </w:p>
    <w:p w:rsidR="00F301AC" w:rsidRDefault="00654F2E" w:rsidP="00654F2E">
      <w:pPr>
        <w:tabs>
          <w:tab w:val="center" w:pos="9393"/>
        </w:tabs>
        <w:spacing w:line="360" w:lineRule="auto"/>
        <w:ind w:left="4" w:firstLine="276"/>
        <w:rPr>
          <w:sz w:val="24"/>
        </w:rPr>
      </w:pPr>
      <w:r>
        <w:rPr>
          <w:sz w:val="24"/>
        </w:rPr>
        <w:t>2.3.</w:t>
      </w:r>
      <w:r w:rsidR="00F301AC" w:rsidRPr="00F301AC">
        <w:rPr>
          <w:sz w:val="24"/>
        </w:rPr>
        <w:t xml:space="preserve">БЕЗПЕЧНЕ, ЕНЕРГОЕФЕКТИВНЕ ТА КОМФОРТНЕ МІСТО </w:t>
      </w:r>
      <w:r w:rsidR="00F301AC">
        <w:rPr>
          <w:sz w:val="24"/>
        </w:rPr>
        <w:tab/>
      </w:r>
      <w:r w:rsidR="00726C31">
        <w:rPr>
          <w:sz w:val="24"/>
        </w:rPr>
        <w:tab/>
        <w:t>3</w:t>
      </w:r>
      <w:r w:rsidR="00F91F84">
        <w:rPr>
          <w:sz w:val="24"/>
        </w:rPr>
        <w:t>6</w:t>
      </w:r>
    </w:p>
    <w:p w:rsidR="00B90D6B" w:rsidRDefault="00B90D6B" w:rsidP="00654F2E">
      <w:pPr>
        <w:tabs>
          <w:tab w:val="center" w:pos="9393"/>
        </w:tabs>
        <w:spacing w:line="360" w:lineRule="auto"/>
        <w:ind w:left="4" w:firstLine="542"/>
        <w:rPr>
          <w:sz w:val="24"/>
        </w:rPr>
      </w:pPr>
      <w:r>
        <w:rPr>
          <w:sz w:val="24"/>
        </w:rPr>
        <w:t>2.3.</w:t>
      </w:r>
      <w:r w:rsidR="00730BA3">
        <w:rPr>
          <w:sz w:val="24"/>
        </w:rPr>
        <w:t>1</w:t>
      </w:r>
      <w:r>
        <w:rPr>
          <w:sz w:val="24"/>
        </w:rPr>
        <w:t>.Енергоефективність</w:t>
      </w:r>
      <w:r>
        <w:rPr>
          <w:sz w:val="24"/>
        </w:rPr>
        <w:tab/>
      </w:r>
      <w:r>
        <w:rPr>
          <w:sz w:val="24"/>
        </w:rPr>
        <w:tab/>
      </w:r>
      <w:r w:rsidR="00726C31">
        <w:rPr>
          <w:sz w:val="24"/>
        </w:rPr>
        <w:t>3</w:t>
      </w:r>
      <w:r w:rsidR="006A4822">
        <w:rPr>
          <w:sz w:val="24"/>
        </w:rPr>
        <w:t>6</w:t>
      </w:r>
    </w:p>
    <w:p w:rsidR="00730BA3" w:rsidRPr="00F301AC" w:rsidRDefault="00E232E0" w:rsidP="00654F2E">
      <w:pPr>
        <w:tabs>
          <w:tab w:val="center" w:pos="9393"/>
        </w:tabs>
        <w:spacing w:line="360" w:lineRule="auto"/>
        <w:ind w:left="4" w:firstLine="542"/>
        <w:rPr>
          <w:sz w:val="24"/>
          <w:lang w:val="ru-RU"/>
        </w:rPr>
      </w:pPr>
      <w:r>
        <w:rPr>
          <w:sz w:val="24"/>
        </w:rPr>
        <w:t>2.3.2.</w:t>
      </w:r>
      <w:r w:rsidR="00730BA3">
        <w:rPr>
          <w:sz w:val="24"/>
        </w:rPr>
        <w:t>Транспорт</w:t>
      </w:r>
      <w:r w:rsidR="00730BA3">
        <w:rPr>
          <w:sz w:val="24"/>
          <w:lang w:val="ru-RU"/>
        </w:rPr>
        <w:tab/>
      </w:r>
      <w:r w:rsidR="00730BA3">
        <w:rPr>
          <w:sz w:val="24"/>
          <w:lang w:val="ru-RU"/>
        </w:rPr>
        <w:tab/>
      </w:r>
      <w:r w:rsidR="006E0036">
        <w:rPr>
          <w:sz w:val="24"/>
          <w:lang w:val="ru-RU"/>
        </w:rPr>
        <w:t>3</w:t>
      </w:r>
      <w:r w:rsidR="006A4822">
        <w:rPr>
          <w:sz w:val="24"/>
          <w:lang w:val="ru-RU"/>
        </w:rPr>
        <w:t>7</w:t>
      </w:r>
    </w:p>
    <w:p w:rsidR="00B90D6B" w:rsidRDefault="00B90D6B" w:rsidP="00654F2E">
      <w:pPr>
        <w:tabs>
          <w:tab w:val="center" w:pos="9393"/>
        </w:tabs>
        <w:spacing w:line="360" w:lineRule="auto"/>
        <w:ind w:left="4" w:firstLine="542"/>
        <w:rPr>
          <w:sz w:val="24"/>
        </w:rPr>
      </w:pPr>
      <w:r>
        <w:rPr>
          <w:sz w:val="24"/>
        </w:rPr>
        <w:t>2.3.</w:t>
      </w:r>
      <w:r w:rsidR="00730BA3">
        <w:rPr>
          <w:sz w:val="24"/>
        </w:rPr>
        <w:t>3</w:t>
      </w:r>
      <w:r w:rsidR="00E232E0">
        <w:rPr>
          <w:sz w:val="24"/>
        </w:rPr>
        <w:t>.</w:t>
      </w:r>
      <w:r>
        <w:rPr>
          <w:sz w:val="24"/>
        </w:rPr>
        <w:t>Житлово-комунальне господарство</w:t>
      </w:r>
      <w:r>
        <w:rPr>
          <w:sz w:val="24"/>
        </w:rPr>
        <w:tab/>
      </w:r>
      <w:r>
        <w:rPr>
          <w:sz w:val="24"/>
        </w:rPr>
        <w:tab/>
      </w:r>
      <w:r w:rsidR="00CC2193">
        <w:rPr>
          <w:sz w:val="24"/>
        </w:rPr>
        <w:t>3</w:t>
      </w:r>
      <w:r w:rsidR="006A4822">
        <w:rPr>
          <w:sz w:val="24"/>
        </w:rPr>
        <w:t>7</w:t>
      </w:r>
    </w:p>
    <w:p w:rsidR="00730BA3" w:rsidRDefault="00E232E0" w:rsidP="00654F2E">
      <w:pPr>
        <w:tabs>
          <w:tab w:val="center" w:pos="9393"/>
        </w:tabs>
        <w:spacing w:line="360" w:lineRule="auto"/>
        <w:ind w:left="4" w:firstLine="542"/>
        <w:rPr>
          <w:sz w:val="24"/>
        </w:rPr>
      </w:pPr>
      <w:r>
        <w:rPr>
          <w:sz w:val="24"/>
        </w:rPr>
        <w:t>2.3.4.</w:t>
      </w:r>
      <w:r w:rsidR="00730BA3">
        <w:rPr>
          <w:sz w:val="24"/>
        </w:rPr>
        <w:t>Природокористування та безпека життєдіяльності людини</w:t>
      </w:r>
      <w:r w:rsidR="00730BA3">
        <w:rPr>
          <w:sz w:val="24"/>
        </w:rPr>
        <w:tab/>
      </w:r>
      <w:r w:rsidR="00730BA3">
        <w:rPr>
          <w:sz w:val="24"/>
        </w:rPr>
        <w:tab/>
      </w:r>
      <w:r w:rsidR="00CC2193">
        <w:rPr>
          <w:sz w:val="24"/>
        </w:rPr>
        <w:t>3</w:t>
      </w:r>
      <w:r w:rsidR="006A4822">
        <w:rPr>
          <w:sz w:val="24"/>
        </w:rPr>
        <w:t>8</w:t>
      </w:r>
    </w:p>
    <w:p w:rsidR="00B90D6B" w:rsidRDefault="00654F2E" w:rsidP="00D20927">
      <w:pPr>
        <w:tabs>
          <w:tab w:val="center" w:pos="9393"/>
        </w:tabs>
        <w:spacing w:line="360" w:lineRule="auto"/>
        <w:ind w:left="4" w:firstLine="280"/>
        <w:rPr>
          <w:sz w:val="24"/>
        </w:rPr>
      </w:pPr>
      <w:r>
        <w:rPr>
          <w:sz w:val="24"/>
        </w:rPr>
        <w:t>2.4.</w:t>
      </w:r>
      <w:r w:rsidR="00B90D6B" w:rsidRPr="00B90D6B">
        <w:rPr>
          <w:sz w:val="24"/>
        </w:rPr>
        <w:t>ЗДОРОВЕ СУСПІЛЬСТВО – АКТИВНА ГРОМАДА</w:t>
      </w:r>
      <w:r w:rsidR="00B90D6B">
        <w:rPr>
          <w:sz w:val="24"/>
        </w:rPr>
        <w:tab/>
      </w:r>
      <w:r w:rsidR="00B90D6B">
        <w:rPr>
          <w:sz w:val="24"/>
        </w:rPr>
        <w:tab/>
      </w:r>
      <w:r w:rsidR="006A4822">
        <w:rPr>
          <w:sz w:val="24"/>
        </w:rPr>
        <w:t>39</w:t>
      </w:r>
    </w:p>
    <w:p w:rsidR="00B90D6B" w:rsidRPr="00B90D6B" w:rsidRDefault="00E232E0" w:rsidP="00654F2E">
      <w:pPr>
        <w:tabs>
          <w:tab w:val="center" w:pos="9393"/>
        </w:tabs>
        <w:spacing w:line="360" w:lineRule="auto"/>
        <w:ind w:left="4" w:firstLine="542"/>
        <w:rPr>
          <w:sz w:val="24"/>
          <w:lang w:val="ru-RU"/>
        </w:rPr>
      </w:pPr>
      <w:r>
        <w:rPr>
          <w:sz w:val="24"/>
        </w:rPr>
        <w:t>2.4.1.</w:t>
      </w:r>
      <w:r w:rsidR="00B90D6B">
        <w:rPr>
          <w:sz w:val="24"/>
        </w:rPr>
        <w:t>Охорона здоров’</w:t>
      </w:r>
      <w:r w:rsidR="00B90D6B" w:rsidRPr="00B90D6B">
        <w:rPr>
          <w:sz w:val="24"/>
          <w:lang w:val="ru-RU"/>
        </w:rPr>
        <w:t>я</w:t>
      </w:r>
      <w:r w:rsidR="00B90D6B" w:rsidRPr="00B90D6B">
        <w:rPr>
          <w:sz w:val="24"/>
          <w:lang w:val="ru-RU"/>
        </w:rPr>
        <w:tab/>
      </w:r>
      <w:r w:rsidR="00B90D6B" w:rsidRPr="00B90D6B">
        <w:rPr>
          <w:sz w:val="24"/>
          <w:lang w:val="ru-RU"/>
        </w:rPr>
        <w:tab/>
      </w:r>
      <w:r w:rsidR="006A4822">
        <w:rPr>
          <w:sz w:val="24"/>
          <w:lang w:val="ru-RU"/>
        </w:rPr>
        <w:t>39</w:t>
      </w:r>
    </w:p>
    <w:p w:rsidR="00B90D6B" w:rsidRDefault="00B90D6B" w:rsidP="00654F2E">
      <w:pPr>
        <w:tabs>
          <w:tab w:val="center" w:pos="9393"/>
        </w:tabs>
        <w:spacing w:line="360" w:lineRule="auto"/>
        <w:ind w:left="4" w:firstLine="542"/>
        <w:rPr>
          <w:sz w:val="24"/>
        </w:rPr>
      </w:pPr>
      <w:r>
        <w:rPr>
          <w:sz w:val="24"/>
        </w:rPr>
        <w:t>2.4.</w:t>
      </w:r>
      <w:r w:rsidR="00730BA3">
        <w:rPr>
          <w:sz w:val="24"/>
        </w:rPr>
        <w:t>2</w:t>
      </w:r>
      <w:r w:rsidR="00E232E0">
        <w:rPr>
          <w:sz w:val="24"/>
        </w:rPr>
        <w:t>.</w:t>
      </w:r>
      <w:r>
        <w:rPr>
          <w:sz w:val="24"/>
        </w:rPr>
        <w:t>Освіта</w:t>
      </w:r>
      <w:r>
        <w:rPr>
          <w:sz w:val="24"/>
        </w:rPr>
        <w:tab/>
      </w:r>
      <w:r>
        <w:rPr>
          <w:sz w:val="24"/>
        </w:rPr>
        <w:tab/>
      </w:r>
      <w:r w:rsidR="006A4822">
        <w:rPr>
          <w:sz w:val="24"/>
        </w:rPr>
        <w:t>39</w:t>
      </w:r>
    </w:p>
    <w:p w:rsidR="00730BA3" w:rsidRDefault="00E232E0" w:rsidP="00654F2E">
      <w:pPr>
        <w:tabs>
          <w:tab w:val="center" w:pos="9393"/>
        </w:tabs>
        <w:spacing w:line="360" w:lineRule="auto"/>
        <w:ind w:left="4" w:firstLine="542"/>
        <w:rPr>
          <w:sz w:val="24"/>
        </w:rPr>
      </w:pPr>
      <w:r>
        <w:rPr>
          <w:sz w:val="24"/>
        </w:rPr>
        <w:t>2.4.3.</w:t>
      </w:r>
      <w:r w:rsidR="00730BA3">
        <w:rPr>
          <w:sz w:val="24"/>
        </w:rPr>
        <w:t>Фізична культура і спорт</w:t>
      </w:r>
      <w:r w:rsidR="00730BA3">
        <w:rPr>
          <w:sz w:val="24"/>
        </w:rPr>
        <w:tab/>
      </w:r>
      <w:r w:rsidR="00730BA3">
        <w:rPr>
          <w:sz w:val="24"/>
        </w:rPr>
        <w:tab/>
      </w:r>
      <w:r w:rsidR="001A7BCF">
        <w:rPr>
          <w:sz w:val="24"/>
        </w:rPr>
        <w:t>4</w:t>
      </w:r>
      <w:r w:rsidR="006A4822">
        <w:rPr>
          <w:sz w:val="24"/>
        </w:rPr>
        <w:t>0</w:t>
      </w:r>
    </w:p>
    <w:p w:rsidR="00B90D6B" w:rsidRDefault="00E232E0" w:rsidP="00654F2E">
      <w:pPr>
        <w:tabs>
          <w:tab w:val="center" w:pos="9393"/>
        </w:tabs>
        <w:spacing w:line="360" w:lineRule="auto"/>
        <w:ind w:left="4" w:firstLine="542"/>
        <w:rPr>
          <w:sz w:val="24"/>
        </w:rPr>
      </w:pPr>
      <w:r>
        <w:rPr>
          <w:sz w:val="24"/>
        </w:rPr>
        <w:t>2.4.4.</w:t>
      </w:r>
      <w:r w:rsidR="00B90D6B">
        <w:rPr>
          <w:sz w:val="24"/>
        </w:rPr>
        <w:t>Культура</w:t>
      </w:r>
      <w:r w:rsidR="00B90D6B">
        <w:rPr>
          <w:sz w:val="24"/>
        </w:rPr>
        <w:tab/>
      </w:r>
      <w:r w:rsidR="00B90D6B">
        <w:rPr>
          <w:sz w:val="24"/>
        </w:rPr>
        <w:tab/>
      </w:r>
      <w:r w:rsidR="00D746FC">
        <w:rPr>
          <w:sz w:val="24"/>
        </w:rPr>
        <w:t>4</w:t>
      </w:r>
      <w:r w:rsidR="006A4822">
        <w:rPr>
          <w:sz w:val="24"/>
        </w:rPr>
        <w:t>1</w:t>
      </w:r>
    </w:p>
    <w:p w:rsidR="00B90D6B" w:rsidRDefault="00654F2E" w:rsidP="00654F2E">
      <w:pPr>
        <w:tabs>
          <w:tab w:val="center" w:pos="9393"/>
        </w:tabs>
        <w:spacing w:line="360" w:lineRule="auto"/>
        <w:ind w:left="4" w:firstLine="276"/>
        <w:rPr>
          <w:sz w:val="24"/>
        </w:rPr>
      </w:pPr>
      <w:r>
        <w:rPr>
          <w:sz w:val="24"/>
        </w:rPr>
        <w:t>2.5.</w:t>
      </w:r>
      <w:r w:rsidR="00B90D6B">
        <w:rPr>
          <w:sz w:val="24"/>
        </w:rPr>
        <w:t>СТВОРЕННЯ СПРИЯТЛИВИХ УМОВ ДЛЯ ЖИТЯ</w:t>
      </w:r>
      <w:r w:rsidR="00B90D6B">
        <w:rPr>
          <w:sz w:val="24"/>
        </w:rPr>
        <w:tab/>
      </w:r>
      <w:r w:rsidR="00D746FC">
        <w:rPr>
          <w:sz w:val="24"/>
        </w:rPr>
        <w:tab/>
        <w:t>4</w:t>
      </w:r>
      <w:r w:rsidR="006A4822">
        <w:rPr>
          <w:sz w:val="24"/>
        </w:rPr>
        <w:t>2</w:t>
      </w:r>
    </w:p>
    <w:p w:rsidR="00B90D6B" w:rsidRDefault="00E232E0" w:rsidP="00654F2E">
      <w:pPr>
        <w:tabs>
          <w:tab w:val="center" w:pos="9393"/>
        </w:tabs>
        <w:spacing w:line="360" w:lineRule="auto"/>
        <w:ind w:left="4" w:firstLine="542"/>
        <w:rPr>
          <w:sz w:val="24"/>
        </w:rPr>
      </w:pPr>
      <w:r>
        <w:rPr>
          <w:sz w:val="24"/>
        </w:rPr>
        <w:t>2.5.1.</w:t>
      </w:r>
      <w:r w:rsidR="00B90D6B">
        <w:rPr>
          <w:sz w:val="24"/>
        </w:rPr>
        <w:t>Демографічна ситуація</w:t>
      </w:r>
      <w:r w:rsidR="00B90D6B">
        <w:rPr>
          <w:sz w:val="24"/>
        </w:rPr>
        <w:tab/>
      </w:r>
      <w:r w:rsidR="00CC2193">
        <w:rPr>
          <w:sz w:val="24"/>
        </w:rPr>
        <w:tab/>
      </w:r>
      <w:r w:rsidR="00D746FC">
        <w:rPr>
          <w:sz w:val="24"/>
        </w:rPr>
        <w:t>4</w:t>
      </w:r>
      <w:r w:rsidR="006A4822">
        <w:rPr>
          <w:sz w:val="24"/>
        </w:rPr>
        <w:t>2</w:t>
      </w:r>
    </w:p>
    <w:p w:rsidR="00B90D6B" w:rsidRDefault="00E232E0" w:rsidP="00654F2E">
      <w:pPr>
        <w:tabs>
          <w:tab w:val="center" w:pos="9393"/>
        </w:tabs>
        <w:spacing w:line="360" w:lineRule="auto"/>
        <w:ind w:left="4" w:firstLine="542"/>
        <w:rPr>
          <w:sz w:val="24"/>
        </w:rPr>
      </w:pPr>
      <w:r>
        <w:rPr>
          <w:sz w:val="24"/>
        </w:rPr>
        <w:t>2.5.2.</w:t>
      </w:r>
      <w:r w:rsidR="00B90D6B">
        <w:rPr>
          <w:sz w:val="24"/>
        </w:rPr>
        <w:t>Зайнятість населення та ринок праці</w:t>
      </w:r>
      <w:r w:rsidR="00B90D6B">
        <w:rPr>
          <w:sz w:val="24"/>
        </w:rPr>
        <w:tab/>
      </w:r>
      <w:r w:rsidR="00B90D6B">
        <w:rPr>
          <w:sz w:val="24"/>
        </w:rPr>
        <w:tab/>
      </w:r>
      <w:r w:rsidR="00D746FC">
        <w:rPr>
          <w:sz w:val="24"/>
        </w:rPr>
        <w:t>4</w:t>
      </w:r>
      <w:r w:rsidR="006A4822">
        <w:rPr>
          <w:sz w:val="24"/>
        </w:rPr>
        <w:t>2</w:t>
      </w:r>
    </w:p>
    <w:p w:rsidR="00B90D6B" w:rsidRDefault="00E232E0" w:rsidP="00654F2E">
      <w:pPr>
        <w:tabs>
          <w:tab w:val="center" w:pos="9393"/>
        </w:tabs>
        <w:spacing w:line="360" w:lineRule="auto"/>
        <w:ind w:left="4" w:firstLine="542"/>
        <w:rPr>
          <w:sz w:val="24"/>
        </w:rPr>
      </w:pPr>
      <w:r>
        <w:rPr>
          <w:sz w:val="24"/>
        </w:rPr>
        <w:t>2.5.3.</w:t>
      </w:r>
      <w:r w:rsidR="00DF0EDB">
        <w:rPr>
          <w:sz w:val="24"/>
        </w:rPr>
        <w:t>Грошові доходи населення та заробітна плата</w:t>
      </w:r>
      <w:r w:rsidR="00DF0EDB">
        <w:rPr>
          <w:sz w:val="24"/>
        </w:rPr>
        <w:tab/>
      </w:r>
      <w:r w:rsidR="00CC2193">
        <w:rPr>
          <w:sz w:val="24"/>
        </w:rPr>
        <w:tab/>
      </w:r>
      <w:r w:rsidR="00D746FC">
        <w:rPr>
          <w:sz w:val="24"/>
        </w:rPr>
        <w:t>4</w:t>
      </w:r>
      <w:r w:rsidR="006A4822">
        <w:rPr>
          <w:sz w:val="24"/>
        </w:rPr>
        <w:t>3</w:t>
      </w:r>
    </w:p>
    <w:p w:rsidR="00B90D6B" w:rsidRDefault="00B90D6B" w:rsidP="00654F2E">
      <w:pPr>
        <w:tabs>
          <w:tab w:val="center" w:pos="9393"/>
        </w:tabs>
        <w:spacing w:line="360" w:lineRule="auto"/>
        <w:ind w:left="4" w:firstLine="542"/>
        <w:rPr>
          <w:sz w:val="24"/>
        </w:rPr>
      </w:pPr>
      <w:r>
        <w:rPr>
          <w:sz w:val="24"/>
        </w:rPr>
        <w:t>2.5.</w:t>
      </w:r>
      <w:r w:rsidR="00DF0EDB">
        <w:rPr>
          <w:sz w:val="24"/>
        </w:rPr>
        <w:t>4</w:t>
      </w:r>
      <w:r w:rsidR="00E232E0">
        <w:rPr>
          <w:sz w:val="24"/>
        </w:rPr>
        <w:t>.</w:t>
      </w:r>
      <w:r>
        <w:rPr>
          <w:sz w:val="24"/>
        </w:rPr>
        <w:t>Соціальне забезпечення</w:t>
      </w:r>
      <w:r>
        <w:rPr>
          <w:sz w:val="24"/>
        </w:rPr>
        <w:tab/>
      </w:r>
      <w:r>
        <w:rPr>
          <w:sz w:val="24"/>
        </w:rPr>
        <w:tab/>
      </w:r>
      <w:r w:rsidR="006E0036">
        <w:rPr>
          <w:sz w:val="24"/>
        </w:rPr>
        <w:t>4</w:t>
      </w:r>
      <w:r w:rsidR="006A4822">
        <w:rPr>
          <w:sz w:val="24"/>
        </w:rPr>
        <w:t>4</w:t>
      </w:r>
    </w:p>
    <w:p w:rsidR="00DF0EDB" w:rsidRPr="00DF0EDB" w:rsidRDefault="00E232E0" w:rsidP="00654F2E">
      <w:pPr>
        <w:tabs>
          <w:tab w:val="center" w:pos="9393"/>
        </w:tabs>
        <w:spacing w:line="360" w:lineRule="auto"/>
        <w:ind w:left="4" w:firstLine="542"/>
        <w:rPr>
          <w:sz w:val="24"/>
        </w:rPr>
      </w:pPr>
      <w:r>
        <w:rPr>
          <w:sz w:val="24"/>
        </w:rPr>
        <w:t>2.5.5.</w:t>
      </w:r>
      <w:r w:rsidR="00DF0EDB">
        <w:rPr>
          <w:sz w:val="24"/>
        </w:rPr>
        <w:t>Створення умов соціалізації сім’</w:t>
      </w:r>
      <w:r w:rsidR="00DF0EDB" w:rsidRPr="00DF0EDB">
        <w:rPr>
          <w:sz w:val="24"/>
        </w:rPr>
        <w:t>ї, молоді та дітей</w:t>
      </w:r>
      <w:r w:rsidR="00DF0EDB" w:rsidRPr="00DF0EDB">
        <w:rPr>
          <w:sz w:val="24"/>
        </w:rPr>
        <w:tab/>
      </w:r>
      <w:r w:rsidR="00DF0EDB">
        <w:rPr>
          <w:sz w:val="24"/>
        </w:rPr>
        <w:tab/>
      </w:r>
      <w:r w:rsidR="006E0036">
        <w:rPr>
          <w:sz w:val="24"/>
        </w:rPr>
        <w:t>4</w:t>
      </w:r>
      <w:r w:rsidR="006A4822">
        <w:rPr>
          <w:sz w:val="24"/>
        </w:rPr>
        <w:t>5</w:t>
      </w:r>
    </w:p>
    <w:p w:rsidR="00DF0EDB" w:rsidRDefault="00654F2E" w:rsidP="008D0405">
      <w:pPr>
        <w:tabs>
          <w:tab w:val="center" w:pos="9393"/>
        </w:tabs>
        <w:spacing w:line="360" w:lineRule="auto"/>
        <w:ind w:left="284"/>
        <w:rPr>
          <w:sz w:val="24"/>
        </w:rPr>
      </w:pPr>
      <w:r>
        <w:rPr>
          <w:sz w:val="24"/>
        </w:rPr>
        <w:t>2.6.</w:t>
      </w:r>
      <w:r w:rsidR="00DF0EDB">
        <w:rPr>
          <w:sz w:val="24"/>
        </w:rPr>
        <w:t>ПІДВИЩЕННЯ СПРОМОЖНОСТІ МІСЦЕВОЇ ВЛАДИ В УМОВАХ ДЕЦЕНТРАЛІЗАЦІЇ</w:t>
      </w:r>
      <w:r w:rsidR="00DF0EDB">
        <w:rPr>
          <w:sz w:val="24"/>
        </w:rPr>
        <w:tab/>
      </w:r>
      <w:r w:rsidR="006E0036">
        <w:rPr>
          <w:sz w:val="24"/>
        </w:rPr>
        <w:tab/>
        <w:t>4</w:t>
      </w:r>
      <w:r w:rsidR="006A4822">
        <w:rPr>
          <w:sz w:val="24"/>
        </w:rPr>
        <w:t>6</w:t>
      </w:r>
    </w:p>
    <w:p w:rsidR="00DF0EDB" w:rsidRDefault="00DF0EDB" w:rsidP="006C7F48">
      <w:pPr>
        <w:tabs>
          <w:tab w:val="center" w:pos="9393"/>
        </w:tabs>
        <w:spacing w:line="360" w:lineRule="auto"/>
        <w:ind w:left="4" w:firstLine="563"/>
        <w:rPr>
          <w:sz w:val="24"/>
        </w:rPr>
      </w:pPr>
      <w:r>
        <w:rPr>
          <w:sz w:val="24"/>
        </w:rPr>
        <w:t>2.6.1.Реформування відносин власності</w:t>
      </w:r>
      <w:r>
        <w:rPr>
          <w:sz w:val="24"/>
        </w:rPr>
        <w:tab/>
      </w:r>
      <w:r>
        <w:rPr>
          <w:sz w:val="24"/>
        </w:rPr>
        <w:tab/>
      </w:r>
      <w:r w:rsidR="006E0036">
        <w:rPr>
          <w:sz w:val="24"/>
        </w:rPr>
        <w:t>4</w:t>
      </w:r>
      <w:r w:rsidR="006A4822">
        <w:rPr>
          <w:sz w:val="24"/>
        </w:rPr>
        <w:t>6</w:t>
      </w:r>
    </w:p>
    <w:p w:rsidR="00DF0EDB" w:rsidRDefault="00DF0EDB" w:rsidP="006C7F48">
      <w:pPr>
        <w:tabs>
          <w:tab w:val="center" w:pos="9393"/>
        </w:tabs>
        <w:spacing w:line="360" w:lineRule="auto"/>
        <w:ind w:left="4" w:firstLine="563"/>
        <w:rPr>
          <w:sz w:val="24"/>
        </w:rPr>
      </w:pPr>
      <w:r w:rsidRPr="00DF0EDB">
        <w:rPr>
          <w:sz w:val="24"/>
        </w:rPr>
        <w:lastRenderedPageBreak/>
        <w:t>2.6.2. Створення та сприяння спроможності об’єднаної територіальної громади</w:t>
      </w:r>
      <w:r>
        <w:rPr>
          <w:sz w:val="24"/>
        </w:rPr>
        <w:tab/>
      </w:r>
      <w:r>
        <w:rPr>
          <w:sz w:val="24"/>
        </w:rPr>
        <w:tab/>
      </w:r>
      <w:r w:rsidR="006E0036">
        <w:rPr>
          <w:sz w:val="24"/>
        </w:rPr>
        <w:t>4</w:t>
      </w:r>
      <w:r w:rsidR="006A4822">
        <w:rPr>
          <w:sz w:val="24"/>
        </w:rPr>
        <w:t>7</w:t>
      </w:r>
    </w:p>
    <w:p w:rsidR="00DF0EDB" w:rsidRDefault="00DF0EDB" w:rsidP="00DF0EDB">
      <w:pPr>
        <w:tabs>
          <w:tab w:val="center" w:pos="9393"/>
        </w:tabs>
        <w:spacing w:line="360" w:lineRule="auto"/>
        <w:ind w:left="4" w:hanging="4"/>
        <w:rPr>
          <w:sz w:val="24"/>
        </w:rPr>
      </w:pPr>
      <w:r>
        <w:rPr>
          <w:sz w:val="24"/>
        </w:rPr>
        <w:t>3. ДЖЕРЕЛА ФІНАНСУВАННЯ ПРОГРАМИ СОЦІАЛЬНО</w:t>
      </w:r>
      <w:r w:rsidR="0037026A">
        <w:rPr>
          <w:sz w:val="24"/>
        </w:rPr>
        <w:t>-</w:t>
      </w:r>
      <w:r>
        <w:rPr>
          <w:sz w:val="24"/>
        </w:rPr>
        <w:t>ЕКОНОМІЧНОГО ТА КУЛЬТУРНОГО РОЗВИТКУ МІСТА НА 2020 РІК</w:t>
      </w:r>
      <w:r>
        <w:rPr>
          <w:sz w:val="24"/>
        </w:rPr>
        <w:tab/>
      </w:r>
      <w:r w:rsidR="006E0036">
        <w:rPr>
          <w:sz w:val="24"/>
        </w:rPr>
        <w:tab/>
        <w:t>4</w:t>
      </w:r>
      <w:r w:rsidR="006A4822">
        <w:rPr>
          <w:sz w:val="24"/>
        </w:rPr>
        <w:t>8</w:t>
      </w:r>
    </w:p>
    <w:p w:rsidR="0037026A" w:rsidRDefault="00DF0EDB" w:rsidP="006C7F48">
      <w:pPr>
        <w:tabs>
          <w:tab w:val="center" w:pos="9393"/>
        </w:tabs>
        <w:spacing w:line="360" w:lineRule="auto"/>
        <w:ind w:left="4" w:firstLine="280"/>
        <w:rPr>
          <w:sz w:val="24"/>
        </w:rPr>
      </w:pPr>
      <w:r>
        <w:rPr>
          <w:sz w:val="24"/>
        </w:rPr>
        <w:t>3.1. Джерела формування</w:t>
      </w:r>
      <w:r w:rsidR="0037026A">
        <w:rPr>
          <w:sz w:val="24"/>
        </w:rPr>
        <w:t xml:space="preserve"> фінансових ресурсів</w:t>
      </w:r>
      <w:r w:rsidR="0037026A">
        <w:rPr>
          <w:sz w:val="24"/>
        </w:rPr>
        <w:tab/>
      </w:r>
      <w:r w:rsidR="0037026A">
        <w:rPr>
          <w:sz w:val="24"/>
        </w:rPr>
        <w:tab/>
      </w:r>
      <w:r w:rsidR="006E0036">
        <w:rPr>
          <w:sz w:val="24"/>
        </w:rPr>
        <w:t>4</w:t>
      </w:r>
      <w:r w:rsidR="006A4822">
        <w:rPr>
          <w:sz w:val="24"/>
        </w:rPr>
        <w:t>8</w:t>
      </w:r>
    </w:p>
    <w:p w:rsidR="0037026A" w:rsidRDefault="0037026A" w:rsidP="006C7F48">
      <w:pPr>
        <w:tabs>
          <w:tab w:val="center" w:pos="9393"/>
        </w:tabs>
        <w:spacing w:line="360" w:lineRule="auto"/>
        <w:ind w:left="4" w:firstLine="280"/>
        <w:rPr>
          <w:sz w:val="24"/>
        </w:rPr>
      </w:pPr>
      <w:r>
        <w:rPr>
          <w:sz w:val="24"/>
        </w:rPr>
        <w:t>3.2. Фінансування заходів</w:t>
      </w:r>
      <w:r>
        <w:rPr>
          <w:sz w:val="24"/>
        </w:rPr>
        <w:tab/>
      </w:r>
      <w:r w:rsidR="006A4822">
        <w:rPr>
          <w:sz w:val="24"/>
        </w:rPr>
        <w:t>49</w:t>
      </w:r>
    </w:p>
    <w:p w:rsidR="0037026A" w:rsidRDefault="001A5B2A" w:rsidP="0022019B">
      <w:pPr>
        <w:tabs>
          <w:tab w:val="center" w:pos="9393"/>
        </w:tabs>
        <w:spacing w:line="360" w:lineRule="auto"/>
        <w:ind w:left="1456" w:hanging="1456"/>
        <w:rPr>
          <w:sz w:val="24"/>
        </w:rPr>
      </w:pPr>
      <w:r>
        <w:rPr>
          <w:sz w:val="24"/>
        </w:rPr>
        <w:t>ДОДАТОК</w:t>
      </w:r>
      <w:r>
        <w:rPr>
          <w:sz w:val="24"/>
        </w:rPr>
        <w:tab/>
      </w:r>
      <w:r w:rsidR="006E0036">
        <w:rPr>
          <w:sz w:val="24"/>
        </w:rPr>
        <w:t>1.</w:t>
      </w:r>
      <w:r w:rsidR="0037026A">
        <w:rPr>
          <w:sz w:val="24"/>
        </w:rPr>
        <w:t>Основні показники соціально-економічного і культурного розвитку м. Сєвєродонецька на 2020 рік</w:t>
      </w:r>
      <w:r w:rsidR="0037026A">
        <w:rPr>
          <w:sz w:val="24"/>
        </w:rPr>
        <w:tab/>
      </w:r>
      <w:r w:rsidR="0037026A">
        <w:rPr>
          <w:sz w:val="24"/>
        </w:rPr>
        <w:tab/>
      </w:r>
      <w:r w:rsidR="001A7BCF">
        <w:rPr>
          <w:sz w:val="24"/>
        </w:rPr>
        <w:t>5</w:t>
      </w:r>
      <w:r w:rsidR="006A4822">
        <w:rPr>
          <w:sz w:val="24"/>
        </w:rPr>
        <w:t>0</w:t>
      </w:r>
    </w:p>
    <w:p w:rsidR="006E0036" w:rsidRPr="006E0036" w:rsidRDefault="001A5B2A" w:rsidP="0022019B">
      <w:pPr>
        <w:tabs>
          <w:tab w:val="center" w:pos="9393"/>
        </w:tabs>
        <w:spacing w:line="360" w:lineRule="auto"/>
        <w:ind w:left="1456" w:hanging="1456"/>
        <w:rPr>
          <w:sz w:val="24"/>
        </w:rPr>
      </w:pPr>
      <w:r>
        <w:rPr>
          <w:sz w:val="24"/>
        </w:rPr>
        <w:t>ДОДАТОК</w:t>
      </w:r>
      <w:r>
        <w:rPr>
          <w:sz w:val="24"/>
        </w:rPr>
        <w:tab/>
      </w:r>
      <w:r w:rsidR="006E0036">
        <w:rPr>
          <w:sz w:val="24"/>
        </w:rPr>
        <w:t>2.</w:t>
      </w:r>
      <w:r w:rsidR="006E0036" w:rsidRPr="006E0036">
        <w:rPr>
          <w:sz w:val="24"/>
        </w:rPr>
        <w:t xml:space="preserve">Паспорта </w:t>
      </w:r>
      <w:r w:rsidR="006E0036" w:rsidRPr="006E0036">
        <w:rPr>
          <w:bCs/>
          <w:sz w:val="24"/>
        </w:rPr>
        <w:t xml:space="preserve">програм розвитку структурних підрозділів </w:t>
      </w:r>
      <w:r w:rsidR="00CD328D">
        <w:rPr>
          <w:bCs/>
          <w:sz w:val="24"/>
        </w:rPr>
        <w:t>С</w:t>
      </w:r>
      <w:r w:rsidR="006E0036" w:rsidRPr="006E0036">
        <w:rPr>
          <w:bCs/>
          <w:sz w:val="24"/>
        </w:rPr>
        <w:t>євєродонецької міської ради на 2020 рік</w:t>
      </w:r>
      <w:r w:rsidR="001F6B98">
        <w:rPr>
          <w:bCs/>
          <w:sz w:val="24"/>
        </w:rPr>
        <w:tab/>
      </w:r>
      <w:r w:rsidR="001F6B98">
        <w:rPr>
          <w:bCs/>
          <w:sz w:val="24"/>
        </w:rPr>
        <w:tab/>
        <w:t>5</w:t>
      </w:r>
      <w:r w:rsidR="006A4822">
        <w:rPr>
          <w:bCs/>
          <w:sz w:val="24"/>
        </w:rPr>
        <w:t>7</w:t>
      </w:r>
    </w:p>
    <w:p w:rsidR="0037026A" w:rsidRDefault="001A5B2A" w:rsidP="0022019B">
      <w:pPr>
        <w:tabs>
          <w:tab w:val="center" w:pos="9393"/>
        </w:tabs>
        <w:spacing w:line="360" w:lineRule="auto"/>
        <w:ind w:left="1456" w:hanging="1456"/>
        <w:rPr>
          <w:sz w:val="24"/>
        </w:rPr>
      </w:pPr>
      <w:r>
        <w:rPr>
          <w:sz w:val="24"/>
        </w:rPr>
        <w:t>ДОДАТОК</w:t>
      </w:r>
      <w:r>
        <w:rPr>
          <w:sz w:val="24"/>
        </w:rPr>
        <w:tab/>
        <w:t>3.</w:t>
      </w:r>
      <w:r w:rsidR="0037026A">
        <w:rPr>
          <w:sz w:val="24"/>
        </w:rPr>
        <w:t>Заходи щодо забезпечення виконання завд</w:t>
      </w:r>
      <w:r w:rsidR="00D36B6E">
        <w:rPr>
          <w:sz w:val="24"/>
        </w:rPr>
        <w:t>а</w:t>
      </w:r>
      <w:r w:rsidR="0037026A">
        <w:rPr>
          <w:sz w:val="24"/>
        </w:rPr>
        <w:t xml:space="preserve">нь </w:t>
      </w:r>
      <w:r w:rsidR="00D36B6E">
        <w:rPr>
          <w:sz w:val="24"/>
        </w:rPr>
        <w:t>П</w:t>
      </w:r>
      <w:r w:rsidR="0037026A">
        <w:rPr>
          <w:sz w:val="24"/>
        </w:rPr>
        <w:t>рограм</w:t>
      </w:r>
      <w:r w:rsidR="00D36B6E">
        <w:rPr>
          <w:sz w:val="24"/>
        </w:rPr>
        <w:t>и</w:t>
      </w:r>
      <w:r w:rsidR="0037026A">
        <w:rPr>
          <w:sz w:val="24"/>
        </w:rPr>
        <w:t xml:space="preserve"> </w:t>
      </w:r>
      <w:r w:rsidR="00D36B6E">
        <w:rPr>
          <w:sz w:val="24"/>
        </w:rPr>
        <w:t>соціально-економічного і культурного розвитку м. Сєвєродонецька на 2020 рік</w:t>
      </w:r>
      <w:r w:rsidR="00D36B6E">
        <w:rPr>
          <w:sz w:val="24"/>
        </w:rPr>
        <w:tab/>
      </w:r>
      <w:r w:rsidR="00D36B6E">
        <w:rPr>
          <w:sz w:val="24"/>
        </w:rPr>
        <w:tab/>
      </w:r>
      <w:r w:rsidR="001F6B98">
        <w:rPr>
          <w:sz w:val="24"/>
        </w:rPr>
        <w:t>7</w:t>
      </w:r>
      <w:r w:rsidR="006A4822">
        <w:rPr>
          <w:sz w:val="24"/>
        </w:rPr>
        <w:t>8</w:t>
      </w:r>
    </w:p>
    <w:p w:rsidR="00D36B6E" w:rsidRDefault="001A5B2A" w:rsidP="0022019B">
      <w:pPr>
        <w:tabs>
          <w:tab w:val="left" w:pos="1456"/>
          <w:tab w:val="center" w:pos="9393"/>
        </w:tabs>
        <w:spacing w:line="360" w:lineRule="auto"/>
        <w:ind w:left="1456" w:hanging="1456"/>
        <w:rPr>
          <w:sz w:val="24"/>
        </w:rPr>
      </w:pPr>
      <w:r>
        <w:rPr>
          <w:sz w:val="24"/>
        </w:rPr>
        <w:t xml:space="preserve">ДОДАТОК </w:t>
      </w:r>
      <w:r>
        <w:rPr>
          <w:sz w:val="24"/>
        </w:rPr>
        <w:tab/>
        <w:t>4.</w:t>
      </w:r>
      <w:r w:rsidR="00D36B6E">
        <w:rPr>
          <w:sz w:val="24"/>
        </w:rPr>
        <w:t>Перелік міських цільових програм, які передбачається фінансувати у 2020 році</w:t>
      </w:r>
      <w:r w:rsidR="00D746FC">
        <w:rPr>
          <w:sz w:val="24"/>
        </w:rPr>
        <w:tab/>
      </w:r>
      <w:r w:rsidR="001F6B98">
        <w:rPr>
          <w:sz w:val="24"/>
        </w:rPr>
        <w:tab/>
        <w:t>8</w:t>
      </w:r>
      <w:r w:rsidR="006A4822">
        <w:rPr>
          <w:sz w:val="24"/>
        </w:rPr>
        <w:t>6</w:t>
      </w:r>
    </w:p>
    <w:p w:rsidR="009049A4" w:rsidRDefault="00D36B6E" w:rsidP="001A5B2A">
      <w:pPr>
        <w:tabs>
          <w:tab w:val="center" w:pos="1470"/>
        </w:tabs>
        <w:spacing w:line="360" w:lineRule="auto"/>
        <w:ind w:left="4" w:hanging="4"/>
        <w:rPr>
          <w:webHidden/>
          <w:sz w:val="24"/>
        </w:rPr>
      </w:pPr>
      <w:r>
        <w:rPr>
          <w:sz w:val="24"/>
        </w:rPr>
        <w:t>ДОДАТОК</w:t>
      </w:r>
      <w:r w:rsidR="001A5B2A">
        <w:rPr>
          <w:sz w:val="24"/>
        </w:rPr>
        <w:tab/>
      </w:r>
      <w:r w:rsidR="001A5B2A">
        <w:rPr>
          <w:sz w:val="24"/>
        </w:rPr>
        <w:tab/>
        <w:t>5.</w:t>
      </w:r>
      <w:r>
        <w:rPr>
          <w:sz w:val="24"/>
        </w:rPr>
        <w:t>Перелік інвестиційних проектів, які планується реалізувати в 2020 році</w:t>
      </w:r>
      <w:r>
        <w:rPr>
          <w:sz w:val="24"/>
        </w:rPr>
        <w:tab/>
      </w:r>
      <w:r>
        <w:rPr>
          <w:sz w:val="24"/>
        </w:rPr>
        <w:tab/>
      </w:r>
      <w:r w:rsidR="001A5B2A">
        <w:rPr>
          <w:sz w:val="24"/>
        </w:rPr>
        <w:tab/>
      </w:r>
      <w:r w:rsidR="001A5B2A">
        <w:rPr>
          <w:sz w:val="24"/>
        </w:rPr>
        <w:tab/>
        <w:t xml:space="preserve">      </w:t>
      </w:r>
      <w:r w:rsidR="001F6B98">
        <w:rPr>
          <w:sz w:val="24"/>
        </w:rPr>
        <w:tab/>
      </w:r>
      <w:r w:rsidR="00CF11C7">
        <w:rPr>
          <w:sz w:val="24"/>
        </w:rPr>
        <w:t>9</w:t>
      </w:r>
      <w:r w:rsidR="006A4822">
        <w:rPr>
          <w:sz w:val="24"/>
        </w:rPr>
        <w:t>0</w:t>
      </w:r>
      <w:r w:rsidR="00B06385" w:rsidRPr="00B06385">
        <w:rPr>
          <w:sz w:val="24"/>
        </w:rPr>
        <w:fldChar w:fldCharType="begin"/>
      </w:r>
      <w:r w:rsidR="00FD4551" w:rsidRPr="00F301AC">
        <w:rPr>
          <w:sz w:val="24"/>
        </w:rPr>
        <w:instrText xml:space="preserve"> TOC \o "1-3" \h \z \u </w:instrText>
      </w:r>
      <w:r w:rsidR="00B06385" w:rsidRPr="00B06385">
        <w:rPr>
          <w:sz w:val="24"/>
        </w:rPr>
        <w:fldChar w:fldCharType="separate"/>
      </w:r>
    </w:p>
    <w:p w:rsidR="009049A4" w:rsidRPr="00F301AC" w:rsidRDefault="009049A4" w:rsidP="00DF0EDB">
      <w:pPr>
        <w:tabs>
          <w:tab w:val="center" w:pos="9393"/>
        </w:tabs>
        <w:spacing w:line="360" w:lineRule="auto"/>
        <w:rPr>
          <w:sz w:val="24"/>
        </w:rPr>
      </w:pPr>
    </w:p>
    <w:p w:rsidR="00FD4551" w:rsidRPr="00EB3FD2" w:rsidRDefault="00B06385" w:rsidP="00672DBA">
      <w:pPr>
        <w:pStyle w:val="13"/>
        <w:rPr>
          <w:rStyle w:val="FontStyle12"/>
          <w:b/>
          <w:sz w:val="28"/>
          <w:szCs w:val="28"/>
        </w:rPr>
      </w:pPr>
      <w:r w:rsidRPr="00F301AC">
        <w:fldChar w:fldCharType="end"/>
      </w:r>
      <w:r w:rsidR="00D36B6E" w:rsidRPr="00A804E3">
        <w:rPr>
          <w:highlight w:val="yellow"/>
        </w:rPr>
        <w:t xml:space="preserve"> </w:t>
      </w:r>
      <w:r w:rsidR="00FD4551" w:rsidRPr="00A804E3">
        <w:rPr>
          <w:highlight w:val="yellow"/>
        </w:rPr>
        <w:br w:type="page"/>
      </w:r>
      <w:r w:rsidR="00FD4551"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w:t>
      </w:r>
      <w:r w:rsidR="004C2101">
        <w:rPr>
          <w:rStyle w:val="FontStyle12"/>
          <w:sz w:val="28"/>
          <w:szCs w:val="28"/>
        </w:rPr>
        <w:t>20</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760804">
            <w:pPr>
              <w:pStyle w:val="a4"/>
              <w:numPr>
                <w:ilvl w:val="0"/>
                <w:numId w:val="4"/>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4C2101">
            <w:pPr>
              <w:jc w:val="left"/>
              <w:rPr>
                <w:sz w:val="24"/>
              </w:rPr>
            </w:pPr>
            <w:r w:rsidRPr="0064254E">
              <w:rPr>
                <w:sz w:val="24"/>
              </w:rPr>
              <w:t xml:space="preserve">Розпорядження міського голови від </w:t>
            </w:r>
            <w:r w:rsidR="004C2101">
              <w:rPr>
                <w:sz w:val="24"/>
              </w:rPr>
              <w:t>04</w:t>
            </w:r>
            <w:r w:rsidRPr="0064254E">
              <w:rPr>
                <w:sz w:val="24"/>
              </w:rPr>
              <w:t>.0</w:t>
            </w:r>
            <w:r w:rsidR="004C2101">
              <w:rPr>
                <w:sz w:val="24"/>
              </w:rPr>
              <w:t>9</w:t>
            </w:r>
            <w:r w:rsidRPr="0064254E">
              <w:rPr>
                <w:sz w:val="24"/>
              </w:rPr>
              <w:t>.201</w:t>
            </w:r>
            <w:r w:rsidR="004C2101">
              <w:rPr>
                <w:sz w:val="24"/>
              </w:rPr>
              <w:t>9</w:t>
            </w:r>
            <w:r w:rsidRPr="0064254E">
              <w:rPr>
                <w:sz w:val="24"/>
              </w:rPr>
              <w:t>р. №</w:t>
            </w:r>
            <w:r w:rsidR="004C2101">
              <w:rPr>
                <w:sz w:val="24"/>
              </w:rPr>
              <w:t>335</w:t>
            </w:r>
            <w:r w:rsidRPr="0064254E">
              <w:rPr>
                <w:sz w:val="24"/>
              </w:rPr>
              <w:t xml:space="preserve"> «Про розробку міських цільових та інших програм на 20</w:t>
            </w:r>
            <w:r w:rsidR="004C2101">
              <w:rPr>
                <w:sz w:val="24"/>
              </w:rPr>
              <w:t>20</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4C2101">
            <w:pPr>
              <w:jc w:val="center"/>
              <w:rPr>
                <w:rStyle w:val="FontStyle12"/>
                <w:sz w:val="24"/>
                <w:szCs w:val="24"/>
              </w:rPr>
            </w:pPr>
            <w:r w:rsidRPr="0064254E">
              <w:rPr>
                <w:rStyle w:val="FontStyle12"/>
                <w:sz w:val="24"/>
                <w:szCs w:val="24"/>
              </w:rPr>
              <w:t>20</w:t>
            </w:r>
            <w:r w:rsidR="004C2101">
              <w:rPr>
                <w:rStyle w:val="FontStyle12"/>
                <w:sz w:val="24"/>
                <w:szCs w:val="24"/>
              </w:rPr>
              <w:t>20</w:t>
            </w:r>
            <w:r w:rsidRPr="0064254E">
              <w:rPr>
                <w:rStyle w:val="FontStyle12"/>
                <w:sz w:val="24"/>
                <w:szCs w:val="24"/>
              </w:rPr>
              <w:t xml:space="preserve"> рік</w:t>
            </w:r>
          </w:p>
        </w:tc>
      </w:tr>
      <w:tr w:rsidR="00DF15E0" w:rsidRPr="000E33CD" w:rsidTr="00DF15E0">
        <w:trPr>
          <w:trHeight w:val="659"/>
        </w:trPr>
        <w:tc>
          <w:tcPr>
            <w:tcW w:w="534" w:type="dxa"/>
            <w:vMerge w:val="restart"/>
            <w:vAlign w:val="center"/>
          </w:tcPr>
          <w:p w:rsidR="00DF15E0" w:rsidRPr="0064254E"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DF15E0" w:rsidRPr="00D0642F" w:rsidRDefault="00DF15E0" w:rsidP="00DF15E0">
            <w:pPr>
              <w:jc w:val="center"/>
              <w:rPr>
                <w:bCs/>
                <w:sz w:val="24"/>
              </w:rPr>
            </w:pPr>
            <w:r w:rsidRPr="00D0642F">
              <w:rPr>
                <w:bCs/>
                <w:sz w:val="24"/>
              </w:rPr>
              <w:t>1939074,3</w:t>
            </w:r>
          </w:p>
        </w:tc>
      </w:tr>
      <w:tr w:rsidR="00DF15E0" w:rsidRPr="000E33CD" w:rsidTr="00DF15E0">
        <w:trPr>
          <w:trHeight w:val="279"/>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DF15E0" w:rsidRPr="00D0642F" w:rsidRDefault="00DF15E0" w:rsidP="00DF15E0">
            <w:pPr>
              <w:jc w:val="center"/>
              <w:rPr>
                <w:bCs/>
                <w:sz w:val="24"/>
              </w:rPr>
            </w:pP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міського бюджету</w:t>
            </w:r>
          </w:p>
        </w:tc>
        <w:tc>
          <w:tcPr>
            <w:tcW w:w="5811" w:type="dxa"/>
            <w:shd w:val="clear" w:color="auto" w:fill="auto"/>
            <w:vAlign w:val="center"/>
          </w:tcPr>
          <w:p w:rsidR="00DF15E0" w:rsidRPr="00D0642F" w:rsidRDefault="00DF15E0" w:rsidP="00DF15E0">
            <w:pPr>
              <w:jc w:val="center"/>
              <w:rPr>
                <w:sz w:val="24"/>
              </w:rPr>
            </w:pPr>
            <w:r w:rsidRPr="00D0642F">
              <w:rPr>
                <w:sz w:val="24"/>
              </w:rPr>
              <w:t>524169,3</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spacing w:before="40" w:after="40"/>
              <w:rPr>
                <w:sz w:val="24"/>
              </w:rPr>
            </w:pPr>
            <w:r w:rsidRPr="000E33CD">
              <w:rPr>
                <w:sz w:val="24"/>
              </w:rPr>
              <w:t>кошти обласного бюджету</w:t>
            </w:r>
          </w:p>
        </w:tc>
        <w:tc>
          <w:tcPr>
            <w:tcW w:w="5811" w:type="dxa"/>
            <w:shd w:val="clear" w:color="auto" w:fill="auto"/>
            <w:vAlign w:val="center"/>
          </w:tcPr>
          <w:p w:rsidR="00DF15E0" w:rsidRPr="00D0642F" w:rsidRDefault="00DF15E0" w:rsidP="00DF15E0">
            <w:pPr>
              <w:jc w:val="center"/>
              <w:rPr>
                <w:sz w:val="24"/>
              </w:rPr>
            </w:pPr>
            <w:r w:rsidRPr="00D0642F">
              <w:rPr>
                <w:sz w:val="24"/>
              </w:rPr>
              <w:t>5125,0</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державного бюджету</w:t>
            </w:r>
          </w:p>
        </w:tc>
        <w:tc>
          <w:tcPr>
            <w:tcW w:w="5811" w:type="dxa"/>
            <w:shd w:val="clear" w:color="auto" w:fill="auto"/>
            <w:vAlign w:val="center"/>
          </w:tcPr>
          <w:p w:rsidR="00DF15E0" w:rsidRPr="00D0642F" w:rsidRDefault="00DF15E0" w:rsidP="00DF15E0">
            <w:pPr>
              <w:jc w:val="center"/>
              <w:rPr>
                <w:sz w:val="24"/>
              </w:rPr>
            </w:pPr>
            <w:r w:rsidRPr="00D0642F">
              <w:rPr>
                <w:sz w:val="24"/>
              </w:rPr>
              <w:t>1336102,7</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інших джерел</w:t>
            </w:r>
          </w:p>
        </w:tc>
        <w:tc>
          <w:tcPr>
            <w:tcW w:w="5811" w:type="dxa"/>
            <w:shd w:val="clear" w:color="auto" w:fill="auto"/>
            <w:vAlign w:val="center"/>
          </w:tcPr>
          <w:p w:rsidR="00DF15E0" w:rsidRPr="00D0642F" w:rsidRDefault="00DF15E0" w:rsidP="00DF15E0">
            <w:pPr>
              <w:jc w:val="center"/>
              <w:rPr>
                <w:sz w:val="24"/>
              </w:rPr>
            </w:pPr>
            <w:r w:rsidRPr="00D0642F">
              <w:rPr>
                <w:sz w:val="24"/>
              </w:rPr>
              <w:t>73677,3</w:t>
            </w:r>
          </w:p>
        </w:tc>
      </w:tr>
      <w:tr w:rsidR="00FD4551" w:rsidRPr="000E33CD" w:rsidTr="00D91A9A">
        <w:trPr>
          <w:trHeight w:val="575"/>
        </w:trPr>
        <w:tc>
          <w:tcPr>
            <w:tcW w:w="534" w:type="dxa"/>
            <w:vAlign w:val="center"/>
          </w:tcPr>
          <w:p w:rsidR="00FD4551" w:rsidRPr="000E33CD"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760804">
            <w:pPr>
              <w:pStyle w:val="a3"/>
              <w:numPr>
                <w:ilvl w:val="0"/>
                <w:numId w:val="4"/>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91F84">
      <w:pPr>
        <w:pStyle w:val="a3"/>
        <w:spacing w:after="120"/>
        <w:ind w:firstLine="720"/>
        <w:rPr>
          <w:rFonts w:ascii="Times New Roman" w:hAnsi="Times New Roman"/>
          <w:sz w:val="24"/>
          <w:szCs w:val="24"/>
        </w:rPr>
      </w:pPr>
      <w:r w:rsidRPr="003E1F1F">
        <w:rPr>
          <w:rFonts w:ascii="Times New Roman" w:hAnsi="Times New Roman"/>
          <w:b/>
          <w:sz w:val="24"/>
          <w:szCs w:val="24"/>
        </w:rPr>
        <w:t xml:space="preserve">Програма </w:t>
      </w:r>
      <w:r w:rsidR="00A350EF" w:rsidRPr="003E1F1F">
        <w:rPr>
          <w:rFonts w:ascii="Times New Roman" w:hAnsi="Times New Roman"/>
          <w:b/>
          <w:sz w:val="24"/>
        </w:rPr>
        <w:t xml:space="preserve">соціально - економічного та культурного розвитку </w:t>
      </w:r>
      <w:r w:rsidRPr="003E1F1F">
        <w:rPr>
          <w:rFonts w:ascii="Times New Roman" w:hAnsi="Times New Roman"/>
          <w:b/>
          <w:sz w:val="24"/>
          <w:szCs w:val="24"/>
        </w:rPr>
        <w:t>м. Сєверодонецька на 20</w:t>
      </w:r>
      <w:r w:rsidR="004C2101" w:rsidRPr="003E1F1F">
        <w:rPr>
          <w:rFonts w:ascii="Times New Roman" w:hAnsi="Times New Roman"/>
          <w:b/>
          <w:sz w:val="24"/>
          <w:szCs w:val="24"/>
        </w:rPr>
        <w:t>20</w:t>
      </w:r>
      <w:r w:rsidRPr="003E1F1F">
        <w:rPr>
          <w:rFonts w:ascii="Times New Roman" w:hAnsi="Times New Roman"/>
          <w:b/>
          <w:sz w:val="24"/>
          <w:szCs w:val="24"/>
        </w:rPr>
        <w:t xml:space="preserve"> рік</w:t>
      </w:r>
      <w:r w:rsidRPr="000E33CD">
        <w:rPr>
          <w:rFonts w:ascii="Times New Roman" w:hAnsi="Times New Roman"/>
          <w:sz w:val="24"/>
          <w:szCs w:val="24"/>
        </w:rPr>
        <w:t xml:space="preserve"> (далі – Програма) розроблена Департаментом економічного розвитку за участю структурних підрозділів Сєвєродонецької міської ради.</w:t>
      </w:r>
    </w:p>
    <w:p w:rsidR="00D27722" w:rsidRDefault="00FD4551" w:rsidP="00F91F84">
      <w:pPr>
        <w:pStyle w:val="a3"/>
        <w:spacing w:after="120"/>
        <w:ind w:firstLine="720"/>
        <w:rPr>
          <w:rFonts w:ascii="Times New Roman" w:hAnsi="Times New Roman"/>
          <w:sz w:val="24"/>
          <w:szCs w:val="24"/>
        </w:rPr>
      </w:pPr>
      <w:r w:rsidRPr="003E1F1F">
        <w:rPr>
          <w:rFonts w:ascii="Times New Roman" w:hAnsi="Times New Roman"/>
          <w:b/>
          <w:sz w:val="24"/>
          <w:szCs w:val="24"/>
        </w:rPr>
        <w:t>Законодавчою основою</w:t>
      </w:r>
      <w:r w:rsidRPr="000E33CD">
        <w:rPr>
          <w:rFonts w:ascii="Times New Roman" w:hAnsi="Times New Roman"/>
          <w:sz w:val="24"/>
          <w:szCs w:val="24"/>
        </w:rPr>
        <w:t xml:space="preserve"> для розроблення Програми є</w:t>
      </w:r>
      <w:r w:rsidR="00D27722">
        <w:rPr>
          <w:rFonts w:ascii="Times New Roman" w:hAnsi="Times New Roman"/>
          <w:sz w:val="24"/>
          <w:szCs w:val="24"/>
        </w:rPr>
        <w:t>:</w:t>
      </w:r>
    </w:p>
    <w:p w:rsidR="00CD328D" w:rsidRPr="00D316E3" w:rsidRDefault="00CD328D" w:rsidP="00F91F84">
      <w:pPr>
        <w:pStyle w:val="a3"/>
        <w:numPr>
          <w:ilvl w:val="0"/>
          <w:numId w:val="16"/>
        </w:numPr>
        <w:spacing w:after="120"/>
        <w:ind w:left="0" w:firstLine="567"/>
        <w:rPr>
          <w:rFonts w:ascii="Times New Roman" w:hAnsi="Times New Roman"/>
          <w:sz w:val="24"/>
          <w:szCs w:val="24"/>
        </w:rPr>
      </w:pPr>
      <w:r w:rsidRPr="000E33CD">
        <w:rPr>
          <w:rFonts w:ascii="Times New Roman" w:hAnsi="Times New Roman"/>
          <w:sz w:val="24"/>
        </w:rPr>
        <w:t>Закон України «Про місцеве самоврядування в Україні»</w:t>
      </w:r>
      <w:r>
        <w:rPr>
          <w:rFonts w:ascii="Times New Roman" w:hAnsi="Times New Roman"/>
          <w:sz w:val="24"/>
        </w:rPr>
        <w:t xml:space="preserve"> </w:t>
      </w:r>
      <w:r w:rsidRPr="00D316E3">
        <w:rPr>
          <w:rFonts w:ascii="Times New Roman" w:hAnsi="Times New Roman"/>
          <w:sz w:val="24"/>
          <w:szCs w:val="24"/>
        </w:rPr>
        <w:t xml:space="preserve">від </w:t>
      </w:r>
      <w:r w:rsidRPr="00D316E3">
        <w:rPr>
          <w:rStyle w:val="rvts44"/>
          <w:rFonts w:ascii="Times New Roman" w:hAnsi="Times New Roman"/>
          <w:sz w:val="24"/>
          <w:szCs w:val="24"/>
        </w:rPr>
        <w:t>21 травня 1997 року №280/97-ВР</w:t>
      </w:r>
      <w:r w:rsidRPr="00D316E3">
        <w:rPr>
          <w:rFonts w:ascii="Times New Roman" w:hAnsi="Times New Roman"/>
          <w:sz w:val="24"/>
          <w:szCs w:val="24"/>
        </w:rPr>
        <w:t xml:space="preserve">; </w:t>
      </w:r>
    </w:p>
    <w:p w:rsidR="00CD328D" w:rsidRPr="00D316E3" w:rsidRDefault="00CD328D" w:rsidP="00F91F84">
      <w:pPr>
        <w:pStyle w:val="HTML"/>
        <w:numPr>
          <w:ilvl w:val="0"/>
          <w:numId w:val="16"/>
        </w:numPr>
        <w:tabs>
          <w:tab w:val="clear" w:pos="916"/>
          <w:tab w:val="left" w:pos="709"/>
        </w:tabs>
        <w:spacing w:after="120"/>
        <w:ind w:left="0" w:firstLine="567"/>
        <w:rPr>
          <w:rFonts w:ascii="Times New Roman" w:eastAsia="Times New Roman" w:hAnsi="Times New Roman"/>
          <w:color w:val="auto"/>
          <w:sz w:val="24"/>
          <w:szCs w:val="24"/>
          <w:lang w:eastAsia="uk-UA"/>
        </w:rPr>
      </w:pPr>
      <w:r w:rsidRPr="000E33CD">
        <w:rPr>
          <w:rFonts w:ascii="Times New Roman" w:hAnsi="Times New Roman"/>
          <w:sz w:val="24"/>
        </w:rPr>
        <w:t>Закон України «Про державне прогнозування та розроблення програм економічного і соціального розвитку України»</w:t>
      </w:r>
      <w:r>
        <w:rPr>
          <w:rFonts w:ascii="Times New Roman" w:hAnsi="Times New Roman"/>
          <w:sz w:val="24"/>
        </w:rPr>
        <w:t xml:space="preserve"> </w:t>
      </w:r>
      <w:r w:rsidRPr="00D316E3">
        <w:rPr>
          <w:rFonts w:ascii="Times New Roman" w:eastAsia="Times New Roman" w:hAnsi="Times New Roman"/>
          <w:color w:val="auto"/>
          <w:sz w:val="24"/>
          <w:szCs w:val="24"/>
          <w:lang w:eastAsia="uk-UA"/>
        </w:rPr>
        <w:t xml:space="preserve">23 березня 2000 року </w:t>
      </w:r>
      <w:r>
        <w:rPr>
          <w:rFonts w:ascii="Times New Roman" w:eastAsia="Times New Roman" w:hAnsi="Times New Roman"/>
          <w:color w:val="auto"/>
          <w:sz w:val="24"/>
          <w:szCs w:val="24"/>
          <w:lang w:eastAsia="uk-UA"/>
        </w:rPr>
        <w:t>№</w:t>
      </w:r>
      <w:r w:rsidRPr="00D316E3">
        <w:rPr>
          <w:rFonts w:ascii="Times New Roman" w:eastAsia="Times New Roman" w:hAnsi="Times New Roman"/>
          <w:color w:val="auto"/>
          <w:sz w:val="24"/>
          <w:szCs w:val="24"/>
          <w:lang w:eastAsia="uk-UA"/>
        </w:rPr>
        <w:t xml:space="preserve"> 1602-III</w:t>
      </w:r>
      <w:r>
        <w:rPr>
          <w:rFonts w:ascii="Times New Roman" w:eastAsia="Times New Roman" w:hAnsi="Times New Roman"/>
          <w:color w:val="auto"/>
          <w:sz w:val="24"/>
          <w:szCs w:val="24"/>
          <w:lang w:eastAsia="uk-UA"/>
        </w:rPr>
        <w:t>;</w:t>
      </w:r>
    </w:p>
    <w:p w:rsidR="00D27722" w:rsidRDefault="00FD4551" w:rsidP="00F91F84">
      <w:pPr>
        <w:pStyle w:val="a3"/>
        <w:numPr>
          <w:ilvl w:val="0"/>
          <w:numId w:val="16"/>
        </w:numPr>
        <w:spacing w:after="120"/>
        <w:ind w:left="0" w:firstLine="567"/>
        <w:rPr>
          <w:rFonts w:ascii="Times New Roman" w:hAnsi="Times New Roman"/>
          <w:sz w:val="24"/>
          <w:szCs w:val="24"/>
        </w:rPr>
      </w:pP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w:t>
      </w:r>
      <w:r w:rsidR="00ED7E1B">
        <w:rPr>
          <w:rFonts w:ascii="Times New Roman" w:hAnsi="Times New Roman"/>
          <w:sz w:val="24"/>
          <w:szCs w:val="24"/>
        </w:rPr>
        <w:t>у» (</w:t>
      </w:r>
      <w:r w:rsidR="0023324E">
        <w:rPr>
          <w:rFonts w:ascii="Times New Roman" w:hAnsi="Times New Roman"/>
          <w:sz w:val="24"/>
          <w:szCs w:val="24"/>
        </w:rPr>
        <w:t>в редакції</w:t>
      </w:r>
      <w:r w:rsidR="0023324E" w:rsidRPr="0023324E">
        <w:rPr>
          <w:rFonts w:ascii="Times New Roman" w:hAnsi="Times New Roman"/>
          <w:sz w:val="24"/>
          <w:szCs w:val="24"/>
        </w:rPr>
        <w:t xml:space="preserve"> </w:t>
      </w:r>
      <w:r w:rsidR="0023324E" w:rsidRPr="000E33CD">
        <w:rPr>
          <w:rFonts w:ascii="Times New Roman" w:hAnsi="Times New Roman"/>
          <w:sz w:val="24"/>
          <w:szCs w:val="24"/>
        </w:rPr>
        <w:t>постанов</w:t>
      </w:r>
      <w:r w:rsidR="0023324E">
        <w:rPr>
          <w:rFonts w:ascii="Times New Roman" w:hAnsi="Times New Roman"/>
          <w:sz w:val="24"/>
          <w:szCs w:val="24"/>
        </w:rPr>
        <w:t>и</w:t>
      </w:r>
      <w:r w:rsidR="0023324E" w:rsidRPr="000E33CD">
        <w:rPr>
          <w:rFonts w:ascii="Times New Roman" w:hAnsi="Times New Roman"/>
          <w:sz w:val="24"/>
          <w:szCs w:val="24"/>
        </w:rPr>
        <w:t xml:space="preserve"> Кабінету Міністрів України </w:t>
      </w:r>
      <w:r w:rsidR="0023324E">
        <w:rPr>
          <w:rFonts w:ascii="Times New Roman" w:hAnsi="Times New Roman"/>
          <w:sz w:val="24"/>
          <w:szCs w:val="24"/>
        </w:rPr>
        <w:t xml:space="preserve">від 17 квітня 2019 року №335 «Про внесення змін до постанови Кабінету Міністрів України </w:t>
      </w:r>
      <w:r w:rsidR="0023324E" w:rsidRPr="000E33CD">
        <w:rPr>
          <w:rFonts w:ascii="Times New Roman" w:hAnsi="Times New Roman"/>
          <w:sz w:val="24"/>
          <w:szCs w:val="24"/>
        </w:rPr>
        <w:t>від 26 квітня 2003 року №621</w:t>
      </w:r>
      <w:r w:rsidR="0023324E">
        <w:rPr>
          <w:rFonts w:ascii="Times New Roman" w:hAnsi="Times New Roman"/>
          <w:sz w:val="24"/>
          <w:szCs w:val="24"/>
        </w:rPr>
        <w:t>»</w:t>
      </w:r>
      <w:r w:rsidR="00ED7E1B">
        <w:rPr>
          <w:rFonts w:ascii="Times New Roman" w:hAnsi="Times New Roman"/>
          <w:sz w:val="24"/>
          <w:szCs w:val="24"/>
        </w:rPr>
        <w:t>)</w:t>
      </w:r>
      <w:r w:rsidR="00D27722">
        <w:rPr>
          <w:rFonts w:ascii="Times New Roman" w:hAnsi="Times New Roman"/>
          <w:sz w:val="24"/>
          <w:szCs w:val="24"/>
        </w:rPr>
        <w:t>;</w:t>
      </w:r>
      <w:r w:rsidR="00ED7E1B">
        <w:rPr>
          <w:rFonts w:ascii="Times New Roman" w:hAnsi="Times New Roman"/>
          <w:sz w:val="24"/>
          <w:szCs w:val="24"/>
        </w:rPr>
        <w:t xml:space="preserve"> </w:t>
      </w:r>
    </w:p>
    <w:p w:rsidR="00FD4551" w:rsidRPr="000E33CD" w:rsidRDefault="00ED7E1B" w:rsidP="00F91F84">
      <w:pPr>
        <w:pStyle w:val="a3"/>
        <w:numPr>
          <w:ilvl w:val="0"/>
          <w:numId w:val="16"/>
        </w:numPr>
        <w:spacing w:after="120"/>
        <w:ind w:left="0" w:firstLine="567"/>
        <w:rPr>
          <w:rFonts w:ascii="Times New Roman" w:hAnsi="Times New Roman"/>
          <w:sz w:val="24"/>
          <w:szCs w:val="24"/>
        </w:rPr>
      </w:pPr>
      <w:r>
        <w:rPr>
          <w:rFonts w:ascii="Times New Roman" w:hAnsi="Times New Roman"/>
          <w:sz w:val="24"/>
          <w:szCs w:val="24"/>
        </w:rPr>
        <w:t xml:space="preserve">постанова Кабінету Міністрів України від 15.05.2019 №555 «Про </w:t>
      </w:r>
      <w:r w:rsidRPr="00ED7E1B">
        <w:rPr>
          <w:rStyle w:val="rvts23"/>
          <w:rFonts w:ascii="Times New Roman" w:hAnsi="Times New Roman"/>
          <w:sz w:val="24"/>
          <w:szCs w:val="24"/>
        </w:rPr>
        <w:t>схвалення Прогнозу економічного і соціального розвитку України на 2020-2022 роки</w:t>
      </w:r>
      <w:r>
        <w:rPr>
          <w:rStyle w:val="rvts23"/>
          <w:rFonts w:ascii="Times New Roman" w:hAnsi="Times New Roman"/>
          <w:sz w:val="24"/>
          <w:szCs w:val="24"/>
        </w:rPr>
        <w:t>»</w:t>
      </w:r>
      <w:r w:rsidR="00BD19D5">
        <w:rPr>
          <w:rStyle w:val="rvts23"/>
          <w:rFonts w:ascii="Times New Roman" w:hAnsi="Times New Roman"/>
          <w:sz w:val="24"/>
          <w:szCs w:val="24"/>
        </w:rPr>
        <w:t>.</w:t>
      </w:r>
    </w:p>
    <w:p w:rsidR="00FD4551" w:rsidRPr="000E33CD" w:rsidRDefault="00FD4551" w:rsidP="00F91F84">
      <w:pPr>
        <w:pStyle w:val="a3"/>
        <w:spacing w:after="120"/>
        <w:ind w:firstLine="720"/>
        <w:rPr>
          <w:rFonts w:ascii="Times New Roman" w:hAnsi="Times New Roman"/>
          <w:sz w:val="24"/>
          <w:szCs w:val="24"/>
        </w:rPr>
      </w:pPr>
      <w:r w:rsidRPr="003E1F1F">
        <w:rPr>
          <w:rFonts w:ascii="Times New Roman" w:hAnsi="Times New Roman"/>
          <w:b/>
          <w:sz w:val="24"/>
          <w:szCs w:val="24"/>
        </w:rPr>
        <w:t>Програму розроблено</w:t>
      </w:r>
      <w:r w:rsidRPr="000E33CD">
        <w:rPr>
          <w:rFonts w:ascii="Times New Roman" w:hAnsi="Times New Roman"/>
          <w:sz w:val="24"/>
          <w:szCs w:val="24"/>
        </w:rPr>
        <w:t xml:space="preserve"> з урахуванням завдань і положень:</w:t>
      </w:r>
    </w:p>
    <w:p w:rsidR="00FD4551" w:rsidRPr="000E33CD" w:rsidRDefault="00FD4551" w:rsidP="00F91F8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Default="00FD4551" w:rsidP="00F91F8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 xml:space="preserve">Стратегії розвитку Луганської області до 2020 року, затвердженої розпорядженням </w:t>
      </w:r>
      <w:r w:rsidR="00ED7E1B">
        <w:rPr>
          <w:rFonts w:ascii="Times New Roman" w:hAnsi="Times New Roman"/>
          <w:sz w:val="24"/>
          <w:szCs w:val="24"/>
        </w:rPr>
        <w:t xml:space="preserve">голови обласної адміністрації - </w:t>
      </w:r>
      <w:r w:rsidRPr="000E33CD">
        <w:rPr>
          <w:rFonts w:ascii="Times New Roman" w:hAnsi="Times New Roman"/>
          <w:sz w:val="24"/>
          <w:szCs w:val="24"/>
        </w:rPr>
        <w:t>керівника обласної військово-цивільної адміністрації від 26.06.2015 № 272 зі змінами від 28.10.2016 № 624;</w:t>
      </w:r>
    </w:p>
    <w:p w:rsidR="003E1F1F" w:rsidRPr="000E33CD" w:rsidRDefault="003E1F1F" w:rsidP="00F91F84">
      <w:pPr>
        <w:pStyle w:val="a3"/>
        <w:numPr>
          <w:ilvl w:val="0"/>
          <w:numId w:val="17"/>
        </w:numPr>
        <w:spacing w:after="120"/>
        <w:ind w:left="0" w:firstLine="567"/>
        <w:rPr>
          <w:rFonts w:ascii="Times New Roman" w:hAnsi="Times New Roman"/>
          <w:sz w:val="24"/>
          <w:szCs w:val="24"/>
        </w:rPr>
      </w:pPr>
      <w:r>
        <w:rPr>
          <w:rFonts w:ascii="Times New Roman" w:hAnsi="Times New Roman"/>
          <w:sz w:val="24"/>
          <w:szCs w:val="24"/>
        </w:rPr>
        <w:t xml:space="preserve">Плану заходів на 2019-2020 роки з реалізації </w:t>
      </w:r>
      <w:r w:rsidRPr="000E33CD">
        <w:rPr>
          <w:rFonts w:ascii="Times New Roman" w:hAnsi="Times New Roman"/>
          <w:sz w:val="24"/>
          <w:szCs w:val="24"/>
        </w:rPr>
        <w:t xml:space="preserve">Стратегії розвитку Луганської області до 2020 року, затвердженої розпорядженням </w:t>
      </w:r>
      <w:r>
        <w:rPr>
          <w:rFonts w:ascii="Times New Roman" w:hAnsi="Times New Roman"/>
          <w:sz w:val="24"/>
          <w:szCs w:val="24"/>
        </w:rPr>
        <w:t xml:space="preserve">голови обласної адміністрації - </w:t>
      </w:r>
      <w:r w:rsidRPr="000E33CD">
        <w:rPr>
          <w:rFonts w:ascii="Times New Roman" w:hAnsi="Times New Roman"/>
          <w:sz w:val="24"/>
          <w:szCs w:val="24"/>
        </w:rPr>
        <w:t xml:space="preserve">керівника обласної військово-цивільної адміністрації від </w:t>
      </w:r>
      <w:r>
        <w:rPr>
          <w:rFonts w:ascii="Times New Roman" w:hAnsi="Times New Roman"/>
          <w:sz w:val="24"/>
          <w:szCs w:val="24"/>
        </w:rPr>
        <w:t>15.01.2018</w:t>
      </w:r>
      <w:r w:rsidRPr="000E33CD">
        <w:rPr>
          <w:rFonts w:ascii="Times New Roman" w:hAnsi="Times New Roman"/>
          <w:sz w:val="24"/>
          <w:szCs w:val="24"/>
        </w:rPr>
        <w:t xml:space="preserve"> № </w:t>
      </w:r>
      <w:r>
        <w:rPr>
          <w:rFonts w:ascii="Times New Roman" w:hAnsi="Times New Roman"/>
          <w:sz w:val="24"/>
          <w:szCs w:val="24"/>
        </w:rPr>
        <w:t>30;</w:t>
      </w:r>
    </w:p>
    <w:p w:rsidR="00FD4551" w:rsidRDefault="00FD4551" w:rsidP="00F91F8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w:t>
      </w:r>
      <w:r w:rsidR="003E1F1F">
        <w:rPr>
          <w:rFonts w:ascii="Times New Roman" w:hAnsi="Times New Roman"/>
          <w:sz w:val="24"/>
          <w:szCs w:val="24"/>
        </w:rPr>
        <w:t>12.2015 року № 15;</w:t>
      </w:r>
    </w:p>
    <w:p w:rsidR="003E1F1F" w:rsidRPr="000E33CD" w:rsidRDefault="003E1F1F" w:rsidP="00760804">
      <w:pPr>
        <w:pStyle w:val="a3"/>
        <w:numPr>
          <w:ilvl w:val="0"/>
          <w:numId w:val="17"/>
        </w:numPr>
        <w:spacing w:after="120"/>
        <w:ind w:left="0" w:firstLine="567"/>
        <w:rPr>
          <w:rFonts w:ascii="Times New Roman" w:hAnsi="Times New Roman"/>
          <w:sz w:val="24"/>
          <w:szCs w:val="24"/>
        </w:rPr>
      </w:pPr>
      <w:r>
        <w:rPr>
          <w:rFonts w:ascii="Times New Roman" w:hAnsi="Times New Roman"/>
          <w:sz w:val="24"/>
          <w:szCs w:val="24"/>
        </w:rPr>
        <w:t xml:space="preserve">Плану заходів на 2018-2020 роки з реалізації </w:t>
      </w:r>
      <w:r w:rsidRPr="000E33CD">
        <w:rPr>
          <w:rFonts w:ascii="Times New Roman" w:hAnsi="Times New Roman"/>
          <w:sz w:val="24"/>
          <w:szCs w:val="24"/>
        </w:rPr>
        <w:t>Стратегії розвитку</w:t>
      </w:r>
      <w:r>
        <w:rPr>
          <w:rFonts w:ascii="Times New Roman" w:hAnsi="Times New Roman"/>
          <w:sz w:val="24"/>
          <w:szCs w:val="24"/>
        </w:rPr>
        <w:t xml:space="preserve"> </w:t>
      </w:r>
      <w:r w:rsidRPr="000E33CD">
        <w:rPr>
          <w:rFonts w:ascii="Times New Roman" w:hAnsi="Times New Roman"/>
          <w:sz w:val="24"/>
          <w:szCs w:val="24"/>
        </w:rPr>
        <w:t xml:space="preserve">міста Сєвєродонецька на період до 2020 року, затвердженої рішенням </w:t>
      </w:r>
      <w:r>
        <w:rPr>
          <w:rFonts w:ascii="Times New Roman" w:hAnsi="Times New Roman"/>
          <w:sz w:val="24"/>
          <w:szCs w:val="24"/>
        </w:rPr>
        <w:t>48</w:t>
      </w:r>
      <w:r w:rsidRPr="000E33CD">
        <w:rPr>
          <w:rFonts w:ascii="Times New Roman" w:hAnsi="Times New Roman"/>
          <w:sz w:val="24"/>
          <w:szCs w:val="24"/>
        </w:rPr>
        <w:t>-ї сесії Сєвєродонецької міської ради від 2</w:t>
      </w:r>
      <w:r>
        <w:rPr>
          <w:rFonts w:ascii="Times New Roman" w:hAnsi="Times New Roman"/>
          <w:sz w:val="24"/>
          <w:szCs w:val="24"/>
        </w:rPr>
        <w:t>6</w:t>
      </w:r>
      <w:r w:rsidRPr="000E33CD">
        <w:rPr>
          <w:rFonts w:ascii="Times New Roman" w:hAnsi="Times New Roman"/>
          <w:sz w:val="24"/>
          <w:szCs w:val="24"/>
        </w:rPr>
        <w:t>.</w:t>
      </w:r>
      <w:r>
        <w:rPr>
          <w:rFonts w:ascii="Times New Roman" w:hAnsi="Times New Roman"/>
          <w:sz w:val="24"/>
          <w:szCs w:val="24"/>
        </w:rPr>
        <w:t>06.2018 року № 2658.</w:t>
      </w:r>
    </w:p>
    <w:p w:rsidR="007864E3" w:rsidRPr="000E33CD" w:rsidRDefault="007864E3" w:rsidP="007864E3">
      <w:pPr>
        <w:pStyle w:val="a3"/>
        <w:spacing w:after="120"/>
        <w:ind w:left="1" w:firstLine="708"/>
        <w:rPr>
          <w:rFonts w:ascii="Times New Roman" w:hAnsi="Times New Roman"/>
          <w:sz w:val="24"/>
          <w:szCs w:val="24"/>
        </w:rPr>
      </w:pPr>
      <w:r w:rsidRPr="003E1F1F">
        <w:rPr>
          <w:rFonts w:ascii="Times New Roman" w:hAnsi="Times New Roman"/>
          <w:b/>
          <w:sz w:val="24"/>
          <w:szCs w:val="24"/>
        </w:rPr>
        <w:t>Програма визначає мету та пріоритетні напрями дій на 20</w:t>
      </w:r>
      <w:r w:rsidR="004C2101" w:rsidRPr="003E1F1F">
        <w:rPr>
          <w:rFonts w:ascii="Times New Roman" w:hAnsi="Times New Roman"/>
          <w:b/>
          <w:sz w:val="24"/>
          <w:szCs w:val="24"/>
        </w:rPr>
        <w:t>20</w:t>
      </w:r>
      <w:r w:rsidRPr="003E1F1F">
        <w:rPr>
          <w:rFonts w:ascii="Times New Roman" w:hAnsi="Times New Roman"/>
          <w:b/>
          <w:sz w:val="24"/>
          <w:szCs w:val="24"/>
        </w:rPr>
        <w:t xml:space="preserve"> рік</w:t>
      </w:r>
      <w:r w:rsidRPr="000E33CD">
        <w:rPr>
          <w:rFonts w:ascii="Times New Roman" w:hAnsi="Times New Roman"/>
          <w:sz w:val="24"/>
          <w:szCs w:val="24"/>
        </w:rPr>
        <w:t xml:space="preserve"> щодо </w:t>
      </w:r>
      <w:r w:rsidR="003E1F1F">
        <w:rPr>
          <w:rFonts w:ascii="Times New Roman" w:hAnsi="Times New Roman"/>
          <w:sz w:val="24"/>
          <w:szCs w:val="24"/>
        </w:rPr>
        <w:t xml:space="preserve">забезпечення розвитку реального сектору економіки і на цій основі </w:t>
      </w:r>
      <w:r w:rsidRPr="000E33CD">
        <w:rPr>
          <w:rFonts w:ascii="Times New Roman" w:hAnsi="Times New Roman"/>
          <w:sz w:val="24"/>
          <w:szCs w:val="24"/>
        </w:rPr>
        <w:t xml:space="preserve">поліпшення якості життя населення, максимально можливого зменшення негативних соціально-економічних наслідків, які виникли в </w:t>
      </w:r>
      <w:r w:rsidR="003E1F1F">
        <w:rPr>
          <w:rFonts w:ascii="Times New Roman" w:hAnsi="Times New Roman"/>
          <w:sz w:val="24"/>
          <w:szCs w:val="24"/>
        </w:rPr>
        <w:t xml:space="preserve">Луганській області та </w:t>
      </w:r>
      <w:r w:rsidRPr="000E33CD">
        <w:rPr>
          <w:rFonts w:ascii="Times New Roman" w:hAnsi="Times New Roman"/>
          <w:sz w:val="24"/>
          <w:szCs w:val="24"/>
        </w:rPr>
        <w:t>місті Сєвєродонецьку.</w:t>
      </w:r>
    </w:p>
    <w:p w:rsidR="007864E3" w:rsidRPr="000E33CD" w:rsidRDefault="007864E3" w:rsidP="007864E3">
      <w:pPr>
        <w:pStyle w:val="32"/>
        <w:ind w:left="0" w:firstLine="709"/>
        <w:rPr>
          <w:sz w:val="24"/>
          <w:szCs w:val="24"/>
        </w:rPr>
      </w:pPr>
      <w:r w:rsidRPr="003E1F1F">
        <w:rPr>
          <w:b/>
          <w:sz w:val="24"/>
          <w:szCs w:val="24"/>
        </w:rPr>
        <w:t>Прогнозні розрахунки і заходи Програми розроблені на основі</w:t>
      </w:r>
      <w:r w:rsidRPr="000E33CD">
        <w:rPr>
          <w:sz w:val="24"/>
          <w:szCs w:val="24"/>
        </w:rPr>
        <w:t xml:space="preserve">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r w:rsidR="003E1F1F">
        <w:rPr>
          <w:sz w:val="24"/>
          <w:szCs w:val="24"/>
        </w:rPr>
        <w:t>, пропозицій структурних підрозділів Сєвєродонецької міської ради та інших державних установ</w:t>
      </w:r>
      <w:r w:rsidRPr="000E33CD">
        <w:rPr>
          <w:sz w:val="24"/>
          <w:szCs w:val="24"/>
        </w:rPr>
        <w:t>.</w:t>
      </w:r>
    </w:p>
    <w:p w:rsidR="007864E3" w:rsidRPr="000E33CD" w:rsidRDefault="007864E3" w:rsidP="007864E3">
      <w:pPr>
        <w:pStyle w:val="32"/>
        <w:ind w:left="0" w:firstLine="709"/>
        <w:rPr>
          <w:sz w:val="24"/>
          <w:szCs w:val="24"/>
        </w:rPr>
      </w:pPr>
      <w:r w:rsidRPr="003E1F1F">
        <w:rPr>
          <w:b/>
          <w:sz w:val="24"/>
          <w:szCs w:val="24"/>
        </w:rPr>
        <w:t>Фінансування передбачених Програмою заходів</w:t>
      </w:r>
      <w:r w:rsidRPr="000E33CD">
        <w:rPr>
          <w:sz w:val="24"/>
          <w:szCs w:val="24"/>
        </w:rPr>
        <w:t xml:space="preserve">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Pr="00BF2FF9" w:rsidRDefault="00FD4551" w:rsidP="00760804">
      <w:pPr>
        <w:pStyle w:val="1"/>
        <w:numPr>
          <w:ilvl w:val="0"/>
          <w:numId w:val="5"/>
        </w:numPr>
        <w:spacing w:before="0" w:after="0"/>
        <w:ind w:left="714" w:right="23" w:hanging="357"/>
        <w:jc w:val="center"/>
        <w:rPr>
          <w:rFonts w:ascii="Times New Roman" w:hAnsi="Times New Roman" w:cs="Times New Roman"/>
          <w:sz w:val="28"/>
          <w:szCs w:val="28"/>
        </w:rPr>
      </w:pPr>
      <w:r w:rsidRPr="00BF2FF9">
        <w:rPr>
          <w:rFonts w:ascii="Times New Roman" w:hAnsi="Times New Roman" w:cs="Times New Roman"/>
          <w:sz w:val="28"/>
          <w:szCs w:val="28"/>
        </w:rPr>
        <w:lastRenderedPageBreak/>
        <w:t xml:space="preserve">АНАЛІЗ ЕКОНОМІЧНОГО І СОЦІАЛЬНОГО РОЗВИТКУ МІСТА </w:t>
      </w:r>
    </w:p>
    <w:p w:rsidR="00FD4551" w:rsidRPr="00BF2FF9" w:rsidRDefault="00A94786" w:rsidP="00FD4551">
      <w:pPr>
        <w:pStyle w:val="1"/>
        <w:spacing w:before="0" w:after="240"/>
        <w:ind w:left="720" w:right="23"/>
        <w:jc w:val="center"/>
        <w:rPr>
          <w:rFonts w:ascii="Times New Roman" w:hAnsi="Times New Roman" w:cs="Times New Roman"/>
          <w:sz w:val="28"/>
          <w:szCs w:val="28"/>
        </w:rPr>
      </w:pPr>
      <w:r w:rsidRPr="00BF2FF9">
        <w:rPr>
          <w:rFonts w:ascii="Times New Roman" w:hAnsi="Times New Roman" w:cs="Times New Roman"/>
          <w:sz w:val="28"/>
          <w:szCs w:val="28"/>
        </w:rPr>
        <w:t>за</w:t>
      </w:r>
      <w:r w:rsidR="00FD4551" w:rsidRPr="00BF2FF9">
        <w:rPr>
          <w:rFonts w:ascii="Times New Roman" w:hAnsi="Times New Roman" w:cs="Times New Roman"/>
          <w:sz w:val="28"/>
          <w:szCs w:val="28"/>
        </w:rPr>
        <w:t xml:space="preserve"> 201</w:t>
      </w:r>
      <w:r w:rsidR="004C2101" w:rsidRPr="00BF2FF9">
        <w:rPr>
          <w:rFonts w:ascii="Times New Roman" w:hAnsi="Times New Roman" w:cs="Times New Roman"/>
          <w:sz w:val="28"/>
          <w:szCs w:val="28"/>
        </w:rPr>
        <w:t>9</w:t>
      </w:r>
      <w:r w:rsidR="00FD4551" w:rsidRPr="00BF2FF9">
        <w:rPr>
          <w:rFonts w:ascii="Times New Roman" w:hAnsi="Times New Roman" w:cs="Times New Roman"/>
          <w:sz w:val="28"/>
          <w:szCs w:val="28"/>
        </w:rPr>
        <w:t xml:space="preserve"> </w:t>
      </w:r>
      <w:r w:rsidRPr="00BF2FF9">
        <w:rPr>
          <w:rFonts w:ascii="Times New Roman" w:hAnsi="Times New Roman" w:cs="Times New Roman"/>
          <w:sz w:val="28"/>
          <w:szCs w:val="28"/>
        </w:rPr>
        <w:t>р</w:t>
      </w:r>
      <w:r w:rsidR="00B83AB4" w:rsidRPr="00BF2FF9">
        <w:rPr>
          <w:rFonts w:ascii="Times New Roman" w:hAnsi="Times New Roman" w:cs="Times New Roman"/>
          <w:sz w:val="28"/>
          <w:szCs w:val="28"/>
        </w:rPr>
        <w:t>і</w:t>
      </w:r>
      <w:r w:rsidRPr="00BF2FF9">
        <w:rPr>
          <w:rFonts w:ascii="Times New Roman" w:hAnsi="Times New Roman" w:cs="Times New Roman"/>
          <w:sz w:val="28"/>
          <w:szCs w:val="28"/>
        </w:rPr>
        <w:t>к</w:t>
      </w:r>
    </w:p>
    <w:p w:rsidR="00C504C3" w:rsidRPr="00BF2FF9" w:rsidRDefault="00C504C3" w:rsidP="00760804">
      <w:pPr>
        <w:pStyle w:val="2"/>
        <w:numPr>
          <w:ilvl w:val="1"/>
          <w:numId w:val="5"/>
        </w:numPr>
        <w:spacing w:before="0" w:after="120"/>
        <w:ind w:left="1071" w:hanging="645"/>
        <w:jc w:val="both"/>
        <w:rPr>
          <w:rFonts w:ascii="Times New Roman" w:hAnsi="Times New Roman" w:cs="Times New Roman"/>
          <w:i w:val="0"/>
          <w:sz w:val="24"/>
          <w:szCs w:val="24"/>
        </w:rPr>
      </w:pPr>
      <w:r w:rsidRPr="00BF2FF9">
        <w:rPr>
          <w:rFonts w:ascii="Times New Roman" w:hAnsi="Times New Roman" w:cs="Times New Roman"/>
          <w:i w:val="0"/>
          <w:sz w:val="24"/>
          <w:szCs w:val="24"/>
        </w:rPr>
        <w:t>Загальна характеристика економічного, виробничого та трудового потенціалу</w:t>
      </w:r>
    </w:p>
    <w:p w:rsidR="00C504C3" w:rsidRPr="00BF2FF9" w:rsidRDefault="00C504C3" w:rsidP="00D20927">
      <w:pPr>
        <w:spacing w:after="20"/>
        <w:ind w:firstLine="709"/>
        <w:rPr>
          <w:sz w:val="24"/>
        </w:rPr>
      </w:pPr>
      <w:r w:rsidRPr="00BF2FF9">
        <w:rPr>
          <w:b/>
          <w:sz w:val="24"/>
        </w:rPr>
        <w:t>Електроенергетичну галузь</w:t>
      </w:r>
      <w:r w:rsidRPr="00BF2FF9">
        <w:rPr>
          <w:sz w:val="24"/>
        </w:rPr>
        <w:t xml:space="preserve"> економіки міста представляють</w:t>
      </w:r>
      <w:r w:rsidR="00233C2A" w:rsidRPr="00BF2FF9">
        <w:rPr>
          <w:sz w:val="24"/>
        </w:rPr>
        <w:t xml:space="preserve"> підприємства</w:t>
      </w:r>
      <w:r w:rsidRPr="00BF2FF9">
        <w:rPr>
          <w:sz w:val="24"/>
        </w:rPr>
        <w:t>:</w:t>
      </w:r>
    </w:p>
    <w:p w:rsidR="00C504C3" w:rsidRPr="00BF2FF9" w:rsidRDefault="00233C2A" w:rsidP="00BE32EA">
      <w:pPr>
        <w:numPr>
          <w:ilvl w:val="0"/>
          <w:numId w:val="18"/>
        </w:numPr>
        <w:tabs>
          <w:tab w:val="left" w:pos="709"/>
          <w:tab w:val="left" w:pos="1985"/>
          <w:tab w:val="left" w:pos="2268"/>
          <w:tab w:val="left" w:pos="3544"/>
        </w:tabs>
        <w:spacing w:after="20"/>
        <w:ind w:left="1435" w:hanging="1004"/>
        <w:rPr>
          <w:sz w:val="24"/>
        </w:rPr>
      </w:pPr>
      <w:r w:rsidRPr="00BF2FF9">
        <w:rPr>
          <w:sz w:val="24"/>
        </w:rPr>
        <w:t>е</w:t>
      </w:r>
      <w:r w:rsidR="00C504C3" w:rsidRPr="00BF2FF9">
        <w:rPr>
          <w:sz w:val="24"/>
        </w:rPr>
        <w:t>нергогенеруюч</w:t>
      </w:r>
      <w:r w:rsidRPr="00BF2FF9">
        <w:rPr>
          <w:sz w:val="24"/>
        </w:rPr>
        <w:t>е</w:t>
      </w:r>
      <w:r w:rsidR="000D2788" w:rsidRPr="00BF2FF9">
        <w:rPr>
          <w:sz w:val="24"/>
        </w:rPr>
        <w:t xml:space="preserve"> - </w:t>
      </w:r>
      <w:r w:rsidR="00C504C3" w:rsidRPr="00BF2FF9">
        <w:rPr>
          <w:sz w:val="24"/>
        </w:rPr>
        <w:t>ДП «Сєвєродонецька ТЕЦ»</w:t>
      </w:r>
      <w:r w:rsidR="000D2788" w:rsidRPr="00BF2FF9">
        <w:rPr>
          <w:sz w:val="24"/>
        </w:rPr>
        <w:t>;</w:t>
      </w:r>
    </w:p>
    <w:p w:rsidR="00233C2A" w:rsidRPr="00BF2FF9" w:rsidRDefault="00233C2A" w:rsidP="00BE32EA">
      <w:pPr>
        <w:numPr>
          <w:ilvl w:val="0"/>
          <w:numId w:val="18"/>
        </w:numPr>
        <w:tabs>
          <w:tab w:val="left" w:pos="709"/>
          <w:tab w:val="left" w:pos="3570"/>
        </w:tabs>
        <w:spacing w:after="20"/>
        <w:ind w:left="1435" w:hanging="1004"/>
        <w:rPr>
          <w:sz w:val="24"/>
        </w:rPr>
      </w:pPr>
      <w:r w:rsidRPr="00BF2FF9">
        <w:rPr>
          <w:sz w:val="24"/>
        </w:rPr>
        <w:t>енерготранспортуюче</w:t>
      </w:r>
      <w:r w:rsidR="000D2788" w:rsidRPr="00BF2FF9">
        <w:rPr>
          <w:sz w:val="24"/>
        </w:rPr>
        <w:t xml:space="preserve"> </w:t>
      </w:r>
      <w:r w:rsidRPr="00BF2FF9">
        <w:rPr>
          <w:sz w:val="24"/>
        </w:rPr>
        <w:t>- ВП «Луганська ТЕС»</w:t>
      </w:r>
      <w:r w:rsidR="000D2788" w:rsidRPr="00BF2FF9">
        <w:rPr>
          <w:sz w:val="24"/>
        </w:rPr>
        <w:t xml:space="preserve"> ТОВ ДТЕК «Східенерго»;</w:t>
      </w:r>
      <w:r w:rsidR="0092197F" w:rsidRPr="00BF2FF9">
        <w:rPr>
          <w:sz w:val="24"/>
        </w:rPr>
        <w:t xml:space="preserve"> </w:t>
      </w:r>
    </w:p>
    <w:p w:rsidR="0092197F" w:rsidRPr="00BF2FF9" w:rsidRDefault="00233C2A" w:rsidP="00BE32EA">
      <w:pPr>
        <w:numPr>
          <w:ilvl w:val="0"/>
          <w:numId w:val="18"/>
        </w:numPr>
        <w:tabs>
          <w:tab w:val="left" w:pos="0"/>
          <w:tab w:val="left" w:pos="709"/>
        </w:tabs>
        <w:spacing w:after="20"/>
        <w:ind w:left="0" w:firstLine="426"/>
        <w:rPr>
          <w:sz w:val="24"/>
          <w:lang w:eastAsia="uk-UA"/>
        </w:rPr>
      </w:pPr>
      <w:r w:rsidRPr="00BF2FF9">
        <w:rPr>
          <w:sz w:val="24"/>
        </w:rPr>
        <w:t>е</w:t>
      </w:r>
      <w:r w:rsidR="00C504C3" w:rsidRPr="00BF2FF9">
        <w:rPr>
          <w:sz w:val="24"/>
        </w:rPr>
        <w:t>нергорозподільчі</w:t>
      </w:r>
      <w:r w:rsidR="000D2788" w:rsidRPr="00BF2FF9">
        <w:rPr>
          <w:sz w:val="24"/>
        </w:rPr>
        <w:t xml:space="preserve"> </w:t>
      </w:r>
      <w:r w:rsidRPr="00BF2FF9">
        <w:rPr>
          <w:sz w:val="24"/>
        </w:rPr>
        <w:t>-</w:t>
      </w:r>
      <w:r w:rsidR="00C504C3" w:rsidRPr="00BF2FF9">
        <w:rPr>
          <w:sz w:val="24"/>
        </w:rPr>
        <w:t xml:space="preserve"> </w:t>
      </w:r>
      <w:r w:rsidR="0092197F" w:rsidRPr="00BF2FF9">
        <w:rPr>
          <w:sz w:val="24"/>
          <w:lang w:eastAsia="uk-UA"/>
        </w:rPr>
        <w:t xml:space="preserve">Сєверодонецький РЕМ </w:t>
      </w:r>
      <w:r w:rsidR="00C504C3" w:rsidRPr="00BF2FF9">
        <w:rPr>
          <w:sz w:val="24"/>
        </w:rPr>
        <w:t xml:space="preserve">ТОВ «Луганське енергетичне об’єднання» </w:t>
      </w:r>
      <w:r w:rsidR="0092197F" w:rsidRPr="00BF2FF9">
        <w:rPr>
          <w:sz w:val="24"/>
          <w:lang w:eastAsia="uk-UA"/>
        </w:rPr>
        <w:t xml:space="preserve">надає послуги оператора системи розподілу електричної енергії </w:t>
      </w:r>
      <w:r w:rsidR="00C504C3" w:rsidRPr="00BF2FF9">
        <w:rPr>
          <w:sz w:val="24"/>
        </w:rPr>
        <w:t>та ТОВ «ЕНЕРА СХІД»</w:t>
      </w:r>
      <w:r w:rsidR="0092197F" w:rsidRPr="00BF2FF9">
        <w:rPr>
          <w:sz w:val="24"/>
        </w:rPr>
        <w:t xml:space="preserve"> </w:t>
      </w:r>
      <w:r w:rsidR="0092197F" w:rsidRPr="00BF2FF9">
        <w:rPr>
          <w:sz w:val="24"/>
          <w:lang w:eastAsia="uk-UA"/>
        </w:rPr>
        <w:t>є постачальником електричної енергії.</w:t>
      </w:r>
    </w:p>
    <w:p w:rsidR="00C504C3" w:rsidRPr="00BF2FF9" w:rsidRDefault="00233C2A" w:rsidP="00BE32EA">
      <w:pPr>
        <w:spacing w:after="20"/>
        <w:ind w:left="1" w:firstLine="708"/>
        <w:rPr>
          <w:sz w:val="24"/>
        </w:rPr>
      </w:pPr>
      <w:r w:rsidRPr="00BF2FF9">
        <w:rPr>
          <w:sz w:val="24"/>
        </w:rPr>
        <w:t>Свою діяльність підприємства галузі здійснюють у рамках оптового ринку електроенергії України.</w:t>
      </w:r>
      <w:r w:rsidR="0099587E" w:rsidRPr="00BF2FF9">
        <w:rPr>
          <w:sz w:val="24"/>
        </w:rPr>
        <w:t xml:space="preserve"> </w:t>
      </w:r>
      <w:r w:rsidRPr="00BF2FF9">
        <w:rPr>
          <w:sz w:val="24"/>
        </w:rPr>
        <w:tab/>
      </w:r>
      <w:r w:rsidRPr="00BF2FF9">
        <w:rPr>
          <w:sz w:val="24"/>
        </w:rPr>
        <w:tab/>
        <w:t>Нестабільна робота енергетичної системи Луганської області</w:t>
      </w:r>
      <w:r w:rsidR="000D2788" w:rsidRPr="00BF2FF9">
        <w:rPr>
          <w:sz w:val="24"/>
        </w:rPr>
        <w:t>, яка ізольована від Об’єднаної енергосистеми України, значно ускладнює ситуацію у промисловому комплексі. Єдиним джерелом енергозабезпечення регіону є відокремлений підрозділ «Луганська ТЕС» ТОВ ДТЕК «Східенерго».</w:t>
      </w:r>
    </w:p>
    <w:p w:rsidR="000D2788" w:rsidRPr="00BF2FF9" w:rsidRDefault="000D2788" w:rsidP="00FE0968">
      <w:pPr>
        <w:spacing w:after="40"/>
        <w:ind w:left="1" w:firstLine="708"/>
        <w:rPr>
          <w:sz w:val="24"/>
        </w:rPr>
      </w:pPr>
      <w:r w:rsidRPr="00BF2FF9">
        <w:rPr>
          <w:sz w:val="24"/>
        </w:rPr>
        <w:t>Для з’єднання регіону з Об’єднаною енергосистемою України Луганською облдержадміністрацією було прийняте рішення про будівництво ПС 500 кВ «Кремінська»</w:t>
      </w:r>
      <w:r w:rsidR="00E624DA" w:rsidRPr="00BF2FF9">
        <w:rPr>
          <w:sz w:val="24"/>
        </w:rPr>
        <w:t>, будівництво якої триває.</w:t>
      </w:r>
    </w:p>
    <w:p w:rsidR="00E624DA" w:rsidRPr="00BF2FF9" w:rsidRDefault="00E624DA" w:rsidP="00D20927">
      <w:pPr>
        <w:spacing w:after="20"/>
        <w:ind w:firstLine="709"/>
        <w:rPr>
          <w:sz w:val="24"/>
        </w:rPr>
      </w:pPr>
      <w:r w:rsidRPr="00BF2FF9">
        <w:rPr>
          <w:b/>
          <w:sz w:val="24"/>
        </w:rPr>
        <w:t>Газова промисловість</w:t>
      </w:r>
      <w:r w:rsidRPr="00BF2FF9">
        <w:rPr>
          <w:sz w:val="24"/>
        </w:rPr>
        <w:t xml:space="preserve"> міста представлена підприємствами:</w:t>
      </w:r>
    </w:p>
    <w:p w:rsidR="00E624DA" w:rsidRPr="00BF2FF9" w:rsidRDefault="00E624DA" w:rsidP="00BE32EA">
      <w:pPr>
        <w:numPr>
          <w:ilvl w:val="0"/>
          <w:numId w:val="17"/>
        </w:numPr>
        <w:tabs>
          <w:tab w:val="left" w:pos="426"/>
          <w:tab w:val="left" w:pos="709"/>
        </w:tabs>
        <w:spacing w:after="20"/>
        <w:ind w:left="0" w:firstLine="425"/>
        <w:rPr>
          <w:sz w:val="24"/>
        </w:rPr>
      </w:pPr>
      <w:r w:rsidRPr="00BF2FF9">
        <w:rPr>
          <w:sz w:val="24"/>
        </w:rPr>
        <w:t>Сєвєродонецький цех з видобутку нафти, газу та конденсату філії «Газопромислове управління «Шебелинкагазвидобування» ПАТ «Укргазвидобування»;</w:t>
      </w:r>
    </w:p>
    <w:p w:rsidR="00E624DA" w:rsidRPr="00BF2FF9" w:rsidRDefault="00E624DA" w:rsidP="00BE32EA">
      <w:pPr>
        <w:numPr>
          <w:ilvl w:val="0"/>
          <w:numId w:val="17"/>
        </w:numPr>
        <w:tabs>
          <w:tab w:val="left" w:pos="426"/>
          <w:tab w:val="left" w:pos="709"/>
        </w:tabs>
        <w:spacing w:after="20"/>
        <w:ind w:left="0" w:firstLine="425"/>
        <w:rPr>
          <w:sz w:val="24"/>
        </w:rPr>
      </w:pPr>
      <w:r w:rsidRPr="00BF2FF9">
        <w:rPr>
          <w:sz w:val="24"/>
        </w:rPr>
        <w:t>Сєвєродонецьке лінійне виробниче управління магістральних газопроводів «Харківтрансгаз» ПАТ «Укртрансгаз» - транспортування природного газу магістральними газопроводами (не користується правами юридичної особи);</w:t>
      </w:r>
    </w:p>
    <w:p w:rsidR="00E624DA" w:rsidRPr="00BF2FF9" w:rsidRDefault="00E624DA" w:rsidP="00760804">
      <w:pPr>
        <w:numPr>
          <w:ilvl w:val="0"/>
          <w:numId w:val="17"/>
        </w:numPr>
        <w:tabs>
          <w:tab w:val="left" w:pos="426"/>
          <w:tab w:val="left" w:pos="709"/>
        </w:tabs>
        <w:spacing w:after="40"/>
        <w:ind w:left="0" w:firstLine="426"/>
        <w:rPr>
          <w:sz w:val="24"/>
        </w:rPr>
      </w:pPr>
      <w:r w:rsidRPr="00BF2FF9">
        <w:rPr>
          <w:sz w:val="24"/>
        </w:rPr>
        <w:t>Сєвєродонецьке міжрайонне управління експлуатації газового господарства ПАТ</w:t>
      </w:r>
      <w:r w:rsidR="000C535E" w:rsidRPr="00BF2FF9">
        <w:rPr>
          <w:sz w:val="24"/>
        </w:rPr>
        <w:t> </w:t>
      </w:r>
      <w:r w:rsidRPr="00BF2FF9">
        <w:rPr>
          <w:sz w:val="24"/>
        </w:rPr>
        <w:t>«Луганськгаз» - транспортування та постачання природного газу розподільними газовими мережами</w:t>
      </w:r>
      <w:r w:rsidR="00BB29EC" w:rsidRPr="00BF2FF9">
        <w:rPr>
          <w:sz w:val="24"/>
        </w:rPr>
        <w:t xml:space="preserve"> міста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1168C5" w:rsidRPr="00BF2FF9" w:rsidRDefault="00BB29EC" w:rsidP="00CD328D">
      <w:pPr>
        <w:tabs>
          <w:tab w:val="left" w:pos="426"/>
          <w:tab w:val="left" w:pos="709"/>
        </w:tabs>
        <w:spacing w:after="40"/>
        <w:ind w:left="425"/>
        <w:rPr>
          <w:sz w:val="24"/>
        </w:rPr>
      </w:pPr>
      <w:r w:rsidRPr="00BF2FF9">
        <w:rPr>
          <w:sz w:val="24"/>
        </w:rPr>
        <w:tab/>
      </w:r>
      <w:r w:rsidR="008A0CD4" w:rsidRPr="00BF2FF9">
        <w:rPr>
          <w:sz w:val="24"/>
        </w:rPr>
        <w:tab/>
      </w:r>
      <w:r w:rsidR="001168C5" w:rsidRPr="00BF2FF9">
        <w:rPr>
          <w:b/>
          <w:sz w:val="24"/>
        </w:rPr>
        <w:t>Житлово-комунальне господарство</w:t>
      </w:r>
      <w:r w:rsidR="001168C5" w:rsidRPr="00BF2FF9">
        <w:rPr>
          <w:sz w:val="24"/>
        </w:rPr>
        <w:t xml:space="preserve"> – це багатогалузевий комплекс, який вирішує усі питання життєзабезпечення населення міста. Житловий фонд міста складає 808 будинків. Загальна площа житлового фонду складає 2703,5 тис. кв. метрів.</w:t>
      </w:r>
    </w:p>
    <w:p w:rsidR="001168C5" w:rsidRDefault="001168C5" w:rsidP="00BE32EA">
      <w:pPr>
        <w:spacing w:after="20"/>
        <w:ind w:firstLine="709"/>
        <w:rPr>
          <w:rFonts w:eastAsia="Arial Unicode MS"/>
          <w:bCs/>
          <w:sz w:val="24"/>
          <w:lang w:eastAsia="uk-UA"/>
        </w:rPr>
      </w:pPr>
      <w:r w:rsidRPr="00BF2FF9">
        <w:rPr>
          <w:rFonts w:eastAsia="Arial Unicode MS"/>
          <w:bCs/>
          <w:sz w:val="24"/>
          <w:lang w:eastAsia="uk-UA"/>
        </w:rPr>
        <w:t>Житлово-експлуатаційне підприємство КП «Житлосервіс Світанок» призначено управителем 717 житлових будинків; в 9</w:t>
      </w:r>
      <w:r w:rsidR="00E67BB1" w:rsidRPr="00BF2FF9">
        <w:rPr>
          <w:rFonts w:eastAsia="Arial Unicode MS"/>
          <w:bCs/>
          <w:sz w:val="24"/>
          <w:lang w:eastAsia="uk-UA"/>
        </w:rPr>
        <w:t>9</w:t>
      </w:r>
      <w:r w:rsidRPr="00BF2FF9">
        <w:rPr>
          <w:rFonts w:eastAsia="Arial Unicode MS"/>
          <w:bCs/>
          <w:sz w:val="24"/>
          <w:lang w:eastAsia="uk-UA"/>
        </w:rPr>
        <w:t>-</w:t>
      </w:r>
      <w:r w:rsidR="00E67BB1" w:rsidRPr="00BF2FF9">
        <w:rPr>
          <w:rFonts w:eastAsia="Arial Unicode MS"/>
          <w:bCs/>
          <w:sz w:val="24"/>
          <w:lang w:eastAsia="uk-UA"/>
        </w:rPr>
        <w:t>т</w:t>
      </w:r>
      <w:r w:rsidRPr="00BF2FF9">
        <w:rPr>
          <w:rFonts w:eastAsia="Arial Unicode MS"/>
          <w:bCs/>
          <w:sz w:val="24"/>
          <w:lang w:eastAsia="uk-UA"/>
        </w:rPr>
        <w:t xml:space="preserve">и будинках створено </w:t>
      </w:r>
      <w:r w:rsidRPr="00BF2FF9">
        <w:rPr>
          <w:sz w:val="24"/>
        </w:rPr>
        <w:t xml:space="preserve">та зареєстровано </w:t>
      </w:r>
      <w:r w:rsidRPr="00BF2FF9">
        <w:rPr>
          <w:rFonts w:eastAsia="Arial Unicode MS"/>
          <w:bCs/>
          <w:sz w:val="24"/>
          <w:lang w:eastAsia="uk-UA"/>
        </w:rPr>
        <w:t>67</w:t>
      </w:r>
      <w:r w:rsidR="00E67BB1" w:rsidRPr="00BF2FF9">
        <w:rPr>
          <w:rFonts w:eastAsia="Arial Unicode MS"/>
          <w:bCs/>
          <w:sz w:val="24"/>
          <w:lang w:eastAsia="uk-UA"/>
        </w:rPr>
        <w:t> </w:t>
      </w:r>
      <w:r w:rsidRPr="00BF2FF9">
        <w:rPr>
          <w:rFonts w:eastAsia="Arial Unicode MS"/>
          <w:bCs/>
          <w:sz w:val="24"/>
          <w:lang w:eastAsia="uk-UA"/>
        </w:rPr>
        <w:t xml:space="preserve">Об’єднань співвласників багатоквартирних будинків та 1-н житловий будинок знаходиться у  приватній власності. </w:t>
      </w:r>
    </w:p>
    <w:p w:rsidR="00101C34" w:rsidRDefault="00101C34" w:rsidP="00BE32EA">
      <w:pPr>
        <w:ind w:firstLine="709"/>
        <w:rPr>
          <w:rFonts w:eastAsia="Arial Unicode MS"/>
          <w:bCs/>
          <w:sz w:val="24"/>
          <w:lang w:eastAsia="uk-UA"/>
        </w:rPr>
      </w:pPr>
      <w:r>
        <w:rPr>
          <w:rFonts w:eastAsia="Arial Unicode MS"/>
          <w:bCs/>
          <w:sz w:val="24"/>
          <w:lang w:eastAsia="uk-UA"/>
        </w:rPr>
        <w:t>В 2019 році КПЖ «Світанок» в житловому фонді виконано:</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рулонної покрівлі площею 33292 м</w:t>
      </w:r>
      <w:r>
        <w:rPr>
          <w:rFonts w:eastAsia="Arial Unicode MS"/>
          <w:bCs/>
          <w:sz w:val="24"/>
          <w:vertAlign w:val="superscript"/>
          <w:lang w:eastAsia="uk-UA"/>
        </w:rPr>
        <w:t>2</w:t>
      </w:r>
      <w:r>
        <w:rPr>
          <w:rFonts w:eastAsia="Arial Unicode MS"/>
          <w:bCs/>
          <w:sz w:val="24"/>
          <w:lang w:eastAsia="uk-UA"/>
        </w:rPr>
        <w:t>;</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шиферної покрівлі площею 2000 м</w:t>
      </w:r>
      <w:r>
        <w:rPr>
          <w:rFonts w:eastAsia="Arial Unicode MS"/>
          <w:bCs/>
          <w:sz w:val="24"/>
          <w:vertAlign w:val="superscript"/>
          <w:lang w:eastAsia="uk-UA"/>
        </w:rPr>
        <w:t>2</w:t>
      </w:r>
      <w:r>
        <w:rPr>
          <w:rFonts w:eastAsia="Arial Unicode MS"/>
          <w:bCs/>
          <w:sz w:val="24"/>
          <w:lang w:eastAsia="uk-UA"/>
        </w:rPr>
        <w:t>;</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під</w:t>
      </w:r>
      <w:r>
        <w:rPr>
          <w:rFonts w:eastAsia="Arial Unicode MS"/>
          <w:bCs/>
          <w:sz w:val="24"/>
          <w:lang w:val="en-US" w:eastAsia="uk-UA"/>
        </w:rPr>
        <w:t>’їздів</w:t>
      </w:r>
      <w:r>
        <w:rPr>
          <w:rFonts w:eastAsia="Arial Unicode MS"/>
          <w:bCs/>
          <w:sz w:val="24"/>
          <w:lang w:eastAsia="uk-UA"/>
        </w:rPr>
        <w:t xml:space="preserve"> – 57 од.;</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крилець біля під</w:t>
      </w:r>
      <w:r w:rsidRPr="00101C34">
        <w:rPr>
          <w:rFonts w:eastAsia="Arial Unicode MS"/>
          <w:bCs/>
          <w:sz w:val="24"/>
          <w:lang w:val="ru-RU" w:eastAsia="uk-UA"/>
        </w:rPr>
        <w:t>’їздів</w:t>
      </w:r>
      <w:r>
        <w:rPr>
          <w:rFonts w:eastAsia="Arial Unicode MS"/>
          <w:bCs/>
          <w:sz w:val="24"/>
          <w:lang w:eastAsia="uk-UA"/>
        </w:rPr>
        <w:t xml:space="preserve"> – 153 од.;</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козирків над під</w:t>
      </w:r>
      <w:r w:rsidRPr="00101C34">
        <w:rPr>
          <w:rFonts w:eastAsia="Arial Unicode MS"/>
          <w:bCs/>
          <w:sz w:val="24"/>
          <w:lang w:val="ru-RU" w:eastAsia="uk-UA"/>
        </w:rPr>
        <w:t>’їзд</w:t>
      </w:r>
      <w:r>
        <w:rPr>
          <w:rFonts w:eastAsia="Arial Unicode MS"/>
          <w:bCs/>
          <w:sz w:val="24"/>
          <w:lang w:val="ru-RU" w:eastAsia="uk-UA"/>
        </w:rPr>
        <w:t>ами</w:t>
      </w:r>
      <w:r>
        <w:rPr>
          <w:rFonts w:eastAsia="Arial Unicode MS"/>
          <w:bCs/>
          <w:sz w:val="24"/>
          <w:lang w:eastAsia="uk-UA"/>
        </w:rPr>
        <w:t xml:space="preserve"> – 153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оголовків – 25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поручні біля під’</w:t>
      </w:r>
      <w:r w:rsidRPr="00101C34">
        <w:rPr>
          <w:rFonts w:eastAsia="Arial Unicode MS"/>
          <w:bCs/>
          <w:sz w:val="24"/>
          <w:lang w:val="ru-RU" w:eastAsia="uk-UA"/>
        </w:rPr>
        <w:t xml:space="preserve">їздів – 38 </w:t>
      </w:r>
      <w:r>
        <w:rPr>
          <w:rFonts w:eastAsia="Arial Unicode MS"/>
          <w:bCs/>
          <w:sz w:val="24"/>
          <w:lang w:eastAsia="uk-UA"/>
        </w:rPr>
        <w:t>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світлодіодні світильники в під’</w:t>
      </w:r>
      <w:r w:rsidRPr="00101C34">
        <w:rPr>
          <w:rFonts w:eastAsia="Arial Unicode MS"/>
          <w:bCs/>
          <w:sz w:val="24"/>
          <w:lang w:val="ru-RU" w:eastAsia="uk-UA"/>
        </w:rPr>
        <w:t xml:space="preserve">їздах – 2000 </w:t>
      </w:r>
      <w:r>
        <w:rPr>
          <w:rFonts w:eastAsia="Arial Unicode MS"/>
          <w:bCs/>
          <w:sz w:val="24"/>
          <w:lang w:eastAsia="uk-UA"/>
        </w:rPr>
        <w:t>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лави – 200 од.;</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виготовлені технічні паспорти на нежитлові приміщення – 12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ігрові дитячі комплекси – 5 шт.;</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дитячих майданчиків – 25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капітальний ремонт спортивного майданчика (ш. Будівельників, 11);</w:t>
      </w:r>
    </w:p>
    <w:p w:rsidR="00101C34" w:rsidRDefault="00BE32EA" w:rsidP="00BE32EA">
      <w:pPr>
        <w:numPr>
          <w:ilvl w:val="0"/>
          <w:numId w:val="17"/>
        </w:numPr>
        <w:rPr>
          <w:rFonts w:eastAsia="Arial Unicode MS"/>
          <w:bCs/>
          <w:sz w:val="24"/>
          <w:lang w:eastAsia="uk-UA"/>
        </w:rPr>
      </w:pPr>
      <w:r>
        <w:rPr>
          <w:rFonts w:eastAsia="Arial Unicode MS"/>
          <w:bCs/>
          <w:sz w:val="24"/>
          <w:lang w:eastAsia="uk-UA"/>
        </w:rPr>
        <w:lastRenderedPageBreak/>
        <w:t>капітальний ремонт футбольного майданчика пр.. Гвардійський, 63Б);</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заміна трубопроводів холодної води – 2167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заміна каналізаційних труб – 2507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ремонт між блочних швів - 774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експертна оцінка ліфтів – 176 од.;</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видалено дерев – 391 од.;</w:t>
      </w:r>
    </w:p>
    <w:p w:rsidR="00BE32EA" w:rsidRPr="00BF2FF9" w:rsidRDefault="00BE32EA" w:rsidP="00101C34">
      <w:pPr>
        <w:numPr>
          <w:ilvl w:val="0"/>
          <w:numId w:val="17"/>
        </w:numPr>
        <w:spacing w:after="40"/>
        <w:rPr>
          <w:rFonts w:eastAsia="Arial Unicode MS"/>
          <w:bCs/>
          <w:sz w:val="24"/>
          <w:lang w:eastAsia="uk-UA"/>
        </w:rPr>
      </w:pPr>
      <w:r>
        <w:rPr>
          <w:rFonts w:eastAsia="Arial Unicode MS"/>
          <w:bCs/>
          <w:sz w:val="24"/>
          <w:lang w:eastAsia="uk-UA"/>
        </w:rPr>
        <w:t>омолодження дерев – 67 од.</w:t>
      </w:r>
    </w:p>
    <w:p w:rsidR="001168C5" w:rsidRPr="00BF2FF9" w:rsidRDefault="001168C5" w:rsidP="00D20927">
      <w:pPr>
        <w:spacing w:after="20"/>
        <w:ind w:left="1" w:firstLine="708"/>
        <w:rPr>
          <w:sz w:val="24"/>
          <w:lang w:eastAsia="uk-UA"/>
        </w:rPr>
      </w:pPr>
      <w:r w:rsidRPr="00BF2FF9">
        <w:rPr>
          <w:rFonts w:eastAsia="Arial Unicode MS"/>
          <w:b/>
          <w:bCs/>
          <w:sz w:val="24"/>
          <w:lang w:eastAsia="uk-UA"/>
        </w:rPr>
        <w:t>В</w:t>
      </w:r>
      <w:r w:rsidR="000C65F5" w:rsidRPr="00BF2FF9">
        <w:rPr>
          <w:b/>
          <w:sz w:val="24"/>
          <w:lang w:eastAsia="uk-UA"/>
        </w:rPr>
        <w:t>одопровідно-каналізаційне господарство</w:t>
      </w:r>
      <w:r w:rsidR="000C65F5" w:rsidRPr="00BF2FF9">
        <w:rPr>
          <w:sz w:val="24"/>
          <w:lang w:eastAsia="uk-UA"/>
        </w:rPr>
        <w:t xml:space="preserve"> </w:t>
      </w:r>
      <w:r w:rsidRPr="00BF2FF9">
        <w:rPr>
          <w:rFonts w:eastAsia="Arial Unicode MS"/>
          <w:bCs/>
          <w:sz w:val="24"/>
          <w:lang w:eastAsia="uk-UA"/>
        </w:rPr>
        <w:t xml:space="preserve">міста </w:t>
      </w:r>
      <w:r w:rsidR="00087FFC" w:rsidRPr="00BF2FF9">
        <w:rPr>
          <w:rFonts w:eastAsia="Arial Unicode MS"/>
          <w:bCs/>
          <w:sz w:val="24"/>
          <w:lang w:eastAsia="uk-UA"/>
        </w:rPr>
        <w:t xml:space="preserve">в 2019 році </w:t>
      </w:r>
      <w:r w:rsidR="000C65F5" w:rsidRPr="00BF2FF9">
        <w:rPr>
          <w:rFonts w:eastAsia="Arial Unicode MS"/>
          <w:bCs/>
          <w:sz w:val="24"/>
          <w:lang w:eastAsia="uk-UA"/>
        </w:rPr>
        <w:t>обслуговує</w:t>
      </w:r>
      <w:r w:rsidRPr="00BF2FF9">
        <w:rPr>
          <w:rFonts w:eastAsia="Arial Unicode MS"/>
          <w:bCs/>
          <w:sz w:val="24"/>
          <w:lang w:eastAsia="uk-UA"/>
        </w:rPr>
        <w:t xml:space="preserve"> концесійне підприємство ТОВ «ТАУН СЕРВІС»</w:t>
      </w:r>
      <w:r w:rsidRPr="00BF2FF9">
        <w:rPr>
          <w:sz w:val="24"/>
          <w:lang w:eastAsia="uk-UA"/>
        </w:rPr>
        <w:t xml:space="preserve">, яке налічує 2 водозабори підземних вод та </w:t>
      </w:r>
      <w:smartTag w:uri="urn:schemas-microsoft-com:office:smarttags" w:element="metricconverter">
        <w:smartTagPr>
          <w:attr w:name="ProductID" w:val="253,8 км"/>
        </w:smartTagPr>
        <w:r w:rsidRPr="00BF2FF9">
          <w:rPr>
            <w:sz w:val="24"/>
            <w:lang w:eastAsia="uk-UA"/>
          </w:rPr>
          <w:t>253,8 км</w:t>
        </w:r>
      </w:smartTag>
      <w:r w:rsidRPr="00BF2FF9">
        <w:rPr>
          <w:sz w:val="24"/>
          <w:lang w:eastAsia="uk-UA"/>
        </w:rPr>
        <w:t xml:space="preserve"> мереж водопостачання, 2 каналізаційні насосні станції та </w:t>
      </w:r>
      <w:smartTag w:uri="urn:schemas-microsoft-com:office:smarttags" w:element="metricconverter">
        <w:smartTagPr>
          <w:attr w:name="ProductID" w:val="154,7 км"/>
        </w:smartTagPr>
        <w:r w:rsidRPr="00BF2FF9">
          <w:rPr>
            <w:sz w:val="24"/>
            <w:lang w:eastAsia="uk-UA"/>
          </w:rPr>
          <w:t>154,7 км</w:t>
        </w:r>
      </w:smartTag>
      <w:r w:rsidRPr="00BF2FF9">
        <w:rPr>
          <w:sz w:val="24"/>
          <w:lang w:eastAsia="uk-UA"/>
        </w:rPr>
        <w:t xml:space="preserve"> мереж каналізації.</w:t>
      </w:r>
    </w:p>
    <w:p w:rsidR="00C3375D" w:rsidRPr="00BF2FF9" w:rsidRDefault="00C3375D" w:rsidP="00D20927">
      <w:pPr>
        <w:pStyle w:val="af7"/>
        <w:spacing w:after="20"/>
        <w:ind w:firstLine="720"/>
        <w:jc w:val="both"/>
        <w:rPr>
          <w:sz w:val="24"/>
          <w:szCs w:val="24"/>
        </w:rPr>
      </w:pPr>
      <w:r w:rsidRPr="00BF2FF9">
        <w:rPr>
          <w:sz w:val="24"/>
          <w:szCs w:val="24"/>
        </w:rPr>
        <w:t>Сєвєродонецька міська рада та ТОВ «ТАУН СЕРВІС» 02 липня 2009 року уклали концесійний договір на об`єкт комунальної власності територіальної громади міста Сєвєродонецька – цілісний майновий комплекс КП «Сєвєродонецькводоканал».</w:t>
      </w:r>
    </w:p>
    <w:p w:rsidR="001146BB" w:rsidRPr="00BF2FF9" w:rsidRDefault="001146BB" w:rsidP="00D20927">
      <w:pPr>
        <w:pStyle w:val="af7"/>
        <w:spacing w:after="20"/>
        <w:ind w:firstLine="708"/>
        <w:jc w:val="both"/>
        <w:rPr>
          <w:sz w:val="24"/>
          <w:szCs w:val="24"/>
        </w:rPr>
      </w:pPr>
      <w:r w:rsidRPr="00BF2FF9">
        <w:rPr>
          <w:sz w:val="24"/>
          <w:szCs w:val="24"/>
        </w:rPr>
        <w:t>Для забезпечення господарсько-питних потреб населення і підприємств м. Сєвєродонецька та кварталу міста - Щедрищеве питна вода видобувається з підземних джерел - Щедрищевського і Замуловського водозаборів прісних підземних вод.</w:t>
      </w:r>
    </w:p>
    <w:p w:rsidR="001146BB" w:rsidRPr="00BF2FF9" w:rsidRDefault="001146BB" w:rsidP="00D20927">
      <w:pPr>
        <w:pStyle w:val="af7"/>
        <w:spacing w:after="20"/>
        <w:ind w:firstLine="708"/>
        <w:jc w:val="both"/>
        <w:rPr>
          <w:sz w:val="24"/>
          <w:szCs w:val="24"/>
        </w:rPr>
      </w:pPr>
      <w:r w:rsidRPr="00BF2FF9">
        <w:rPr>
          <w:sz w:val="24"/>
          <w:szCs w:val="24"/>
        </w:rPr>
        <w:t>Продуктивність Щедрищевського водозабору становить 25,0 тис. м</w:t>
      </w:r>
      <w:r w:rsidRPr="00BF2FF9">
        <w:rPr>
          <w:sz w:val="24"/>
          <w:szCs w:val="24"/>
          <w:vertAlign w:val="superscript"/>
        </w:rPr>
        <w:t>3</w:t>
      </w:r>
      <w:r w:rsidRPr="00BF2FF9">
        <w:rPr>
          <w:sz w:val="24"/>
          <w:szCs w:val="24"/>
        </w:rPr>
        <w:t>/добу. Продуктивність Замуловського водозабору становить 43,2 тис. м</w:t>
      </w:r>
      <w:r w:rsidRPr="00BF2FF9">
        <w:rPr>
          <w:sz w:val="24"/>
          <w:szCs w:val="24"/>
          <w:vertAlign w:val="superscript"/>
        </w:rPr>
        <w:t>3</w:t>
      </w:r>
      <w:r w:rsidRPr="00BF2FF9">
        <w:rPr>
          <w:sz w:val="24"/>
          <w:szCs w:val="24"/>
        </w:rPr>
        <w:t>/добу.</w:t>
      </w:r>
    </w:p>
    <w:p w:rsidR="001146BB" w:rsidRPr="00BF2FF9" w:rsidRDefault="001146BB" w:rsidP="00D20927">
      <w:pPr>
        <w:pStyle w:val="af7"/>
        <w:spacing w:after="20"/>
        <w:ind w:firstLine="708"/>
        <w:jc w:val="both"/>
        <w:rPr>
          <w:sz w:val="24"/>
          <w:szCs w:val="24"/>
        </w:rPr>
      </w:pPr>
      <w:r w:rsidRPr="00BF2FF9">
        <w:rPr>
          <w:sz w:val="24"/>
          <w:szCs w:val="24"/>
        </w:rPr>
        <w:t>Вода з артезіанських свердловин Щедрищевського та Замуловського водозабору по водопровідній мережі подається в резервуари чистої води (далі по тексту - РЧВ).</w:t>
      </w:r>
    </w:p>
    <w:p w:rsidR="001146BB" w:rsidRPr="00BF2FF9" w:rsidRDefault="001146BB" w:rsidP="00D20927">
      <w:pPr>
        <w:pStyle w:val="af7"/>
        <w:spacing w:after="20"/>
        <w:ind w:firstLine="708"/>
        <w:jc w:val="both"/>
        <w:rPr>
          <w:sz w:val="24"/>
          <w:szCs w:val="24"/>
        </w:rPr>
      </w:pPr>
      <w:r w:rsidRPr="00BF2FF9">
        <w:rPr>
          <w:sz w:val="24"/>
          <w:szCs w:val="24"/>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всмоктуючи трубопроводи, звідки насосами по магістральних водоводах подається в кільцеву мережу міста.</w:t>
      </w:r>
    </w:p>
    <w:p w:rsidR="001146BB" w:rsidRPr="00BF2FF9" w:rsidRDefault="001146BB" w:rsidP="00D20927">
      <w:pPr>
        <w:pStyle w:val="af7"/>
        <w:spacing w:after="20"/>
        <w:ind w:firstLine="708"/>
        <w:jc w:val="both"/>
        <w:rPr>
          <w:sz w:val="24"/>
          <w:szCs w:val="24"/>
        </w:rPr>
      </w:pPr>
      <w:r w:rsidRPr="00BF2FF9">
        <w:rPr>
          <w:sz w:val="24"/>
          <w:szCs w:val="24"/>
        </w:rPr>
        <w:t>ТОВ «ТАУН СЕРВІС» транспортує господарсько-побутові стічні води житлового фонду і підприємств м. Сєвєродонецька на очисні споруди ПрАТ «Сєвєродонецьке об'єднання« Азот».</w:t>
      </w:r>
    </w:p>
    <w:p w:rsidR="001146BB" w:rsidRPr="00BF2FF9" w:rsidRDefault="001146BB" w:rsidP="00D20927">
      <w:pPr>
        <w:pStyle w:val="af7"/>
        <w:spacing w:after="20"/>
        <w:ind w:firstLine="708"/>
        <w:jc w:val="both"/>
        <w:rPr>
          <w:sz w:val="24"/>
          <w:szCs w:val="24"/>
        </w:rPr>
      </w:pPr>
      <w:r w:rsidRPr="00BF2FF9">
        <w:rPr>
          <w:sz w:val="24"/>
          <w:szCs w:val="24"/>
        </w:rPr>
        <w:t>Система каналізації м. Сєвєродонецька відноситься за типом до повної роздільної.</w:t>
      </w:r>
    </w:p>
    <w:p w:rsidR="001146BB" w:rsidRPr="00BF2FF9" w:rsidRDefault="001146BB" w:rsidP="00D20927">
      <w:pPr>
        <w:pStyle w:val="af7"/>
        <w:spacing w:after="20"/>
        <w:ind w:firstLine="708"/>
        <w:jc w:val="both"/>
        <w:rPr>
          <w:sz w:val="24"/>
          <w:szCs w:val="24"/>
        </w:rPr>
      </w:pPr>
      <w:r w:rsidRPr="00BF2FF9">
        <w:rPr>
          <w:sz w:val="24"/>
          <w:szCs w:val="24"/>
        </w:rPr>
        <w:t>Місто поділено на 3 басейни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7221F9" w:rsidRPr="00BF2FF9" w:rsidRDefault="007221F9" w:rsidP="00D20927">
      <w:pPr>
        <w:pStyle w:val="af7"/>
        <w:spacing w:after="20"/>
        <w:ind w:firstLine="708"/>
        <w:jc w:val="both"/>
        <w:rPr>
          <w:sz w:val="24"/>
          <w:szCs w:val="24"/>
        </w:rPr>
      </w:pPr>
      <w:r w:rsidRPr="00BF2FF9">
        <w:rPr>
          <w:sz w:val="24"/>
          <w:szCs w:val="24"/>
        </w:rPr>
        <w:t>Сєвєродонецькою міською радою було прийнято рішення від 19.08.2019 року № 4037 «Щодо надання згоди на розірвання Концесійного договору № 1 від 02.07.2009 р. на об'єкт комунальної власності територіальної громади м. Сєвєродонецька Луганської обл. – цілісний майновий комплекс КП «Сєвєродонецькводоканал» та повернення майна з концесійного користування».</w:t>
      </w:r>
      <w:r w:rsidR="00910605" w:rsidRPr="00BF2FF9">
        <w:rPr>
          <w:sz w:val="24"/>
          <w:szCs w:val="24"/>
        </w:rPr>
        <w:t xml:space="preserve"> </w:t>
      </w:r>
      <w:r w:rsidRPr="00BF2FF9">
        <w:rPr>
          <w:sz w:val="24"/>
          <w:szCs w:val="24"/>
        </w:rPr>
        <w:tab/>
        <w:t xml:space="preserve">У зв'язку з </w:t>
      </w:r>
      <w:r w:rsidR="00910605" w:rsidRPr="00BF2FF9">
        <w:rPr>
          <w:sz w:val="24"/>
          <w:szCs w:val="24"/>
        </w:rPr>
        <w:t>цим</w:t>
      </w:r>
      <w:r w:rsidRPr="00BF2FF9">
        <w:rPr>
          <w:sz w:val="24"/>
          <w:szCs w:val="24"/>
        </w:rPr>
        <w:t>, Сєвєродонецькою міською радою було створено комунальне підприємство «Сєвєродонецькводоканал», яке  рішенням Сєвєродонецької міської ради від 30.10.2019 року № 4223 було визначено балансоутримувачем комунального майна, яке підлягає поверненню з концесійного користування з балансу ТОВ «ТАУН СЕРВІС».</w:t>
      </w:r>
    </w:p>
    <w:p w:rsidR="007221F9" w:rsidRPr="00BF2FF9" w:rsidRDefault="00910605" w:rsidP="00910605">
      <w:pPr>
        <w:pStyle w:val="af7"/>
        <w:spacing w:after="40"/>
        <w:ind w:firstLine="709"/>
        <w:jc w:val="both"/>
        <w:rPr>
          <w:sz w:val="24"/>
          <w:szCs w:val="24"/>
        </w:rPr>
      </w:pPr>
      <w:r w:rsidRPr="00BF2FF9">
        <w:rPr>
          <w:sz w:val="24"/>
          <w:szCs w:val="24"/>
        </w:rPr>
        <w:t xml:space="preserve">В </w:t>
      </w:r>
      <w:r w:rsidR="00566E98">
        <w:rPr>
          <w:sz w:val="24"/>
          <w:szCs w:val="24"/>
        </w:rPr>
        <w:t>2020 році</w:t>
      </w:r>
      <w:r w:rsidRPr="00BF2FF9">
        <w:rPr>
          <w:sz w:val="24"/>
          <w:szCs w:val="24"/>
        </w:rPr>
        <w:t xml:space="preserve"> послуги водопостачання та водовідведення буде надавати КП «Сєвєродонецькводоканал».</w:t>
      </w:r>
    </w:p>
    <w:p w:rsidR="000C65F5" w:rsidRPr="00BF2FF9" w:rsidRDefault="001168C5" w:rsidP="006316BB">
      <w:pPr>
        <w:spacing w:after="20"/>
        <w:ind w:left="1" w:firstLine="708"/>
        <w:rPr>
          <w:rFonts w:eastAsia="Arial Unicode MS"/>
          <w:bCs/>
          <w:sz w:val="24"/>
          <w:lang w:eastAsia="uk-UA"/>
        </w:rPr>
      </w:pPr>
      <w:r w:rsidRPr="00BF2FF9">
        <w:rPr>
          <w:rFonts w:eastAsia="Arial Unicode MS"/>
          <w:b/>
          <w:bCs/>
          <w:sz w:val="24"/>
          <w:lang w:eastAsia="uk-UA"/>
        </w:rPr>
        <w:t>Теплопостачання</w:t>
      </w:r>
      <w:r w:rsidRPr="00BF2FF9">
        <w:rPr>
          <w:rFonts w:eastAsia="Arial Unicode MS"/>
          <w:bCs/>
          <w:sz w:val="24"/>
          <w:lang w:eastAsia="uk-UA"/>
        </w:rPr>
        <w:t xml:space="preserve"> міста </w:t>
      </w:r>
      <w:r w:rsidR="000C65F5" w:rsidRPr="00BF2FF9">
        <w:rPr>
          <w:rFonts w:eastAsia="Arial Unicode MS"/>
          <w:bCs/>
          <w:sz w:val="24"/>
          <w:lang w:eastAsia="uk-UA"/>
        </w:rPr>
        <w:t>здійснюють два підприємства:</w:t>
      </w:r>
    </w:p>
    <w:p w:rsidR="000C65F5" w:rsidRPr="00BF2FF9" w:rsidRDefault="001168C5" w:rsidP="00760804">
      <w:pPr>
        <w:numPr>
          <w:ilvl w:val="0"/>
          <w:numId w:val="17"/>
        </w:numPr>
        <w:spacing w:after="20"/>
        <w:ind w:left="0" w:firstLine="720"/>
        <w:rPr>
          <w:sz w:val="24"/>
          <w:lang w:eastAsia="uk-UA"/>
        </w:rPr>
      </w:pPr>
      <w:r w:rsidRPr="00BF2FF9">
        <w:rPr>
          <w:rFonts w:eastAsia="Arial Unicode MS"/>
          <w:bCs/>
          <w:sz w:val="24"/>
          <w:lang w:eastAsia="uk-UA"/>
        </w:rPr>
        <w:t xml:space="preserve"> КП «Сєвєродонецьктеплокомуненерго»</w:t>
      </w:r>
      <w:r w:rsidR="000C65F5" w:rsidRPr="00BF2FF9">
        <w:rPr>
          <w:rFonts w:eastAsia="Arial Unicode MS"/>
          <w:bCs/>
          <w:sz w:val="24"/>
          <w:lang w:eastAsia="uk-UA"/>
        </w:rPr>
        <w:t>;</w:t>
      </w:r>
    </w:p>
    <w:p w:rsidR="000C65F5" w:rsidRPr="00BF2FF9" w:rsidRDefault="001168C5" w:rsidP="00760804">
      <w:pPr>
        <w:numPr>
          <w:ilvl w:val="0"/>
          <w:numId w:val="17"/>
        </w:numPr>
        <w:spacing w:after="20"/>
        <w:rPr>
          <w:sz w:val="24"/>
          <w:lang w:eastAsia="uk-UA"/>
        </w:rPr>
      </w:pPr>
      <w:r w:rsidRPr="00BF2FF9">
        <w:rPr>
          <w:rFonts w:eastAsia="Arial Unicode MS"/>
          <w:bCs/>
          <w:sz w:val="24"/>
          <w:lang w:eastAsia="uk-UA"/>
        </w:rPr>
        <w:t xml:space="preserve"> ДП «Сєвєродонецька </w:t>
      </w:r>
      <w:r w:rsidR="000C65F5" w:rsidRPr="00BF2FF9">
        <w:rPr>
          <w:rFonts w:eastAsia="Arial Unicode MS"/>
          <w:bCs/>
          <w:sz w:val="24"/>
          <w:lang w:eastAsia="uk-UA"/>
        </w:rPr>
        <w:t>теплоелектроцентраль</w:t>
      </w:r>
      <w:r w:rsidRPr="00BF2FF9">
        <w:rPr>
          <w:rFonts w:eastAsia="Arial Unicode MS"/>
          <w:bCs/>
          <w:sz w:val="24"/>
          <w:lang w:eastAsia="uk-UA"/>
        </w:rPr>
        <w:t xml:space="preserve">». </w:t>
      </w:r>
    </w:p>
    <w:p w:rsidR="001168C5" w:rsidRPr="00BF2FF9" w:rsidRDefault="001168C5" w:rsidP="006316BB">
      <w:pPr>
        <w:spacing w:after="20"/>
        <w:ind w:left="2" w:firstLine="707"/>
        <w:rPr>
          <w:rFonts w:eastAsia="Arial Unicode MS"/>
          <w:bCs/>
          <w:sz w:val="24"/>
          <w:lang w:eastAsia="uk-UA"/>
        </w:rPr>
      </w:pPr>
      <w:r w:rsidRPr="00BF2FF9">
        <w:rPr>
          <w:rFonts w:eastAsia="Arial Unicode MS"/>
          <w:bCs/>
          <w:sz w:val="24"/>
          <w:lang w:eastAsia="uk-UA"/>
        </w:rPr>
        <w:t xml:space="preserve">Теплові мережі підприємств складають 142,259 км у 2-х трубному виконанні. </w:t>
      </w:r>
    </w:p>
    <w:p w:rsidR="0052078F" w:rsidRPr="00BF2FF9" w:rsidRDefault="0052078F" w:rsidP="006316BB">
      <w:pPr>
        <w:pStyle w:val="CharCharCharChar1"/>
        <w:spacing w:after="20"/>
        <w:ind w:firstLine="720"/>
        <w:jc w:val="both"/>
        <w:rPr>
          <w:bCs/>
          <w:sz w:val="24"/>
          <w:szCs w:val="24"/>
          <w:lang w:val="uk-UA"/>
        </w:rPr>
      </w:pPr>
      <w:r w:rsidRPr="00BF2FF9">
        <w:rPr>
          <w:sz w:val="24"/>
          <w:szCs w:val="24"/>
          <w:lang w:val="uk-UA"/>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w:t>
      </w:r>
      <w:r w:rsidRPr="00BF2FF9">
        <w:rPr>
          <w:sz w:val="24"/>
          <w:szCs w:val="24"/>
          <w:lang w:val="uk-UA"/>
        </w:rPr>
        <w:lastRenderedPageBreak/>
        <w:t xml:space="preserve">котлів – 200,0 Гкал/год. Теплове навантаження - 217,9 Гкал/год, в т.ч. потреба споживачів в тепловій енергії – 182,3 Гкал/год, теплові втрати – 35,6 Гкал/год. </w:t>
      </w:r>
      <w:r w:rsidRPr="00BF2FF9">
        <w:rPr>
          <w:bCs/>
          <w:sz w:val="24"/>
          <w:szCs w:val="24"/>
          <w:lang w:val="uk-UA"/>
        </w:rPr>
        <w:t xml:space="preserve">На підприємстві встановлено 6 турбоагрегатів потужністю 260 МВт, 10 котлоагрегатів загальною паропродуктивністю 2775,0 т/год та 2 водогрійні котли загальною потужністю 200,0Гкал/год. </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Транспортування теплової енергії споживачам здійснюється по чотирьох магістральних колекторах:</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 колектор (вул. Енергетиків) Ду=500-400 загальною протяжністю </w:t>
      </w:r>
      <w:smartTag w:uri="urn:schemas-microsoft-com:office:smarttags" w:element="metricconverter">
        <w:smartTagPr>
          <w:attr w:name="ProductID" w:val="3,82 км"/>
        </w:smartTagPr>
        <w:r w:rsidRPr="00BF2FF9">
          <w:rPr>
            <w:sz w:val="24"/>
            <w:szCs w:val="24"/>
            <w:lang w:val="uk-UA"/>
          </w:rPr>
          <w:t>3,82 км</w:t>
        </w:r>
      </w:smartTag>
      <w:r w:rsidRPr="00BF2FF9">
        <w:rPr>
          <w:sz w:val="24"/>
          <w:szCs w:val="24"/>
          <w:lang w:val="uk-UA"/>
        </w:rPr>
        <w:t xml:space="preserve"> в двотрубному обчисленні;</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II колектор (вул. Хіміків) Ду=600-500 загальною протяжністю </w:t>
      </w:r>
      <w:smartTag w:uri="urn:schemas-microsoft-com:office:smarttags" w:element="metricconverter">
        <w:smartTagPr>
          <w:attr w:name="ProductID" w:val="5,0 км"/>
        </w:smartTagPr>
        <w:r w:rsidRPr="00BF2FF9">
          <w:rPr>
            <w:sz w:val="24"/>
            <w:szCs w:val="24"/>
            <w:lang w:val="uk-UA"/>
          </w:rPr>
          <w:t>5,0 км</w:t>
        </w:r>
      </w:smartTag>
      <w:r w:rsidRPr="00BF2FF9">
        <w:rPr>
          <w:sz w:val="24"/>
          <w:szCs w:val="24"/>
          <w:lang w:val="uk-UA"/>
        </w:rPr>
        <w:t xml:space="preserve"> в двотрубному обчисленні;</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III колектор (вул. Маяковського) Ду=700-600 загальною протяжністю </w:t>
      </w:r>
      <w:smartTag w:uri="urn:schemas-microsoft-com:office:smarttags" w:element="metricconverter">
        <w:smartTagPr>
          <w:attr w:name="ProductID" w:val="5,29 км"/>
        </w:smartTagPr>
        <w:r w:rsidRPr="00BF2FF9">
          <w:rPr>
            <w:sz w:val="24"/>
            <w:szCs w:val="24"/>
            <w:lang w:val="uk-UA"/>
          </w:rPr>
          <w:t>5,29 км</w:t>
        </w:r>
      </w:smartTag>
      <w:r w:rsidRPr="00BF2FF9">
        <w:rPr>
          <w:sz w:val="24"/>
          <w:szCs w:val="24"/>
          <w:lang w:val="uk-UA"/>
        </w:rPr>
        <w:t xml:space="preserve"> в двотрубному обчисленні.</w:t>
      </w:r>
    </w:p>
    <w:p w:rsidR="001146BB" w:rsidRPr="00BF2FF9" w:rsidRDefault="001146BB" w:rsidP="001146BB">
      <w:pPr>
        <w:pStyle w:val="CharCharCharChar1"/>
        <w:ind w:firstLine="720"/>
        <w:jc w:val="both"/>
        <w:rPr>
          <w:sz w:val="24"/>
          <w:szCs w:val="24"/>
          <w:lang w:val="uk-UA"/>
        </w:rPr>
      </w:pPr>
      <w:r w:rsidRPr="00BF2FF9">
        <w:rPr>
          <w:bCs/>
          <w:sz w:val="24"/>
          <w:szCs w:val="24"/>
          <w:lang w:val="uk-UA"/>
        </w:rPr>
        <w:t>В КП «</w:t>
      </w:r>
      <w:r w:rsidRPr="00BF2FF9">
        <w:rPr>
          <w:rFonts w:eastAsia="Arial Unicode MS"/>
          <w:bCs/>
          <w:sz w:val="24"/>
          <w:lang w:val="uk-UA" w:eastAsia="uk-UA"/>
        </w:rPr>
        <w:t>Сєвєродонецьктеплокомуненерго</w:t>
      </w:r>
      <w:r w:rsidRPr="00BF2FF9">
        <w:rPr>
          <w:bCs/>
          <w:sz w:val="24"/>
          <w:szCs w:val="24"/>
          <w:lang w:val="uk-UA"/>
        </w:rPr>
        <w:t xml:space="preserve">» передбачена централізована схема подачі теплоносія для потреб опалення й гарячого водопостачання. Дана схема реалізується за допомогою двох котелень 71-го й 83-го мікрорайонів загальною встановленою потужністю 153,2 Гкал/год, </w:t>
      </w:r>
      <w:r w:rsidRPr="00BF2FF9">
        <w:rPr>
          <w:sz w:val="24"/>
          <w:szCs w:val="24"/>
          <w:lang w:val="uk-UA"/>
        </w:rPr>
        <w:t>в т.ч. від котельні 83 мікрорайону – 120,0 Гкал/год, від котельні 71 мікрорайону – 33,2 Гкал/год</w:t>
      </w:r>
      <w:r w:rsidRPr="00BF2FF9">
        <w:rPr>
          <w:bCs/>
          <w:sz w:val="24"/>
          <w:szCs w:val="24"/>
          <w:lang w:val="uk-UA"/>
        </w:rPr>
        <w:t>, а також 9-ти центральних теплових пунктів (ЦТП) для підігріву й подачі гарячої води населенню.</w:t>
      </w:r>
      <w:r w:rsidRPr="00BF2FF9">
        <w:rPr>
          <w:sz w:val="24"/>
          <w:szCs w:val="24"/>
          <w:lang w:val="uk-UA"/>
        </w:rPr>
        <w:t xml:space="preserve"> Теплове навантаження - 87,83 Гкал/год, в т.ч. від котельні 83 мікрорайону – 63,06 Гкал/год, від котельні 71 мікрорайону – 14,67 Гкал/год, теплові втрати – 10,11 Гкал/год.</w:t>
      </w:r>
    </w:p>
    <w:p w:rsidR="001168C5" w:rsidRPr="00BF2FF9" w:rsidRDefault="009C5797" w:rsidP="006316BB">
      <w:pPr>
        <w:spacing w:after="20"/>
        <w:ind w:left="1" w:firstLine="708"/>
        <w:rPr>
          <w:rFonts w:eastAsia="Arial Unicode MS"/>
          <w:bCs/>
          <w:sz w:val="24"/>
          <w:lang w:eastAsia="uk-UA"/>
        </w:rPr>
      </w:pPr>
      <w:r w:rsidRPr="00BF2FF9">
        <w:rPr>
          <w:rFonts w:eastAsia="Arial Unicode MS"/>
          <w:b/>
          <w:bCs/>
          <w:sz w:val="24"/>
          <w:lang w:eastAsia="uk-UA"/>
        </w:rPr>
        <w:t>Капітальний ремонт</w:t>
      </w:r>
      <w:r w:rsidR="000C65F5" w:rsidRPr="00BF2FF9">
        <w:rPr>
          <w:rFonts w:eastAsia="Arial Unicode MS"/>
          <w:b/>
          <w:bCs/>
          <w:sz w:val="24"/>
          <w:lang w:eastAsia="uk-UA"/>
        </w:rPr>
        <w:t xml:space="preserve"> мереж вуличного освітлення</w:t>
      </w:r>
      <w:r w:rsidR="000C65F5" w:rsidRPr="00BF2FF9">
        <w:rPr>
          <w:rFonts w:eastAsia="Arial Unicode MS"/>
          <w:bCs/>
          <w:sz w:val="24"/>
          <w:lang w:eastAsia="uk-UA"/>
        </w:rPr>
        <w:t xml:space="preserve"> з оптимізацією точ</w:t>
      </w:r>
      <w:r w:rsidR="00392D89" w:rsidRPr="00BF2FF9">
        <w:rPr>
          <w:rFonts w:eastAsia="Arial Unicode MS"/>
          <w:bCs/>
          <w:sz w:val="24"/>
          <w:lang w:eastAsia="uk-UA"/>
        </w:rPr>
        <w:t>о</w:t>
      </w:r>
      <w:r w:rsidR="000C65F5" w:rsidRPr="00BF2FF9">
        <w:rPr>
          <w:rFonts w:eastAsia="Arial Unicode MS"/>
          <w:bCs/>
          <w:sz w:val="24"/>
          <w:lang w:eastAsia="uk-UA"/>
        </w:rPr>
        <w:t>к освітлення та використання інноваційних світлодіодних світильників дозволяє мінімізувати витрати на оплату спожитої електроенергії</w:t>
      </w:r>
      <w:r w:rsidR="00392D89" w:rsidRPr="00BF2FF9">
        <w:rPr>
          <w:rFonts w:eastAsia="Arial Unicode MS"/>
          <w:bCs/>
          <w:sz w:val="24"/>
          <w:lang w:eastAsia="uk-UA"/>
        </w:rPr>
        <w:t xml:space="preserve"> та позитивно впливає на рівень безпеки та комфортності життя громадян. У 2019 році загальна </w:t>
      </w:r>
      <w:r w:rsidR="00BF2FF9" w:rsidRPr="00BF2FF9">
        <w:rPr>
          <w:rFonts w:eastAsia="Arial Unicode MS"/>
          <w:bCs/>
          <w:sz w:val="24"/>
          <w:lang w:eastAsia="uk-UA"/>
        </w:rPr>
        <w:t>к</w:t>
      </w:r>
      <w:r w:rsidR="0092197F" w:rsidRPr="00BF2FF9">
        <w:rPr>
          <w:sz w:val="24"/>
        </w:rPr>
        <w:t xml:space="preserve">апітальний ремонт мереж зовнішнього освітлення </w:t>
      </w:r>
      <w:r w:rsidR="007507F2" w:rsidRPr="00BF2FF9">
        <w:rPr>
          <w:sz w:val="24"/>
        </w:rPr>
        <w:t xml:space="preserve">проведено </w:t>
      </w:r>
      <w:r w:rsidR="0092197F" w:rsidRPr="00BF2FF9">
        <w:rPr>
          <w:sz w:val="24"/>
        </w:rPr>
        <w:t>на 1</w:t>
      </w:r>
      <w:r w:rsidR="00BF2FF9" w:rsidRPr="00BF2FF9">
        <w:rPr>
          <w:sz w:val="24"/>
        </w:rPr>
        <w:t>1</w:t>
      </w:r>
      <w:r w:rsidR="0092197F" w:rsidRPr="00BF2FF9">
        <w:rPr>
          <w:sz w:val="24"/>
        </w:rPr>
        <w:t>-ти об’єктах:</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Гагаріна (від вул. Донецька до вул. Курчатова);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Партизанській (від пр. Хіміків до вул. Сметаніна);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Єгорова (від вул. Сметаніна до пр. Хіміків);</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 xml:space="preserve">по вул. Вілєсова (від вул. Курчатова до пр. Космонавтів); </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пр. Центральному (від вул. Маяковського до вул. Сметаніна);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пр. Хіміків;</w:t>
      </w:r>
    </w:p>
    <w:p w:rsidR="0092197F" w:rsidRPr="00BF2FF9" w:rsidRDefault="0092197F" w:rsidP="00FC6B4C">
      <w:pPr>
        <w:numPr>
          <w:ilvl w:val="0"/>
          <w:numId w:val="17"/>
        </w:numPr>
        <w:spacing w:after="20"/>
        <w:ind w:left="851" w:hanging="142"/>
        <w:rPr>
          <w:rFonts w:eastAsia="Arial Unicode MS"/>
          <w:bCs/>
          <w:sz w:val="24"/>
          <w:lang w:eastAsia="uk-UA"/>
        </w:rPr>
      </w:pPr>
      <w:r w:rsidRPr="00BF2FF9">
        <w:rPr>
          <w:rFonts w:eastAsia="Arial Unicode MS"/>
          <w:bCs/>
          <w:sz w:val="24"/>
          <w:lang w:eastAsia="uk-UA"/>
        </w:rPr>
        <w:t>по вул. Курчатова і в кварталі 78 (алея УПтаСЗН) по обидва боки (від ш.</w:t>
      </w:r>
      <w:r w:rsidR="0003484E" w:rsidRPr="00BF2FF9">
        <w:rPr>
          <w:rFonts w:eastAsia="Arial Unicode MS"/>
          <w:bCs/>
          <w:sz w:val="24"/>
          <w:lang w:eastAsia="uk-UA"/>
        </w:rPr>
        <w:t> </w:t>
      </w:r>
      <w:r w:rsidRPr="00BF2FF9">
        <w:rPr>
          <w:rFonts w:eastAsia="Arial Unicode MS"/>
          <w:bCs/>
          <w:sz w:val="24"/>
          <w:lang w:eastAsia="uk-UA"/>
        </w:rPr>
        <w:t>Будівельників</w:t>
      </w:r>
      <w:r w:rsidR="0003484E" w:rsidRPr="00BF2FF9">
        <w:rPr>
          <w:rFonts w:eastAsia="Arial Unicode MS"/>
          <w:bCs/>
          <w:sz w:val="24"/>
          <w:lang w:eastAsia="uk-UA"/>
        </w:rPr>
        <w:t xml:space="preserve"> до вул. Новікова);</w:t>
      </w:r>
    </w:p>
    <w:p w:rsidR="0003484E" w:rsidRPr="00BF2FF9" w:rsidRDefault="0003484E"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 xml:space="preserve">по вул. </w:t>
      </w:r>
      <w:r w:rsidR="00F94ED6" w:rsidRPr="00BF2FF9">
        <w:rPr>
          <w:rFonts w:eastAsia="Arial Unicode MS"/>
          <w:bCs/>
          <w:sz w:val="24"/>
          <w:lang w:eastAsia="uk-UA"/>
        </w:rPr>
        <w:t>Федоренк</w:t>
      </w:r>
      <w:r w:rsidR="00D56C5B" w:rsidRPr="00BF2FF9">
        <w:rPr>
          <w:rFonts w:eastAsia="Arial Unicode MS"/>
          <w:bCs/>
          <w:sz w:val="24"/>
          <w:lang w:eastAsia="uk-UA"/>
        </w:rPr>
        <w:t>а</w:t>
      </w:r>
      <w:r w:rsidRPr="00BF2FF9">
        <w:rPr>
          <w:rFonts w:eastAsia="Arial Unicode MS"/>
          <w:bCs/>
          <w:sz w:val="24"/>
          <w:lang w:eastAsia="uk-UA"/>
        </w:rPr>
        <w:t xml:space="preserve"> (від вул. Донецька до вул. Лисичанська);</w:t>
      </w:r>
    </w:p>
    <w:p w:rsidR="0003484E" w:rsidRPr="00BF2FF9" w:rsidRDefault="0003484E"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Гоголя (від вул. Донецька до вул. Лисичанська);</w:t>
      </w:r>
    </w:p>
    <w:p w:rsidR="00BF2FF9" w:rsidRPr="00E3477D" w:rsidRDefault="00E3477D" w:rsidP="00FC6B4C">
      <w:pPr>
        <w:numPr>
          <w:ilvl w:val="0"/>
          <w:numId w:val="17"/>
        </w:numPr>
        <w:spacing w:after="20"/>
        <w:ind w:left="709" w:firstLine="0"/>
        <w:rPr>
          <w:rFonts w:eastAsia="Arial Unicode MS"/>
          <w:bCs/>
          <w:sz w:val="24"/>
          <w:lang w:eastAsia="uk-UA"/>
        </w:rPr>
      </w:pPr>
      <w:r>
        <w:rPr>
          <w:rFonts w:eastAsia="Arial Unicode MS"/>
          <w:bCs/>
          <w:sz w:val="24"/>
          <w:lang w:eastAsia="uk-UA"/>
        </w:rPr>
        <w:t>на площі Перемоги</w:t>
      </w:r>
      <w:r w:rsidR="00BF2FF9" w:rsidRPr="00E3477D">
        <w:rPr>
          <w:rFonts w:eastAsia="Arial Unicode MS"/>
          <w:bCs/>
          <w:sz w:val="24"/>
          <w:lang w:eastAsia="uk-UA"/>
        </w:rPr>
        <w:t>.</w:t>
      </w:r>
    </w:p>
    <w:p w:rsidR="009D6CF3" w:rsidRPr="00BF2FF9" w:rsidRDefault="009D6CF3" w:rsidP="000233AD">
      <w:pPr>
        <w:spacing w:after="40"/>
        <w:ind w:firstLine="709"/>
        <w:rPr>
          <w:rFonts w:eastAsia="Arial Unicode MS"/>
          <w:bCs/>
          <w:sz w:val="24"/>
          <w:lang w:eastAsia="uk-UA"/>
        </w:rPr>
      </w:pPr>
      <w:r w:rsidRPr="00BF2FF9">
        <w:rPr>
          <w:rFonts w:eastAsia="Arial Unicode MS"/>
          <w:bCs/>
          <w:sz w:val="24"/>
          <w:lang w:eastAsia="uk-UA"/>
        </w:rPr>
        <w:t xml:space="preserve">Всього встановлено </w:t>
      </w:r>
      <w:r w:rsidR="00E3477D">
        <w:rPr>
          <w:rFonts w:eastAsia="Arial Unicode MS"/>
          <w:bCs/>
          <w:sz w:val="24"/>
          <w:lang w:eastAsia="uk-UA"/>
        </w:rPr>
        <w:t>494</w:t>
      </w:r>
      <w:r w:rsidRPr="00BF2FF9">
        <w:rPr>
          <w:sz w:val="24"/>
          <w:lang w:eastAsia="uk-UA"/>
        </w:rPr>
        <w:t xml:space="preserve"> LED-світильників</w:t>
      </w:r>
      <w:r w:rsidR="00E3477D">
        <w:rPr>
          <w:sz w:val="24"/>
          <w:lang w:eastAsia="uk-UA"/>
        </w:rPr>
        <w:t>,</w:t>
      </w:r>
      <w:r w:rsidRPr="00BF2FF9">
        <w:rPr>
          <w:sz w:val="24"/>
          <w:lang w:eastAsia="uk-UA"/>
        </w:rPr>
        <w:t xml:space="preserve"> замінено </w:t>
      </w:r>
      <w:r w:rsidR="00E3477D">
        <w:rPr>
          <w:sz w:val="24"/>
          <w:lang w:eastAsia="uk-UA"/>
        </w:rPr>
        <w:t>134</w:t>
      </w:r>
      <w:r w:rsidRPr="00BF2FF9">
        <w:rPr>
          <w:sz w:val="24"/>
          <w:lang w:eastAsia="uk-UA"/>
        </w:rPr>
        <w:t xml:space="preserve"> опор</w:t>
      </w:r>
      <w:r w:rsidR="00E3477D">
        <w:rPr>
          <w:sz w:val="24"/>
          <w:lang w:eastAsia="uk-UA"/>
        </w:rPr>
        <w:t>и, змонтовано 19430 м проводу СІП</w:t>
      </w:r>
      <w:r w:rsidRPr="00BF2FF9">
        <w:rPr>
          <w:sz w:val="24"/>
          <w:lang w:eastAsia="uk-UA"/>
        </w:rPr>
        <w:t>.</w:t>
      </w:r>
    </w:p>
    <w:p w:rsidR="00F94ED6" w:rsidRPr="00BF2FF9" w:rsidRDefault="0003484E" w:rsidP="006316BB">
      <w:pPr>
        <w:spacing w:after="20"/>
        <w:ind w:left="1" w:firstLine="708"/>
        <w:rPr>
          <w:sz w:val="24"/>
        </w:rPr>
      </w:pPr>
      <w:r w:rsidRPr="00BF2FF9">
        <w:rPr>
          <w:rFonts w:eastAsia="Arial Unicode MS"/>
          <w:b/>
          <w:bCs/>
          <w:sz w:val="24"/>
          <w:lang w:eastAsia="uk-UA"/>
        </w:rPr>
        <w:t>Благоустрій</w:t>
      </w:r>
      <w:r w:rsidRPr="00BF2FF9">
        <w:rPr>
          <w:rFonts w:eastAsia="Arial Unicode MS"/>
          <w:bCs/>
          <w:sz w:val="24"/>
          <w:lang w:eastAsia="uk-UA"/>
        </w:rPr>
        <w:t xml:space="preserve"> території міста включає санітарну очистку, озеленення та зовнішнє освітлення.</w:t>
      </w:r>
      <w:r w:rsidR="0045712E" w:rsidRPr="00BF2FF9">
        <w:rPr>
          <w:rFonts w:eastAsia="Arial Unicode MS"/>
          <w:bCs/>
          <w:sz w:val="24"/>
          <w:lang w:eastAsia="uk-UA"/>
        </w:rPr>
        <w:t xml:space="preserve"> </w:t>
      </w:r>
      <w:r w:rsidR="009833F0" w:rsidRPr="00BF2FF9">
        <w:rPr>
          <w:sz w:val="24"/>
        </w:rPr>
        <w:t>Протягом 2019 року проведено поточне утримання зелених насаджень на суму 393,8 тис. грн., капітальний ремонт зелених насаджень на 9-ти об’єктах на суму 1364,2 тис. грн. та капітальний ремонт зупиночних комплексів на суму 258,4 тис. грн.</w:t>
      </w:r>
      <w:r w:rsidR="00F94ED6" w:rsidRPr="00BF2FF9">
        <w:rPr>
          <w:sz w:val="24"/>
        </w:rPr>
        <w:t xml:space="preserve"> Оновлено спецтехніку комунальних підприємств на суму 1893,1 тис. грн.</w:t>
      </w:r>
    </w:p>
    <w:p w:rsidR="00D56C5B" w:rsidRPr="00BF2FF9" w:rsidRDefault="00F94ED6" w:rsidP="006316BB">
      <w:pPr>
        <w:spacing w:after="20"/>
        <w:ind w:left="2" w:firstLine="707"/>
        <w:rPr>
          <w:sz w:val="24"/>
        </w:rPr>
      </w:pPr>
      <w:r w:rsidRPr="00BF2FF9">
        <w:rPr>
          <w:sz w:val="24"/>
        </w:rPr>
        <w:t>Послуги з перевезення та захоронення твердих побутових відходів споживачам міста надає КП «Сєвєродонецьккомунсервис».</w:t>
      </w:r>
      <w:r w:rsidR="00D56C5B" w:rsidRPr="00BF2FF9">
        <w:rPr>
          <w:sz w:val="24"/>
        </w:rPr>
        <w:t xml:space="preserve"> </w:t>
      </w:r>
    </w:p>
    <w:p w:rsidR="003F2FC7" w:rsidRPr="00BF2FF9" w:rsidRDefault="00D56C5B" w:rsidP="006316BB">
      <w:pPr>
        <w:spacing w:after="20"/>
        <w:ind w:firstLine="709"/>
        <w:rPr>
          <w:sz w:val="24"/>
          <w:lang w:eastAsia="uk-UA"/>
        </w:rPr>
      </w:pPr>
      <w:r w:rsidRPr="00BF2FF9">
        <w:rPr>
          <w:sz w:val="24"/>
        </w:rPr>
        <w:t>В</w:t>
      </w:r>
      <w:r w:rsidRPr="00BF2FF9">
        <w:rPr>
          <w:sz w:val="24"/>
          <w:lang w:eastAsia="uk-UA"/>
        </w:rPr>
        <w:t>ласними силами підприємства виконано</w:t>
      </w:r>
      <w:r w:rsidR="003F2FC7" w:rsidRPr="00BF2FF9">
        <w:rPr>
          <w:sz w:val="24"/>
          <w:lang w:eastAsia="uk-UA"/>
        </w:rPr>
        <w:t xml:space="preserve"> ремонт 25 контейнерних майданчиків для збору ТБО. </w:t>
      </w:r>
      <w:r w:rsidRPr="00BF2FF9">
        <w:rPr>
          <w:sz w:val="24"/>
          <w:lang w:eastAsia="uk-UA"/>
        </w:rPr>
        <w:t>Майданчики</w:t>
      </w:r>
      <w:r w:rsidR="003F2FC7" w:rsidRPr="00BF2FF9">
        <w:rPr>
          <w:sz w:val="24"/>
          <w:lang w:eastAsia="uk-UA"/>
        </w:rPr>
        <w:t xml:space="preserve"> розташ</w:t>
      </w:r>
      <w:r w:rsidRPr="00BF2FF9">
        <w:rPr>
          <w:sz w:val="24"/>
          <w:lang w:eastAsia="uk-UA"/>
        </w:rPr>
        <w:t>ов</w:t>
      </w:r>
      <w:r w:rsidR="003F2FC7" w:rsidRPr="00BF2FF9">
        <w:rPr>
          <w:sz w:val="24"/>
          <w:lang w:eastAsia="uk-UA"/>
        </w:rPr>
        <w:t>ан</w:t>
      </w:r>
      <w:r w:rsidRPr="00BF2FF9">
        <w:rPr>
          <w:sz w:val="24"/>
          <w:lang w:eastAsia="uk-UA"/>
        </w:rPr>
        <w:t>і на</w:t>
      </w:r>
      <w:r w:rsidR="003F2FC7" w:rsidRPr="00BF2FF9">
        <w:rPr>
          <w:sz w:val="24"/>
          <w:lang w:eastAsia="uk-UA"/>
        </w:rPr>
        <w:t>:</w:t>
      </w:r>
    </w:p>
    <w:tbl>
      <w:tblPr>
        <w:tblW w:w="0" w:type="auto"/>
        <w:tblLook w:val="04A0"/>
      </w:tblPr>
      <w:tblGrid>
        <w:gridCol w:w="4927"/>
        <w:gridCol w:w="4927"/>
      </w:tblGrid>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Енергетиків, буд. 28</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11А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Лисичанська, буд. 5Б</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Автомобільна, буд. 19</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Центральний, буд. 33</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Вілєсова, буд. 11</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Менделєєва, буд. 48А</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Вілєсова, буд. 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lastRenderedPageBreak/>
              <w:t>пр. Гвардійський, буд. 16</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Курчатова, буд. 27А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Центральний, буд. 56</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Гагаріна, буд. 92</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Гагаріна, буд. 8Б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Космонавтів, буд. 13</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Гагаріна, буд. 14Б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Гвардійський, буд. 25</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Гвардійський, 23А</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ш. Будівельників, буд. 11Б</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Донецька, буд. 46Б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Курчатова, буд. 8А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Гвардійський, 43А</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Гвардійський, буд. 47А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21</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Горького, буд. 3-5</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25</w:t>
            </w:r>
          </w:p>
        </w:tc>
        <w:tc>
          <w:tcPr>
            <w:tcW w:w="4927" w:type="dxa"/>
            <w:vAlign w:val="center"/>
          </w:tcPr>
          <w:p w:rsidR="00D56C5B" w:rsidRPr="00BF2FF9" w:rsidRDefault="00D56C5B" w:rsidP="006316BB">
            <w:pPr>
              <w:spacing w:after="20"/>
              <w:jc w:val="center"/>
              <w:rPr>
                <w:sz w:val="24"/>
                <w:lang w:eastAsia="uk-UA"/>
              </w:rPr>
            </w:pPr>
          </w:p>
        </w:tc>
      </w:tr>
    </w:tbl>
    <w:p w:rsidR="00FC6B4C" w:rsidRDefault="00FC6B4C" w:rsidP="00E3477D">
      <w:pPr>
        <w:spacing w:after="20"/>
        <w:ind w:left="1" w:firstLine="708"/>
        <w:rPr>
          <w:rFonts w:eastAsia="Arial Unicode MS"/>
          <w:bCs/>
          <w:sz w:val="24"/>
          <w:lang w:eastAsia="uk-UA"/>
        </w:rPr>
      </w:pPr>
      <w:r w:rsidRPr="00FC6B4C">
        <w:rPr>
          <w:rFonts w:eastAsia="Arial Unicode MS"/>
          <w:bCs/>
          <w:sz w:val="24"/>
          <w:lang w:eastAsia="uk-UA"/>
        </w:rPr>
        <w:t xml:space="preserve">КП «Сєвєродонецьке підприємство благоустрою та ритуальної служби» виконано капітальний ремонт зелених насаджень </w:t>
      </w:r>
      <w:r w:rsidR="00E3477D">
        <w:rPr>
          <w:rFonts w:eastAsia="Arial Unicode MS"/>
          <w:bCs/>
          <w:sz w:val="24"/>
          <w:lang w:eastAsia="uk-UA"/>
        </w:rPr>
        <w:t xml:space="preserve">по вул. Ліщини, </w:t>
      </w:r>
      <w:r>
        <w:rPr>
          <w:rFonts w:eastAsia="Arial Unicode MS"/>
          <w:bCs/>
          <w:sz w:val="24"/>
          <w:lang w:eastAsia="uk-UA"/>
        </w:rPr>
        <w:t xml:space="preserve">вул. </w:t>
      </w:r>
      <w:r w:rsidR="00E3477D">
        <w:rPr>
          <w:rFonts w:eastAsia="Arial Unicode MS"/>
          <w:bCs/>
          <w:sz w:val="24"/>
          <w:lang w:eastAsia="uk-UA"/>
        </w:rPr>
        <w:t xml:space="preserve">Першотравнева, </w:t>
      </w:r>
      <w:r>
        <w:rPr>
          <w:rFonts w:eastAsia="Arial Unicode MS"/>
          <w:bCs/>
          <w:sz w:val="24"/>
          <w:lang w:eastAsia="uk-UA"/>
        </w:rPr>
        <w:t xml:space="preserve">вул. </w:t>
      </w:r>
      <w:r w:rsidR="00E3477D">
        <w:rPr>
          <w:rFonts w:eastAsia="Arial Unicode MS"/>
          <w:bCs/>
          <w:sz w:val="24"/>
          <w:lang w:eastAsia="uk-UA"/>
        </w:rPr>
        <w:t>Єгорова, вул.. Партизанська, тривають роботи в сквері площі Перемоги, по пр. Гвардійський від пр. Центральний до вул. Автомобільна, по вул. Новікова, по вул.. Федоренка, по бул. Дружби Народів, в сквері «Дитяче містечко» по пр. Космонавтів в районі будинку 29.</w:t>
      </w:r>
    </w:p>
    <w:p w:rsidR="009833F0" w:rsidRPr="00BF2FF9" w:rsidRDefault="00F94ED6" w:rsidP="00E3477D">
      <w:pPr>
        <w:spacing w:before="60" w:after="20"/>
        <w:ind w:firstLine="709"/>
        <w:rPr>
          <w:rFonts w:eastAsia="Arial Unicode MS"/>
          <w:b/>
          <w:bCs/>
          <w:sz w:val="24"/>
          <w:lang w:eastAsia="uk-UA"/>
        </w:rPr>
      </w:pPr>
      <w:r w:rsidRPr="00BF2FF9">
        <w:rPr>
          <w:rFonts w:eastAsia="Arial Unicode MS"/>
          <w:b/>
          <w:bCs/>
          <w:sz w:val="24"/>
          <w:lang w:eastAsia="uk-UA"/>
        </w:rPr>
        <w:t>Дорожнє господарство.</w:t>
      </w:r>
    </w:p>
    <w:p w:rsidR="000526C3" w:rsidRPr="00BF2FF9" w:rsidRDefault="00FB28C6" w:rsidP="006316BB">
      <w:pPr>
        <w:spacing w:after="20"/>
        <w:ind w:left="1" w:firstLine="708"/>
        <w:rPr>
          <w:rFonts w:eastAsia="Arial Unicode MS"/>
          <w:bCs/>
          <w:sz w:val="24"/>
          <w:lang w:eastAsia="uk-UA"/>
        </w:rPr>
      </w:pPr>
      <w:r w:rsidRPr="00BF2FF9">
        <w:rPr>
          <w:rFonts w:eastAsia="Arial Unicode MS"/>
          <w:bCs/>
          <w:sz w:val="24"/>
          <w:lang w:eastAsia="uk-UA"/>
        </w:rPr>
        <w:t>Загальна протяжність автодоріг загального користування місцевого значення становить 144 км.</w:t>
      </w:r>
    </w:p>
    <w:p w:rsidR="00FB28C6" w:rsidRPr="0020169F" w:rsidRDefault="00FB28C6" w:rsidP="006316BB">
      <w:pPr>
        <w:spacing w:after="20"/>
        <w:ind w:left="1" w:firstLine="708"/>
        <w:rPr>
          <w:sz w:val="24"/>
        </w:rPr>
      </w:pPr>
      <w:r w:rsidRPr="0020169F">
        <w:rPr>
          <w:sz w:val="24"/>
        </w:rPr>
        <w:t>Протягом 2019 року в рамках виконання міських цільових програм виконано:</w:t>
      </w:r>
    </w:p>
    <w:p w:rsidR="00FB28C6" w:rsidRPr="0020169F" w:rsidRDefault="00FB28C6" w:rsidP="00760804">
      <w:pPr>
        <w:numPr>
          <w:ilvl w:val="0"/>
          <w:numId w:val="17"/>
        </w:numPr>
        <w:spacing w:after="20"/>
        <w:ind w:left="0" w:firstLine="720"/>
        <w:rPr>
          <w:rFonts w:eastAsia="Arial Unicode MS"/>
          <w:bCs/>
          <w:sz w:val="24"/>
          <w:lang w:eastAsia="uk-UA"/>
        </w:rPr>
      </w:pPr>
      <w:r w:rsidRPr="0020169F">
        <w:rPr>
          <w:sz w:val="24"/>
        </w:rPr>
        <w:t xml:space="preserve">поточний ремонт </w:t>
      </w:r>
      <w:r w:rsidRPr="0020169F">
        <w:rPr>
          <w:sz w:val="24"/>
          <w:lang w:eastAsia="ar-SA"/>
        </w:rPr>
        <w:t>автодоріг міста  на 25-ти об’єктах обсягом 8,835 тис. м</w:t>
      </w:r>
      <w:r w:rsidRPr="0020169F">
        <w:rPr>
          <w:sz w:val="24"/>
          <w:vertAlign w:val="superscript"/>
          <w:lang w:eastAsia="ar-SA"/>
        </w:rPr>
        <w:t>2</w:t>
      </w:r>
      <w:r w:rsidRPr="0020169F">
        <w:rPr>
          <w:sz w:val="24"/>
          <w:lang w:eastAsia="ar-SA"/>
        </w:rPr>
        <w:t>;</w:t>
      </w:r>
    </w:p>
    <w:p w:rsidR="00D764CF"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 xml:space="preserve">капітальний ремонт </w:t>
      </w:r>
      <w:r w:rsidR="00B6627B" w:rsidRPr="0020169F">
        <w:rPr>
          <w:sz w:val="24"/>
          <w:lang w:eastAsia="ar-SA"/>
        </w:rPr>
        <w:t>14</w:t>
      </w:r>
      <w:r w:rsidR="00D764CF" w:rsidRPr="0020169F">
        <w:rPr>
          <w:sz w:val="24"/>
          <w:lang w:eastAsia="ar-SA"/>
        </w:rPr>
        <w:t xml:space="preserve">-ти </w:t>
      </w:r>
      <w:r w:rsidRPr="0020169F">
        <w:rPr>
          <w:sz w:val="24"/>
          <w:lang w:eastAsia="ar-SA"/>
        </w:rPr>
        <w:t>доріг</w:t>
      </w:r>
      <w:r w:rsidR="00D764CF" w:rsidRPr="0020169F">
        <w:rPr>
          <w:sz w:val="24"/>
          <w:lang w:eastAsia="ar-SA"/>
        </w:rPr>
        <w:t>,</w:t>
      </w:r>
      <w:r w:rsidR="00B6627B" w:rsidRPr="0020169F">
        <w:rPr>
          <w:sz w:val="24"/>
          <w:lang w:eastAsia="ar-SA"/>
        </w:rPr>
        <w:t xml:space="preserve"> </w:t>
      </w:r>
      <w:r w:rsidR="00D764CF" w:rsidRPr="0020169F">
        <w:rPr>
          <w:sz w:val="24"/>
          <w:lang w:eastAsia="ar-SA"/>
        </w:rPr>
        <w:t xml:space="preserve">улаштовано </w:t>
      </w:r>
      <w:r w:rsidR="00B6627B" w:rsidRPr="0020169F">
        <w:rPr>
          <w:sz w:val="24"/>
          <w:lang w:eastAsia="ar-SA"/>
        </w:rPr>
        <w:t>2</w:t>
      </w:r>
      <w:r w:rsidR="00D764CF" w:rsidRPr="0020169F">
        <w:rPr>
          <w:sz w:val="24"/>
          <w:lang w:eastAsia="ar-SA"/>
        </w:rPr>
        <w:t>9</w:t>
      </w:r>
      <w:r w:rsidR="00B6627B" w:rsidRPr="0020169F">
        <w:rPr>
          <w:sz w:val="24"/>
          <w:lang w:eastAsia="ar-SA"/>
        </w:rPr>
        <w:t>17</w:t>
      </w:r>
      <w:r w:rsidR="00D764CF" w:rsidRPr="0020169F">
        <w:rPr>
          <w:sz w:val="24"/>
          <w:lang w:eastAsia="ar-SA"/>
        </w:rPr>
        <w:t>4 м</w:t>
      </w:r>
      <w:r w:rsidR="00D764CF" w:rsidRPr="0020169F">
        <w:rPr>
          <w:sz w:val="24"/>
          <w:vertAlign w:val="superscript"/>
          <w:lang w:eastAsia="ar-SA"/>
        </w:rPr>
        <w:t>2</w:t>
      </w:r>
      <w:r w:rsidR="00D764CF" w:rsidRPr="0020169F">
        <w:rPr>
          <w:sz w:val="24"/>
          <w:lang w:eastAsia="ar-SA"/>
        </w:rPr>
        <w:t xml:space="preserve"> суцільного покриття, </w:t>
      </w:r>
      <w:r w:rsidR="00B6627B" w:rsidRPr="0020169F">
        <w:rPr>
          <w:sz w:val="24"/>
          <w:lang w:eastAsia="ar-SA"/>
        </w:rPr>
        <w:t>2425,6 </w:t>
      </w:r>
      <w:r w:rsidR="00D764CF" w:rsidRPr="0020169F">
        <w:rPr>
          <w:sz w:val="24"/>
          <w:lang w:eastAsia="ar-SA"/>
        </w:rPr>
        <w:t>м</w:t>
      </w:r>
      <w:r w:rsidR="00D764CF" w:rsidRPr="0020169F">
        <w:rPr>
          <w:sz w:val="24"/>
          <w:vertAlign w:val="superscript"/>
          <w:lang w:eastAsia="ar-SA"/>
        </w:rPr>
        <w:t>2</w:t>
      </w:r>
      <w:r w:rsidR="00D764CF" w:rsidRPr="0020169F">
        <w:rPr>
          <w:sz w:val="24"/>
          <w:lang w:eastAsia="ar-SA"/>
        </w:rPr>
        <w:t xml:space="preserve"> ямкового покриття</w:t>
      </w:r>
      <w:r w:rsidR="00B6627B" w:rsidRPr="0020169F">
        <w:rPr>
          <w:sz w:val="24"/>
          <w:lang w:eastAsia="ar-SA"/>
        </w:rPr>
        <w:t>, 1278 м бордюру</w:t>
      </w:r>
      <w:r w:rsidR="00D764CF" w:rsidRPr="0020169F">
        <w:rPr>
          <w:sz w:val="24"/>
          <w:lang w:eastAsia="ar-SA"/>
        </w:rPr>
        <w:t>;</w:t>
      </w:r>
    </w:p>
    <w:p w:rsidR="00D764CF" w:rsidRPr="0020169F" w:rsidRDefault="00D764CF" w:rsidP="00760804">
      <w:pPr>
        <w:numPr>
          <w:ilvl w:val="0"/>
          <w:numId w:val="17"/>
        </w:numPr>
        <w:spacing w:after="20"/>
        <w:ind w:left="0" w:firstLine="720"/>
        <w:rPr>
          <w:rFonts w:eastAsia="Arial Unicode MS"/>
          <w:bCs/>
          <w:sz w:val="24"/>
          <w:lang w:eastAsia="uk-UA"/>
        </w:rPr>
      </w:pPr>
      <w:r w:rsidRPr="0020169F">
        <w:rPr>
          <w:sz w:val="24"/>
          <w:lang w:eastAsia="ar-SA"/>
        </w:rPr>
        <w:t xml:space="preserve">капітальний ремонт 16-ти внутріквартальних доріг,улаштовано </w:t>
      </w:r>
      <w:r w:rsidR="00B6627B" w:rsidRPr="0020169F">
        <w:rPr>
          <w:sz w:val="24"/>
          <w:lang w:eastAsia="ar-SA"/>
        </w:rPr>
        <w:t>1792,5</w:t>
      </w:r>
      <w:r w:rsidRPr="0020169F">
        <w:rPr>
          <w:sz w:val="24"/>
          <w:lang w:eastAsia="ar-SA"/>
        </w:rPr>
        <w:t xml:space="preserve"> м</w:t>
      </w:r>
      <w:r w:rsidRPr="0020169F">
        <w:rPr>
          <w:sz w:val="24"/>
          <w:vertAlign w:val="superscript"/>
          <w:lang w:eastAsia="ar-SA"/>
        </w:rPr>
        <w:t>2</w:t>
      </w:r>
      <w:r w:rsidRPr="0020169F">
        <w:rPr>
          <w:sz w:val="24"/>
          <w:lang w:eastAsia="ar-SA"/>
        </w:rPr>
        <w:t xml:space="preserve"> суцільного покриття, </w:t>
      </w:r>
      <w:r w:rsidR="00B6627B" w:rsidRPr="0020169F">
        <w:rPr>
          <w:sz w:val="24"/>
          <w:lang w:eastAsia="ar-SA"/>
        </w:rPr>
        <w:t>4331,2</w:t>
      </w:r>
      <w:r w:rsidRPr="0020169F">
        <w:rPr>
          <w:sz w:val="24"/>
          <w:lang w:eastAsia="ar-SA"/>
        </w:rPr>
        <w:t xml:space="preserve"> м</w:t>
      </w:r>
      <w:r w:rsidRPr="0020169F">
        <w:rPr>
          <w:sz w:val="24"/>
          <w:vertAlign w:val="superscript"/>
          <w:lang w:eastAsia="ar-SA"/>
        </w:rPr>
        <w:t>2</w:t>
      </w:r>
      <w:r w:rsidRPr="0020169F">
        <w:rPr>
          <w:sz w:val="24"/>
          <w:lang w:eastAsia="ar-SA"/>
        </w:rPr>
        <w:t xml:space="preserve"> ямкового покриття</w:t>
      </w:r>
      <w:r w:rsidR="00B6627B" w:rsidRPr="0020169F">
        <w:rPr>
          <w:sz w:val="24"/>
          <w:lang w:eastAsia="ar-SA"/>
        </w:rPr>
        <w:t>, 1719 м</w:t>
      </w:r>
      <w:r w:rsidR="00B6627B" w:rsidRPr="0020169F">
        <w:rPr>
          <w:sz w:val="24"/>
          <w:vertAlign w:val="superscript"/>
          <w:lang w:eastAsia="ar-SA"/>
        </w:rPr>
        <w:t>2</w:t>
      </w:r>
      <w:r w:rsidR="0020169F" w:rsidRPr="0020169F">
        <w:rPr>
          <w:sz w:val="24"/>
          <w:lang w:eastAsia="ar-SA"/>
        </w:rPr>
        <w:t xml:space="preserve"> тротуарів</w:t>
      </w:r>
      <w:r w:rsidR="00B6627B" w:rsidRPr="0020169F">
        <w:rPr>
          <w:sz w:val="24"/>
          <w:lang w:eastAsia="ar-SA"/>
        </w:rPr>
        <w:t>, 596 м</w:t>
      </w:r>
      <w:r w:rsidR="0020169F" w:rsidRPr="0020169F">
        <w:rPr>
          <w:sz w:val="24"/>
          <w:lang w:eastAsia="ar-SA"/>
        </w:rPr>
        <w:t xml:space="preserve"> поребрику</w:t>
      </w:r>
      <w:r w:rsidR="00B6627B" w:rsidRPr="0020169F">
        <w:rPr>
          <w:sz w:val="24"/>
          <w:lang w:eastAsia="ar-SA"/>
        </w:rPr>
        <w:t>, замінено 1 колодязь</w:t>
      </w:r>
      <w:r w:rsidRPr="0020169F">
        <w:rPr>
          <w:sz w:val="24"/>
          <w:lang w:eastAsia="ar-SA"/>
        </w:rPr>
        <w:t>;</w:t>
      </w:r>
    </w:p>
    <w:p w:rsidR="004D432C" w:rsidRPr="0020169F" w:rsidRDefault="00B6627B" w:rsidP="00760804">
      <w:pPr>
        <w:numPr>
          <w:ilvl w:val="0"/>
          <w:numId w:val="17"/>
        </w:numPr>
        <w:spacing w:after="20"/>
        <w:ind w:left="0" w:firstLine="720"/>
        <w:rPr>
          <w:rFonts w:eastAsia="Arial Unicode MS"/>
          <w:bCs/>
          <w:sz w:val="24"/>
          <w:lang w:eastAsia="uk-UA"/>
        </w:rPr>
      </w:pPr>
      <w:r w:rsidRPr="0020169F">
        <w:rPr>
          <w:rFonts w:eastAsia="Arial Unicode MS"/>
          <w:bCs/>
          <w:sz w:val="24"/>
          <w:lang w:eastAsia="uk-UA"/>
        </w:rPr>
        <w:t xml:space="preserve">капітальний ремонт покриття території подвір’я </w:t>
      </w:r>
      <w:r w:rsidR="00E97FA6">
        <w:rPr>
          <w:rFonts w:eastAsia="Arial Unicode MS"/>
          <w:bCs/>
          <w:sz w:val="24"/>
          <w:lang w:eastAsia="uk-UA"/>
        </w:rPr>
        <w:t>К</w:t>
      </w:r>
      <w:r w:rsidRPr="0020169F">
        <w:rPr>
          <w:rFonts w:eastAsia="Arial Unicode MS"/>
          <w:bCs/>
          <w:sz w:val="24"/>
          <w:lang w:eastAsia="uk-UA"/>
        </w:rPr>
        <w:t xml:space="preserve">ДНЗ </w:t>
      </w:r>
      <w:r w:rsidR="00E97FA6" w:rsidRPr="0020169F">
        <w:rPr>
          <w:rFonts w:eastAsia="Arial Unicode MS"/>
          <w:bCs/>
          <w:sz w:val="24"/>
          <w:lang w:eastAsia="uk-UA"/>
        </w:rPr>
        <w:t xml:space="preserve">(ясла-садок) </w:t>
      </w:r>
      <w:r w:rsidR="00614418">
        <w:rPr>
          <w:sz w:val="24"/>
        </w:rPr>
        <w:t>комбінованого</w:t>
      </w:r>
      <w:r w:rsidR="00614418" w:rsidRPr="0020169F">
        <w:rPr>
          <w:rFonts w:eastAsia="Arial Unicode MS"/>
          <w:bCs/>
          <w:sz w:val="24"/>
          <w:lang w:eastAsia="uk-UA"/>
        </w:rPr>
        <w:t xml:space="preserve"> </w:t>
      </w:r>
      <w:r w:rsidRPr="0020169F">
        <w:rPr>
          <w:rFonts w:eastAsia="Arial Unicode MS"/>
          <w:bCs/>
          <w:sz w:val="24"/>
          <w:lang w:eastAsia="uk-UA"/>
        </w:rPr>
        <w:t>№43</w:t>
      </w:r>
      <w:r w:rsidR="00E97FA6">
        <w:rPr>
          <w:rFonts w:eastAsia="Arial Unicode MS"/>
          <w:bCs/>
          <w:sz w:val="24"/>
          <w:lang w:eastAsia="uk-UA"/>
        </w:rPr>
        <w:t xml:space="preserve"> «Веселка»</w:t>
      </w:r>
      <w:r w:rsidRPr="0020169F">
        <w:rPr>
          <w:rFonts w:eastAsia="Arial Unicode MS"/>
          <w:bCs/>
          <w:sz w:val="24"/>
          <w:lang w:eastAsia="uk-UA"/>
        </w:rPr>
        <w:t>, улаштовано 758,4 м</w:t>
      </w:r>
      <w:r w:rsidRPr="0020169F">
        <w:rPr>
          <w:rFonts w:eastAsia="Arial Unicode MS"/>
          <w:bCs/>
          <w:sz w:val="24"/>
          <w:vertAlign w:val="superscript"/>
          <w:lang w:eastAsia="uk-UA"/>
        </w:rPr>
        <w:t>2</w:t>
      </w:r>
      <w:r w:rsidRPr="0020169F">
        <w:rPr>
          <w:rFonts w:eastAsia="Arial Unicode MS"/>
          <w:bCs/>
          <w:sz w:val="24"/>
          <w:lang w:eastAsia="uk-UA"/>
        </w:rPr>
        <w:t xml:space="preserve"> плитки, 418 м поребрику;</w:t>
      </w:r>
    </w:p>
    <w:p w:rsidR="00B6627B" w:rsidRPr="0020169F" w:rsidRDefault="00B6627B" w:rsidP="00760804">
      <w:pPr>
        <w:numPr>
          <w:ilvl w:val="0"/>
          <w:numId w:val="17"/>
        </w:numPr>
        <w:spacing w:after="20"/>
        <w:ind w:left="0" w:firstLine="720"/>
        <w:rPr>
          <w:rFonts w:eastAsia="Arial Unicode MS"/>
          <w:bCs/>
          <w:sz w:val="24"/>
          <w:lang w:eastAsia="uk-UA"/>
        </w:rPr>
      </w:pPr>
      <w:r w:rsidRPr="0020169F">
        <w:rPr>
          <w:rFonts w:eastAsia="Arial Unicode MS"/>
          <w:bCs/>
          <w:sz w:val="24"/>
          <w:lang w:eastAsia="uk-UA"/>
        </w:rPr>
        <w:t xml:space="preserve">капітальний ремонт покриття території подвір’я КДНЗ (ясла-садок) </w:t>
      </w:r>
      <w:r w:rsidR="00614418">
        <w:rPr>
          <w:sz w:val="24"/>
        </w:rPr>
        <w:t>комбінованого</w:t>
      </w:r>
      <w:r w:rsidR="00614418" w:rsidRPr="0020169F">
        <w:rPr>
          <w:rFonts w:eastAsia="Arial Unicode MS"/>
          <w:bCs/>
          <w:sz w:val="24"/>
          <w:lang w:eastAsia="uk-UA"/>
        </w:rPr>
        <w:t xml:space="preserve"> </w:t>
      </w:r>
      <w:r w:rsidRPr="0020169F">
        <w:rPr>
          <w:rFonts w:eastAsia="Arial Unicode MS"/>
          <w:bCs/>
          <w:sz w:val="24"/>
          <w:lang w:eastAsia="uk-UA"/>
        </w:rPr>
        <w:t>№38 «Росинка», улаштовано 212,6 м</w:t>
      </w:r>
      <w:r w:rsidRPr="0020169F">
        <w:rPr>
          <w:rFonts w:eastAsia="Arial Unicode MS"/>
          <w:bCs/>
          <w:sz w:val="24"/>
          <w:vertAlign w:val="superscript"/>
          <w:lang w:eastAsia="uk-UA"/>
        </w:rPr>
        <w:t>2</w:t>
      </w:r>
      <w:r w:rsidRPr="0020169F">
        <w:rPr>
          <w:rFonts w:eastAsia="Arial Unicode MS"/>
          <w:bCs/>
          <w:sz w:val="24"/>
          <w:lang w:eastAsia="uk-UA"/>
        </w:rPr>
        <w:t xml:space="preserve"> плитки, 36 м поребрику, 52,8 м</w:t>
      </w:r>
      <w:r w:rsidRPr="0020169F">
        <w:rPr>
          <w:rFonts w:eastAsia="Arial Unicode MS"/>
          <w:bCs/>
          <w:sz w:val="24"/>
          <w:vertAlign w:val="superscript"/>
          <w:lang w:eastAsia="uk-UA"/>
        </w:rPr>
        <w:t>2</w:t>
      </w:r>
      <w:r w:rsidRPr="0020169F">
        <w:rPr>
          <w:rFonts w:eastAsia="Arial Unicode MS"/>
          <w:bCs/>
          <w:sz w:val="24"/>
          <w:lang w:eastAsia="uk-UA"/>
        </w:rPr>
        <w:t xml:space="preserve"> бетонних плит;</w:t>
      </w:r>
    </w:p>
    <w:p w:rsidR="0084746B" w:rsidRPr="0020169F" w:rsidRDefault="00FD16A5" w:rsidP="00760804">
      <w:pPr>
        <w:numPr>
          <w:ilvl w:val="0"/>
          <w:numId w:val="17"/>
        </w:numPr>
        <w:spacing w:after="20"/>
        <w:ind w:left="0" w:firstLine="720"/>
        <w:rPr>
          <w:rFonts w:eastAsia="Arial Unicode MS"/>
          <w:bCs/>
          <w:sz w:val="24"/>
          <w:lang w:eastAsia="uk-UA"/>
        </w:rPr>
      </w:pPr>
      <w:r w:rsidRPr="0020169F">
        <w:rPr>
          <w:sz w:val="24"/>
          <w:lang w:eastAsia="ar-SA"/>
        </w:rPr>
        <w:t xml:space="preserve">розмітка 26 доріг, нанесено горизонтальної дорожньої розмітки </w:t>
      </w:r>
      <w:r w:rsidR="00D44F07" w:rsidRPr="0020169F">
        <w:rPr>
          <w:sz w:val="24"/>
          <w:lang w:eastAsia="ar-SA"/>
        </w:rPr>
        <w:t>–</w:t>
      </w:r>
      <w:r w:rsidRPr="0020169F">
        <w:rPr>
          <w:sz w:val="24"/>
          <w:lang w:eastAsia="ar-SA"/>
        </w:rPr>
        <w:t xml:space="preserve"> </w:t>
      </w:r>
      <w:r w:rsidR="00D44F07" w:rsidRPr="0020169F">
        <w:rPr>
          <w:sz w:val="24"/>
          <w:lang w:eastAsia="ar-SA"/>
        </w:rPr>
        <w:t>5561,37 м</w:t>
      </w:r>
      <w:r w:rsidR="00D44F07" w:rsidRPr="0020169F">
        <w:rPr>
          <w:sz w:val="24"/>
          <w:vertAlign w:val="superscript"/>
          <w:lang w:eastAsia="ar-SA"/>
        </w:rPr>
        <w:t>2</w:t>
      </w:r>
      <w:r w:rsidRPr="0020169F">
        <w:rPr>
          <w:sz w:val="24"/>
          <w:lang w:eastAsia="ar-SA"/>
        </w:rPr>
        <w:t xml:space="preserve"> та </w:t>
      </w:r>
      <w:r w:rsidR="00D44F07" w:rsidRPr="0020169F">
        <w:rPr>
          <w:sz w:val="24"/>
          <w:lang w:eastAsia="ar-SA"/>
        </w:rPr>
        <w:t xml:space="preserve">25 </w:t>
      </w:r>
      <w:r w:rsidRPr="0020169F">
        <w:rPr>
          <w:sz w:val="24"/>
          <w:lang w:eastAsia="ar-SA"/>
        </w:rPr>
        <w:t xml:space="preserve">пішохідних переходів </w:t>
      </w:r>
      <w:r w:rsidR="00D44F07" w:rsidRPr="0020169F">
        <w:rPr>
          <w:sz w:val="24"/>
          <w:lang w:eastAsia="ar-SA"/>
        </w:rPr>
        <w:t>– 4914,03 м</w:t>
      </w:r>
      <w:r w:rsidR="00D44F07" w:rsidRPr="0020169F">
        <w:rPr>
          <w:sz w:val="24"/>
          <w:vertAlign w:val="superscript"/>
          <w:lang w:eastAsia="ar-SA"/>
        </w:rPr>
        <w:t>2</w:t>
      </w:r>
      <w:r w:rsidR="00D44F07" w:rsidRPr="0020169F">
        <w:rPr>
          <w:sz w:val="24"/>
          <w:lang w:eastAsia="ar-SA"/>
        </w:rPr>
        <w:t>;</w:t>
      </w:r>
    </w:p>
    <w:p w:rsidR="00BB0F13" w:rsidRPr="00D11698" w:rsidRDefault="00BB0F13" w:rsidP="00760804">
      <w:pPr>
        <w:numPr>
          <w:ilvl w:val="0"/>
          <w:numId w:val="17"/>
        </w:numPr>
        <w:spacing w:after="20"/>
        <w:ind w:left="0" w:firstLine="720"/>
        <w:rPr>
          <w:rFonts w:eastAsia="Arial Unicode MS"/>
          <w:bCs/>
          <w:sz w:val="24"/>
          <w:lang w:eastAsia="uk-UA"/>
        </w:rPr>
      </w:pPr>
      <w:r w:rsidRPr="0020169F">
        <w:rPr>
          <w:sz w:val="24"/>
          <w:lang w:eastAsia="ar-SA"/>
        </w:rPr>
        <w:t>будівництво майданчика для зупинки автотранспорта на 40 машино</w:t>
      </w:r>
      <w:r w:rsidR="004D432C" w:rsidRPr="0020169F">
        <w:rPr>
          <w:sz w:val="24"/>
          <w:lang w:eastAsia="ar-SA"/>
        </w:rPr>
        <w:t>-</w:t>
      </w:r>
      <w:r w:rsidRPr="0020169F">
        <w:rPr>
          <w:sz w:val="24"/>
          <w:lang w:eastAsia="ar-SA"/>
        </w:rPr>
        <w:t>місць, встановлено 225 м б</w:t>
      </w:r>
      <w:r w:rsidR="00D00C66">
        <w:rPr>
          <w:sz w:val="24"/>
          <w:lang w:eastAsia="ar-SA"/>
        </w:rPr>
        <w:t>о</w:t>
      </w:r>
      <w:r w:rsidRPr="0020169F">
        <w:rPr>
          <w:sz w:val="24"/>
          <w:lang w:eastAsia="ar-SA"/>
        </w:rPr>
        <w:t>рдюрного каменю, улаштовано основу із щебеню 1916 м</w:t>
      </w:r>
      <w:r w:rsidRPr="0020169F">
        <w:rPr>
          <w:sz w:val="24"/>
          <w:vertAlign w:val="superscript"/>
          <w:lang w:eastAsia="ar-SA"/>
        </w:rPr>
        <w:t>2</w:t>
      </w:r>
      <w:r w:rsidRPr="0020169F">
        <w:rPr>
          <w:sz w:val="24"/>
          <w:lang w:eastAsia="ar-SA"/>
        </w:rPr>
        <w:t>, установлено 10 світильників та 7 шт. лав;</w:t>
      </w:r>
    </w:p>
    <w:p w:rsidR="00D11698" w:rsidRPr="0020169F" w:rsidRDefault="00D11698" w:rsidP="00760804">
      <w:pPr>
        <w:numPr>
          <w:ilvl w:val="0"/>
          <w:numId w:val="17"/>
        </w:numPr>
        <w:spacing w:after="20"/>
        <w:ind w:left="0" w:firstLine="720"/>
        <w:rPr>
          <w:rFonts w:eastAsia="Arial Unicode MS"/>
          <w:bCs/>
          <w:sz w:val="24"/>
          <w:lang w:eastAsia="uk-UA"/>
        </w:rPr>
      </w:pPr>
      <w:r>
        <w:rPr>
          <w:sz w:val="24"/>
          <w:lang w:eastAsia="ar-SA"/>
        </w:rPr>
        <w:t>будівництво тимчасової дороги від пр. Гвардійський до вул.. Сосюри;</w:t>
      </w:r>
    </w:p>
    <w:p w:rsidR="004D432C"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будівництво світлофорного об’єкту (перехрестя пр. Гвардійського – вул.</w:t>
      </w:r>
      <w:r w:rsidR="00D00C66">
        <w:rPr>
          <w:sz w:val="24"/>
          <w:lang w:eastAsia="ar-SA"/>
        </w:rPr>
        <w:t> </w:t>
      </w:r>
      <w:r w:rsidRPr="0020169F">
        <w:rPr>
          <w:sz w:val="24"/>
          <w:lang w:eastAsia="ar-SA"/>
        </w:rPr>
        <w:t>Автомобільна), встановлено 4 шт. дорожніх знаків, монтаж транспортного світлофора – 12</w:t>
      </w:r>
      <w:r w:rsidR="00D00C66">
        <w:rPr>
          <w:sz w:val="24"/>
          <w:lang w:eastAsia="ar-SA"/>
        </w:rPr>
        <w:t> </w:t>
      </w:r>
      <w:r w:rsidRPr="0020169F">
        <w:rPr>
          <w:sz w:val="24"/>
          <w:lang w:eastAsia="ar-SA"/>
        </w:rPr>
        <w:t>шт., пішохідних – 8 шт., контролер – 1 шт., блок мовного супроводу – 4 шт.;</w:t>
      </w:r>
    </w:p>
    <w:p w:rsidR="004D432C"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будівництво світлофорного об’єкту (перехрестя вул. Єгорова – вул.. Об’їзна), встановлено світильників LED – 18 шт., монтаж транспортного світлофора – 12 шт., пішохідних – 2 шт., контролер – 1 шт., блок мовного супроводу – 2 шт., встановлено 8 шт. дорожніх знаків, нанесено розмітки – 28 м</w:t>
      </w:r>
      <w:r w:rsidRPr="0020169F">
        <w:rPr>
          <w:sz w:val="24"/>
          <w:vertAlign w:val="superscript"/>
          <w:lang w:eastAsia="ar-SA"/>
        </w:rPr>
        <w:t>2</w:t>
      </w:r>
      <w:r w:rsidRPr="0020169F">
        <w:rPr>
          <w:sz w:val="24"/>
          <w:lang w:eastAsia="ar-SA"/>
        </w:rPr>
        <w:t>;</w:t>
      </w:r>
    </w:p>
    <w:p w:rsidR="00BB0F13" w:rsidRPr="0020169F" w:rsidRDefault="00BB0F13" w:rsidP="00760804">
      <w:pPr>
        <w:numPr>
          <w:ilvl w:val="0"/>
          <w:numId w:val="17"/>
        </w:numPr>
        <w:spacing w:after="20"/>
        <w:ind w:left="0" w:firstLine="720"/>
        <w:rPr>
          <w:rFonts w:eastAsia="Arial Unicode MS"/>
          <w:bCs/>
          <w:sz w:val="24"/>
          <w:lang w:eastAsia="uk-UA"/>
        </w:rPr>
      </w:pPr>
      <w:r w:rsidRPr="0020169F">
        <w:rPr>
          <w:sz w:val="24"/>
          <w:lang w:eastAsia="ar-SA"/>
        </w:rPr>
        <w:t>розроблено проект та отримано експертний звіт до проекту «Будівництво лежачого поліцейського по вул. Гагаріна (район СЗШ №4 та СЗШ №16);</w:t>
      </w:r>
    </w:p>
    <w:p w:rsidR="00FB28C6" w:rsidRDefault="00FB28C6" w:rsidP="00760804">
      <w:pPr>
        <w:pStyle w:val="a4"/>
        <w:widowControl w:val="0"/>
        <w:numPr>
          <w:ilvl w:val="0"/>
          <w:numId w:val="17"/>
        </w:numPr>
        <w:autoSpaceDE w:val="0"/>
        <w:autoSpaceDN w:val="0"/>
        <w:adjustRightInd w:val="0"/>
        <w:spacing w:after="20"/>
        <w:ind w:left="0" w:firstLine="720"/>
        <w:rPr>
          <w:rFonts w:ascii="Times New Roman" w:hAnsi="Times New Roman"/>
          <w:sz w:val="24"/>
          <w:szCs w:val="24"/>
        </w:rPr>
      </w:pPr>
      <w:r w:rsidRPr="00BF2FF9">
        <w:rPr>
          <w:rFonts w:ascii="Times New Roman" w:hAnsi="Times New Roman"/>
          <w:sz w:val="24"/>
          <w:szCs w:val="24"/>
        </w:rPr>
        <w:t>придбан</w:t>
      </w:r>
      <w:r w:rsidR="00C45D51">
        <w:rPr>
          <w:rFonts w:ascii="Times New Roman" w:hAnsi="Times New Roman"/>
          <w:sz w:val="24"/>
          <w:szCs w:val="24"/>
        </w:rPr>
        <w:t>о</w:t>
      </w:r>
      <w:r w:rsidRPr="00BF2FF9">
        <w:rPr>
          <w:rFonts w:ascii="Times New Roman" w:hAnsi="Times New Roman"/>
          <w:sz w:val="24"/>
          <w:szCs w:val="24"/>
        </w:rPr>
        <w:t xml:space="preserve"> </w:t>
      </w:r>
      <w:r w:rsidR="00BB4F4B" w:rsidRPr="00BF2FF9">
        <w:rPr>
          <w:rFonts w:ascii="Times New Roman" w:hAnsi="Times New Roman"/>
          <w:sz w:val="24"/>
          <w:szCs w:val="24"/>
        </w:rPr>
        <w:t>та встановлен</w:t>
      </w:r>
      <w:r w:rsidR="00C45D51">
        <w:rPr>
          <w:rFonts w:ascii="Times New Roman" w:hAnsi="Times New Roman"/>
          <w:sz w:val="24"/>
          <w:szCs w:val="24"/>
        </w:rPr>
        <w:t>о</w:t>
      </w:r>
      <w:r w:rsidR="00BB4F4B" w:rsidRPr="00BF2FF9">
        <w:rPr>
          <w:rFonts w:ascii="Times New Roman" w:hAnsi="Times New Roman"/>
          <w:sz w:val="24"/>
          <w:szCs w:val="24"/>
        </w:rPr>
        <w:t xml:space="preserve"> </w:t>
      </w:r>
      <w:r w:rsidRPr="00BF2FF9">
        <w:rPr>
          <w:rFonts w:ascii="Times New Roman" w:hAnsi="Times New Roman"/>
          <w:sz w:val="24"/>
          <w:szCs w:val="24"/>
        </w:rPr>
        <w:t>макет</w:t>
      </w:r>
      <w:r w:rsidR="00C45D51">
        <w:rPr>
          <w:rFonts w:ascii="Times New Roman" w:hAnsi="Times New Roman"/>
          <w:sz w:val="24"/>
          <w:szCs w:val="24"/>
        </w:rPr>
        <w:t>и</w:t>
      </w:r>
      <w:r w:rsidRPr="00BF2FF9">
        <w:rPr>
          <w:rFonts w:ascii="Times New Roman" w:hAnsi="Times New Roman"/>
          <w:sz w:val="24"/>
          <w:szCs w:val="24"/>
        </w:rPr>
        <w:t xml:space="preserve"> «Пішохідний перехід» фігурка школяра</w:t>
      </w:r>
      <w:r w:rsidR="00BE32EA">
        <w:rPr>
          <w:rFonts w:ascii="Times New Roman" w:hAnsi="Times New Roman"/>
          <w:sz w:val="24"/>
          <w:szCs w:val="24"/>
        </w:rPr>
        <w:t xml:space="preserve"> – 20 од. за адресою:</w:t>
      </w:r>
    </w:p>
    <w:p w:rsidR="00BE32EA"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Курчатова / вул. Гагаріна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Гагаріна / пр. Космонавтів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пр. Центральний / вул. Гоголя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Сметаніна / вул. Першотравнева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пр. Космонавтів ( район Дитяче містечко проти Амстора)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Новікова (район буд. 11 по вул. Новікова оз. Чисте)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lastRenderedPageBreak/>
        <w:t>пр. Центральний / пр.. Хіміків (парна сторона) – 2 од.</w:t>
      </w:r>
    </w:p>
    <w:p w:rsidR="00FB28C6" w:rsidRPr="00D00C66" w:rsidRDefault="00FB28C6" w:rsidP="00C45D51">
      <w:pPr>
        <w:pStyle w:val="a4"/>
        <w:widowControl w:val="0"/>
        <w:numPr>
          <w:ilvl w:val="0"/>
          <w:numId w:val="17"/>
        </w:numPr>
        <w:autoSpaceDE w:val="0"/>
        <w:autoSpaceDN w:val="0"/>
        <w:adjustRightInd w:val="0"/>
        <w:spacing w:after="0"/>
        <w:ind w:left="709" w:firstLine="0"/>
        <w:rPr>
          <w:rFonts w:ascii="Times New Roman" w:eastAsia="Arial Unicode MS" w:hAnsi="Times New Roman"/>
          <w:bCs/>
          <w:sz w:val="24"/>
          <w:lang w:eastAsia="uk-UA"/>
        </w:rPr>
      </w:pPr>
      <w:r w:rsidRPr="00D00C66">
        <w:rPr>
          <w:rFonts w:ascii="Times New Roman" w:hAnsi="Times New Roman"/>
          <w:sz w:val="24"/>
        </w:rPr>
        <w:t>освітлення пішохідних переходів</w:t>
      </w:r>
      <w:r w:rsidR="00A009FB" w:rsidRPr="00D00C66">
        <w:rPr>
          <w:rFonts w:ascii="Times New Roman" w:hAnsi="Times New Roman"/>
          <w:sz w:val="24"/>
        </w:rPr>
        <w:t>;</w:t>
      </w:r>
    </w:p>
    <w:p w:rsidR="00BB4F4B" w:rsidRDefault="00BB4F4B" w:rsidP="00C45D51">
      <w:pPr>
        <w:numPr>
          <w:ilvl w:val="0"/>
          <w:numId w:val="17"/>
        </w:numPr>
        <w:ind w:left="0" w:firstLine="720"/>
        <w:rPr>
          <w:sz w:val="24"/>
        </w:rPr>
      </w:pPr>
      <w:r w:rsidRPr="00BF2FF9">
        <w:rPr>
          <w:sz w:val="24"/>
        </w:rPr>
        <w:t>укладено плиткою тротуар по Центральному проспекту (парна сторона) від проспе</w:t>
      </w:r>
      <w:r w:rsidR="0064105E">
        <w:rPr>
          <w:sz w:val="24"/>
        </w:rPr>
        <w:t>кту Хіміків до вулиці Федоренка;</w:t>
      </w:r>
    </w:p>
    <w:p w:rsidR="0064105E" w:rsidRDefault="0064105E" w:rsidP="00760804">
      <w:pPr>
        <w:numPr>
          <w:ilvl w:val="0"/>
          <w:numId w:val="17"/>
        </w:numPr>
        <w:spacing w:after="40"/>
        <w:ind w:left="0" w:firstLine="720"/>
        <w:rPr>
          <w:sz w:val="24"/>
        </w:rPr>
      </w:pPr>
      <w:r>
        <w:rPr>
          <w:sz w:val="24"/>
        </w:rPr>
        <w:t>реконструкція заплавного мосту № 1 м. Сєвєродонецьк, улаштовано фундаменти під опори № 0,</w:t>
      </w:r>
      <w:r w:rsidR="0073063C">
        <w:rPr>
          <w:sz w:val="24"/>
        </w:rPr>
        <w:t>1,</w:t>
      </w:r>
      <w:r>
        <w:rPr>
          <w:sz w:val="24"/>
        </w:rPr>
        <w:t>2,3,4,5, змонтовано металоконструкції, пр</w:t>
      </w:r>
      <w:r w:rsidR="00C45D51">
        <w:rPr>
          <w:sz w:val="24"/>
        </w:rPr>
        <w:t>оведено технічний нагляд;</w:t>
      </w:r>
    </w:p>
    <w:p w:rsidR="00C45D51" w:rsidRDefault="00FC6B4C" w:rsidP="00760804">
      <w:pPr>
        <w:numPr>
          <w:ilvl w:val="0"/>
          <w:numId w:val="17"/>
        </w:numPr>
        <w:spacing w:after="40"/>
        <w:ind w:left="0" w:firstLine="720"/>
        <w:rPr>
          <w:sz w:val="24"/>
        </w:rPr>
      </w:pPr>
      <w:r>
        <w:rPr>
          <w:sz w:val="24"/>
        </w:rPr>
        <w:t>капітальний ремонт зупинки по ш. Будівельників у напрямку Центрального ринку;</w:t>
      </w:r>
    </w:p>
    <w:p w:rsidR="00FC6B4C" w:rsidRDefault="00FC6B4C" w:rsidP="00760804">
      <w:pPr>
        <w:numPr>
          <w:ilvl w:val="0"/>
          <w:numId w:val="17"/>
        </w:numPr>
        <w:spacing w:after="40"/>
        <w:ind w:left="0" w:firstLine="720"/>
        <w:rPr>
          <w:sz w:val="24"/>
        </w:rPr>
      </w:pPr>
      <w:r>
        <w:rPr>
          <w:sz w:val="24"/>
        </w:rPr>
        <w:t>капітальний ремонт зупинки по вул. Вілєсова, район житлового будинку № 5;</w:t>
      </w:r>
    </w:p>
    <w:p w:rsidR="00FC6B4C" w:rsidRDefault="00FC6B4C" w:rsidP="00760804">
      <w:pPr>
        <w:numPr>
          <w:ilvl w:val="0"/>
          <w:numId w:val="17"/>
        </w:numPr>
        <w:spacing w:after="40"/>
        <w:ind w:left="0" w:firstLine="720"/>
        <w:rPr>
          <w:sz w:val="24"/>
        </w:rPr>
      </w:pPr>
      <w:r>
        <w:rPr>
          <w:sz w:val="24"/>
        </w:rPr>
        <w:t>капітальний ремонт зупинки по пр. Хіміків, район автовокзалу, у напрямку Центрального ринку;</w:t>
      </w:r>
    </w:p>
    <w:p w:rsidR="00FC6B4C" w:rsidRDefault="00FC6B4C" w:rsidP="00760804">
      <w:pPr>
        <w:numPr>
          <w:ilvl w:val="0"/>
          <w:numId w:val="17"/>
        </w:numPr>
        <w:spacing w:after="40"/>
        <w:ind w:left="0" w:firstLine="720"/>
        <w:rPr>
          <w:sz w:val="24"/>
        </w:rPr>
      </w:pPr>
      <w:r>
        <w:rPr>
          <w:sz w:val="24"/>
        </w:rPr>
        <w:t>капітальний ремонт зупинки по пр. Центральний, район міського Палацу культури;</w:t>
      </w:r>
    </w:p>
    <w:p w:rsidR="00FC6B4C" w:rsidRDefault="00FC6B4C" w:rsidP="00760804">
      <w:pPr>
        <w:numPr>
          <w:ilvl w:val="0"/>
          <w:numId w:val="17"/>
        </w:numPr>
        <w:spacing w:after="40"/>
        <w:ind w:left="0" w:firstLine="720"/>
        <w:rPr>
          <w:sz w:val="24"/>
        </w:rPr>
      </w:pPr>
      <w:r>
        <w:rPr>
          <w:sz w:val="24"/>
        </w:rPr>
        <w:t>капітальний ремонт зупинки по пр. Центральний, район ТЦ «Дитячий світ»;</w:t>
      </w:r>
    </w:p>
    <w:p w:rsidR="00FC6B4C" w:rsidRPr="00BF2FF9" w:rsidRDefault="00FC6B4C" w:rsidP="00760804">
      <w:pPr>
        <w:numPr>
          <w:ilvl w:val="0"/>
          <w:numId w:val="17"/>
        </w:numPr>
        <w:spacing w:after="40"/>
        <w:ind w:left="0" w:firstLine="720"/>
        <w:rPr>
          <w:sz w:val="24"/>
        </w:rPr>
      </w:pPr>
      <w:r>
        <w:rPr>
          <w:sz w:val="24"/>
        </w:rPr>
        <w:t>капітальний ремонт зупинки громадського транспорту в с. Синецький.</w:t>
      </w:r>
    </w:p>
    <w:p w:rsidR="00BB4F4B" w:rsidRPr="00BF2FF9" w:rsidRDefault="00BB4F4B" w:rsidP="00AF4F04">
      <w:pPr>
        <w:ind w:firstLine="709"/>
        <w:rPr>
          <w:rFonts w:eastAsia="Arial Unicode MS"/>
          <w:bCs/>
          <w:sz w:val="24"/>
          <w:lang w:eastAsia="uk-UA"/>
        </w:rPr>
      </w:pPr>
      <w:r w:rsidRPr="00BF2FF9">
        <w:rPr>
          <w:rFonts w:eastAsia="Arial Unicode MS"/>
          <w:b/>
          <w:bCs/>
          <w:sz w:val="24"/>
          <w:lang w:eastAsia="uk-UA"/>
        </w:rPr>
        <w:t>Транспорт</w:t>
      </w:r>
      <w:r w:rsidRPr="00BF2FF9">
        <w:rPr>
          <w:rFonts w:eastAsia="Arial Unicode MS"/>
          <w:bCs/>
          <w:sz w:val="24"/>
          <w:lang w:eastAsia="uk-UA"/>
        </w:rPr>
        <w:t xml:space="preserve"> – специфічна комунікаційна інфраструктурна 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 </w:t>
      </w:r>
    </w:p>
    <w:p w:rsidR="00BB4F4B" w:rsidRPr="00BF2FF9" w:rsidRDefault="00BB4F4B" w:rsidP="00AF4F04">
      <w:pPr>
        <w:ind w:firstLine="709"/>
        <w:rPr>
          <w:rFonts w:eastAsia="Arial Unicode MS"/>
          <w:bCs/>
          <w:sz w:val="24"/>
          <w:lang w:eastAsia="uk-UA"/>
        </w:rPr>
      </w:pPr>
      <w:r w:rsidRPr="00BF2FF9">
        <w:rPr>
          <w:rFonts w:eastAsia="Arial Unicode MS"/>
          <w:bCs/>
          <w:sz w:val="24"/>
          <w:lang w:eastAsia="uk-UA"/>
        </w:rPr>
        <w:t>Місто Сєвєродонецьк має розвинуту транспортну мережу, яка включає залізничний, автомобільний та міський електротранспорт.</w:t>
      </w:r>
    </w:p>
    <w:p w:rsidR="00BB4F4B" w:rsidRPr="00BF2FF9" w:rsidRDefault="00BB4F4B" w:rsidP="00AF4F04">
      <w:pPr>
        <w:ind w:firstLine="709"/>
        <w:rPr>
          <w:rFonts w:eastAsia="Arial Unicode MS"/>
          <w:bCs/>
          <w:sz w:val="24"/>
          <w:lang w:eastAsia="uk-UA"/>
        </w:rPr>
      </w:pPr>
      <w:r w:rsidRPr="00BF2FF9">
        <w:rPr>
          <w:rFonts w:eastAsia="Arial Unicode MS"/>
          <w:bCs/>
          <w:sz w:val="24"/>
          <w:lang w:eastAsia="uk-UA"/>
        </w:rPr>
        <w:t xml:space="preserve">Залізничний транспорт є важливою складовою частиною економічного комплексу міста, </w:t>
      </w:r>
      <w:r w:rsidR="00593040" w:rsidRPr="00BF2FF9">
        <w:rPr>
          <w:rFonts w:eastAsia="Arial Unicode MS"/>
          <w:bCs/>
          <w:sz w:val="24"/>
          <w:lang w:eastAsia="uk-UA"/>
        </w:rPr>
        <w:t xml:space="preserve">підприємство ТОВ «Об’єднане господарство </w:t>
      </w:r>
      <w:r w:rsidR="00E444EC" w:rsidRPr="00BF2FF9">
        <w:rPr>
          <w:rFonts w:eastAsia="Arial Unicode MS"/>
          <w:bCs/>
          <w:sz w:val="24"/>
          <w:lang w:eastAsia="uk-UA"/>
        </w:rPr>
        <w:t>залізнодорожнього</w:t>
      </w:r>
      <w:r w:rsidR="00593040" w:rsidRPr="00BF2FF9">
        <w:rPr>
          <w:rFonts w:eastAsia="Arial Unicode MS"/>
          <w:bCs/>
          <w:sz w:val="24"/>
          <w:lang w:eastAsia="uk-UA"/>
        </w:rPr>
        <w:t xml:space="preserve"> транспорту» </w:t>
      </w:r>
      <w:r w:rsidRPr="00BF2FF9">
        <w:rPr>
          <w:rFonts w:eastAsia="Arial Unicode MS"/>
          <w:bCs/>
          <w:sz w:val="24"/>
          <w:lang w:eastAsia="uk-UA"/>
        </w:rPr>
        <w:t>забезпечує життєдіяльність і технологічні процеси практично всіх базових галуз</w:t>
      </w:r>
      <w:r w:rsidR="00593040" w:rsidRPr="00BF2FF9">
        <w:rPr>
          <w:rFonts w:eastAsia="Arial Unicode MS"/>
          <w:bCs/>
          <w:sz w:val="24"/>
          <w:lang w:eastAsia="uk-UA"/>
        </w:rPr>
        <w:t>ей</w:t>
      </w:r>
      <w:r w:rsidRPr="00BF2FF9">
        <w:rPr>
          <w:rFonts w:eastAsia="Arial Unicode MS"/>
          <w:bCs/>
          <w:sz w:val="24"/>
          <w:lang w:eastAsia="uk-UA"/>
        </w:rPr>
        <w:t xml:space="preserve"> виробництва, логістики.</w:t>
      </w:r>
    </w:p>
    <w:p w:rsidR="000C47EA" w:rsidRPr="00BF2FF9" w:rsidRDefault="000C47EA" w:rsidP="00AF4F04">
      <w:pPr>
        <w:ind w:firstLine="709"/>
        <w:rPr>
          <w:rFonts w:eastAsia="Arial Unicode MS"/>
          <w:bCs/>
          <w:sz w:val="24"/>
          <w:lang w:eastAsia="uk-UA"/>
        </w:rPr>
      </w:pPr>
      <w:r w:rsidRPr="00BF2FF9">
        <w:rPr>
          <w:rFonts w:eastAsia="Arial Unicode MS"/>
          <w:bCs/>
          <w:sz w:val="24"/>
          <w:lang w:eastAsia="uk-UA"/>
        </w:rPr>
        <w:t>Автобусна маршрут</w:t>
      </w:r>
      <w:r w:rsidR="004F1627" w:rsidRPr="00BF2FF9">
        <w:rPr>
          <w:rFonts w:eastAsia="Arial Unicode MS"/>
          <w:bCs/>
          <w:sz w:val="24"/>
          <w:lang w:eastAsia="uk-UA"/>
        </w:rPr>
        <w:t>н</w:t>
      </w:r>
      <w:r w:rsidRPr="00BF2FF9">
        <w:rPr>
          <w:rFonts w:eastAsia="Arial Unicode MS"/>
          <w:bCs/>
          <w:sz w:val="24"/>
          <w:lang w:eastAsia="uk-UA"/>
        </w:rPr>
        <w:t>а мережа налічує 4 міських автобусних маршрутів загального користування: №105, №110, № 102/12, № 101. Регулярні перевезення пасажирів здійснюються перевізниками ПП «Автолайн Компані» та ТОВ «Сєвєродонецьке АТП-10974». Щодня на лінію виходять 93 транспортних засоб</w:t>
      </w:r>
      <w:r w:rsidR="00F11DF2" w:rsidRPr="00BF2FF9">
        <w:rPr>
          <w:rFonts w:eastAsia="Arial Unicode MS"/>
          <w:bCs/>
          <w:sz w:val="24"/>
          <w:lang w:eastAsia="uk-UA"/>
        </w:rPr>
        <w:t>и</w:t>
      </w:r>
      <w:r w:rsidRPr="00BF2FF9">
        <w:rPr>
          <w:rFonts w:eastAsia="Arial Unicode MS"/>
          <w:bCs/>
          <w:sz w:val="24"/>
          <w:lang w:eastAsia="uk-UA"/>
        </w:rPr>
        <w:t>.</w:t>
      </w:r>
    </w:p>
    <w:p w:rsidR="005012EB" w:rsidRPr="00BF2FF9" w:rsidRDefault="000C47EA" w:rsidP="00AF4F04">
      <w:pPr>
        <w:ind w:firstLine="709"/>
        <w:rPr>
          <w:rFonts w:eastAsia="Arial Unicode MS"/>
          <w:bCs/>
          <w:sz w:val="24"/>
          <w:lang w:eastAsia="uk-UA"/>
        </w:rPr>
      </w:pPr>
      <w:r w:rsidRPr="00BF2FF9">
        <w:rPr>
          <w:rFonts w:eastAsia="Arial Unicode MS"/>
          <w:bCs/>
          <w:sz w:val="24"/>
          <w:lang w:eastAsia="uk-UA"/>
        </w:rPr>
        <w:t>Міський електротранспорт представляє КП «Сєвєродонецьке тролейбусне управління»</w:t>
      </w:r>
      <w:r w:rsidR="00F11DF2" w:rsidRPr="00BF2FF9">
        <w:rPr>
          <w:rFonts w:eastAsia="Arial Unicode MS"/>
          <w:bCs/>
          <w:sz w:val="24"/>
          <w:lang w:eastAsia="uk-UA"/>
        </w:rPr>
        <w:t xml:space="preserve">, </w:t>
      </w:r>
      <w:r w:rsidR="005012EB" w:rsidRPr="00BF2FF9">
        <w:rPr>
          <w:rFonts w:eastAsia="Arial Unicode MS"/>
          <w:bCs/>
          <w:sz w:val="24"/>
          <w:lang w:eastAsia="uk-UA"/>
        </w:rPr>
        <w:t>н</w:t>
      </w:r>
      <w:r w:rsidR="005012EB" w:rsidRPr="00BF2FF9">
        <w:rPr>
          <w:sz w:val="24"/>
          <w:lang w:eastAsia="uk-UA"/>
        </w:rPr>
        <w:t xml:space="preserve">а підприємстві знаходиться 36 одиниць пасажирських тролейбусів, з них по строках експлуатації більше 10 років – 18 одиниць, від 5 до 10 років – 8 одиниць, в експлуатації до 5 років – 10 одиниць. </w:t>
      </w:r>
      <w:r w:rsidR="005012EB" w:rsidRPr="00BF2FF9">
        <w:rPr>
          <w:rFonts w:eastAsia="Arial Unicode MS"/>
          <w:bCs/>
          <w:sz w:val="24"/>
          <w:lang w:eastAsia="uk-UA"/>
        </w:rPr>
        <w:t>На даний час на лінію виходять 15 тролейбусів.</w:t>
      </w:r>
    </w:p>
    <w:p w:rsidR="005012EB" w:rsidRDefault="008A0CD4" w:rsidP="00AF4F04">
      <w:pPr>
        <w:ind w:firstLine="708"/>
        <w:rPr>
          <w:sz w:val="24"/>
        </w:rPr>
      </w:pPr>
      <w:r w:rsidRPr="00BF2FF9">
        <w:rPr>
          <w:sz w:val="24"/>
          <w:lang w:eastAsia="uk-UA"/>
        </w:rPr>
        <w:t xml:space="preserve">Перевезення пасажирів відбувається по 5-ти тролейбусним маршрутам протяжністю </w:t>
      </w:r>
      <w:r w:rsidR="000741A5" w:rsidRPr="00BF2FF9">
        <w:rPr>
          <w:sz w:val="24"/>
          <w:lang w:eastAsia="uk-UA"/>
        </w:rPr>
        <w:t>99,7</w:t>
      </w:r>
      <w:r w:rsidRPr="00BF2FF9">
        <w:rPr>
          <w:sz w:val="24"/>
          <w:lang w:eastAsia="uk-UA"/>
        </w:rPr>
        <w:t xml:space="preserve"> км.</w:t>
      </w:r>
      <w:r w:rsidR="00173C91" w:rsidRPr="00BF2FF9">
        <w:rPr>
          <w:sz w:val="24"/>
          <w:lang w:eastAsia="uk-UA"/>
        </w:rPr>
        <w:t xml:space="preserve"> </w:t>
      </w:r>
      <w:r w:rsidR="005012EB" w:rsidRPr="00BF2FF9">
        <w:rPr>
          <w:sz w:val="24"/>
        </w:rPr>
        <w:t>Контактна мережа в місті дуже розгалужена, її загальна протяжність становить 54,5 км. У місті існує шість тягових підстанцій</w:t>
      </w:r>
      <w:r w:rsidR="000741A5" w:rsidRPr="00BF2FF9">
        <w:rPr>
          <w:sz w:val="24"/>
        </w:rPr>
        <w:t>, д</w:t>
      </w:r>
      <w:r w:rsidR="005012EB" w:rsidRPr="00BF2FF9">
        <w:rPr>
          <w:sz w:val="24"/>
        </w:rPr>
        <w:t>епо № 1 - обслуговує тролейбусні маршрути: 1, 2, 5, 6, 8</w:t>
      </w:r>
      <w:r w:rsidR="000741A5" w:rsidRPr="00BF2FF9">
        <w:rPr>
          <w:sz w:val="24"/>
        </w:rPr>
        <w:t>, його м</w:t>
      </w:r>
      <w:r w:rsidR="005012EB" w:rsidRPr="00BF2FF9">
        <w:rPr>
          <w:sz w:val="24"/>
        </w:rPr>
        <w:t>істкість на 100 машино-місць. У депо є 3 проїзних оглядових канави на 10 тролейбусів і 2 ремонтних бокси на 5 тролейбусів. Є малярний цех, база для капітального ремонту тролейбусів</w:t>
      </w:r>
      <w:r w:rsidRPr="00BF2FF9">
        <w:rPr>
          <w:sz w:val="24"/>
        </w:rPr>
        <w:t xml:space="preserve"> </w:t>
      </w:r>
      <w:r w:rsidR="005012EB" w:rsidRPr="00BF2FF9">
        <w:rPr>
          <w:sz w:val="24"/>
        </w:rPr>
        <w:t>та суміщений бокс для машин контактної мережі на 4</w:t>
      </w:r>
      <w:r w:rsidR="000741A5" w:rsidRPr="00BF2FF9">
        <w:rPr>
          <w:sz w:val="24"/>
        </w:rPr>
        <w:t> </w:t>
      </w:r>
      <w:r w:rsidR="005012EB" w:rsidRPr="00BF2FF9">
        <w:rPr>
          <w:sz w:val="24"/>
        </w:rPr>
        <w:t>машино-місця.</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uk-UA"/>
        </w:rPr>
      </w:pPr>
      <w:r>
        <w:rPr>
          <w:sz w:val="24"/>
          <w:lang w:eastAsia="uk-UA"/>
        </w:rPr>
        <w:tab/>
        <w:t xml:space="preserve">В </w:t>
      </w:r>
      <w:r w:rsidRPr="00AF4F04">
        <w:rPr>
          <w:sz w:val="24"/>
          <w:lang w:eastAsia="uk-UA"/>
        </w:rPr>
        <w:t>2019 ро</w:t>
      </w:r>
      <w:r>
        <w:rPr>
          <w:sz w:val="24"/>
          <w:lang w:eastAsia="uk-UA"/>
        </w:rPr>
        <w:t>ці</w:t>
      </w:r>
      <w:r w:rsidRPr="00AF4F04">
        <w:rPr>
          <w:sz w:val="24"/>
          <w:lang w:eastAsia="uk-UA"/>
        </w:rPr>
        <w:t xml:space="preserve"> </w:t>
      </w:r>
      <w:r w:rsidRPr="00BF2FF9">
        <w:rPr>
          <w:rFonts w:eastAsia="Arial Unicode MS"/>
          <w:bCs/>
          <w:sz w:val="24"/>
          <w:lang w:eastAsia="uk-UA"/>
        </w:rPr>
        <w:t>КП «Сєвєродонецьке тролейбусне управління»</w:t>
      </w:r>
      <w:r>
        <w:rPr>
          <w:rFonts w:eastAsia="Arial Unicode MS"/>
          <w:bCs/>
          <w:sz w:val="24"/>
          <w:lang w:eastAsia="uk-UA"/>
        </w:rPr>
        <w:t xml:space="preserve"> </w:t>
      </w:r>
      <w:r w:rsidRPr="00AF4F04">
        <w:rPr>
          <w:sz w:val="24"/>
          <w:lang w:eastAsia="uk-UA"/>
        </w:rPr>
        <w:t>виконало:</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к</w:t>
      </w:r>
      <w:r w:rsidRPr="00AF4F04">
        <w:rPr>
          <w:sz w:val="24"/>
          <w:lang w:eastAsia="uk-UA"/>
        </w:rPr>
        <w:t>апітальний ремонт м’якої покрівлі та відновлення цементної стяжки з утеплювачем будівлі тягової підстанції №3</w:t>
      </w:r>
      <w:r>
        <w:rPr>
          <w:sz w:val="24"/>
          <w:lang w:eastAsia="uk-UA"/>
        </w:rPr>
        <w:t>, яка розташована за адресою: м. </w:t>
      </w:r>
      <w:r w:rsidRPr="00AF4F04">
        <w:rPr>
          <w:sz w:val="24"/>
          <w:lang w:eastAsia="uk-UA"/>
        </w:rPr>
        <w:t>Сєвєродонецьк, район будинку 96-б по вул. Гагаріна;</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к</w:t>
      </w:r>
      <w:r w:rsidRPr="00AF4F04">
        <w:rPr>
          <w:sz w:val="24"/>
          <w:lang w:eastAsia="uk-UA"/>
        </w:rPr>
        <w:t>апітальний ремонт покрівлі будівлі служби енергогосподарства</w:t>
      </w:r>
      <w:r>
        <w:rPr>
          <w:sz w:val="24"/>
          <w:lang w:eastAsia="uk-UA"/>
        </w:rPr>
        <w:t xml:space="preserve"> </w:t>
      </w:r>
      <w:r w:rsidRPr="00AF4F04">
        <w:rPr>
          <w:sz w:val="24"/>
          <w:lang w:eastAsia="uk-UA"/>
        </w:rPr>
        <w:t>КП «СтрУ»;</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модернізацію</w:t>
      </w:r>
      <w:r w:rsidRPr="00AF4F04">
        <w:rPr>
          <w:sz w:val="24"/>
          <w:lang w:eastAsia="uk-UA"/>
        </w:rPr>
        <w:t xml:space="preserve"> лінії контактної мережі з обладнанням розворотного кільця на перехресті вул. Півоварова - пр-т Хіміків;</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м</w:t>
      </w:r>
      <w:r w:rsidRPr="00AF4F04">
        <w:rPr>
          <w:sz w:val="24"/>
          <w:lang w:eastAsia="uk-UA"/>
        </w:rPr>
        <w:t>одернізація лінії контактної мережі з обладнанням розворотного кільця на перехресті  пр-т Гвардійський - вул. Автомобільна.</w:t>
      </w:r>
    </w:p>
    <w:p w:rsidR="00AF4F04" w:rsidRPr="00BF2FF9" w:rsidRDefault="00AF4F04" w:rsidP="00FE0968">
      <w:pPr>
        <w:spacing w:after="40"/>
        <w:ind w:firstLine="708"/>
        <w:rPr>
          <w:sz w:val="24"/>
          <w:lang w:eastAsia="uk-UA"/>
        </w:rPr>
      </w:pPr>
      <w:r>
        <w:rPr>
          <w:sz w:val="24"/>
          <w:lang w:eastAsia="uk-UA"/>
        </w:rPr>
        <w:t>В 2019 році відновлено маршрут 8 (від депо до ДК «Хіміків), який не працював багато років.</w:t>
      </w:r>
    </w:p>
    <w:p w:rsidR="00173C91" w:rsidRPr="00BF2FF9" w:rsidRDefault="00173C91" w:rsidP="006316BB">
      <w:pPr>
        <w:spacing w:after="20"/>
        <w:ind w:firstLine="709"/>
        <w:rPr>
          <w:sz w:val="24"/>
        </w:rPr>
      </w:pPr>
      <w:r w:rsidRPr="00BF2FF9">
        <w:rPr>
          <w:b/>
          <w:sz w:val="24"/>
        </w:rPr>
        <w:t>Медичну допомогу</w:t>
      </w:r>
      <w:r w:rsidRPr="00BF2FF9">
        <w:rPr>
          <w:sz w:val="24"/>
        </w:rPr>
        <w:t xml:space="preserve"> населенню міста надають чотири заклади</w:t>
      </w:r>
      <w:r w:rsidR="00F13E8F" w:rsidRPr="00BF2FF9">
        <w:rPr>
          <w:sz w:val="24"/>
        </w:rPr>
        <w:t xml:space="preserve"> охорони здоров’я, які у ході реформування галузі були створені </w:t>
      </w:r>
      <w:r w:rsidR="000B3DAB" w:rsidRPr="00BF2FF9">
        <w:rPr>
          <w:sz w:val="24"/>
        </w:rPr>
        <w:t xml:space="preserve">нові </w:t>
      </w:r>
      <w:r w:rsidR="00F13E8F" w:rsidRPr="00BF2FF9">
        <w:rPr>
          <w:sz w:val="24"/>
        </w:rPr>
        <w:t xml:space="preserve">та перетворені </w:t>
      </w:r>
      <w:r w:rsidR="000B3DAB" w:rsidRPr="00BF2FF9">
        <w:rPr>
          <w:sz w:val="24"/>
        </w:rPr>
        <w:t>існуючі у комунальні некомерційні підприємства</w:t>
      </w:r>
      <w:r w:rsidRPr="00BF2FF9">
        <w:rPr>
          <w:sz w:val="24"/>
        </w:rPr>
        <w:t>:</w:t>
      </w:r>
    </w:p>
    <w:p w:rsidR="00173C91" w:rsidRPr="00BF2FF9" w:rsidRDefault="00173C91" w:rsidP="00760804">
      <w:pPr>
        <w:numPr>
          <w:ilvl w:val="0"/>
          <w:numId w:val="19"/>
        </w:numPr>
        <w:tabs>
          <w:tab w:val="left" w:pos="1078"/>
        </w:tabs>
        <w:spacing w:after="20"/>
        <w:ind w:left="0" w:firstLine="709"/>
        <w:rPr>
          <w:sz w:val="24"/>
        </w:rPr>
      </w:pPr>
      <w:r w:rsidRPr="00BF2FF9">
        <w:rPr>
          <w:sz w:val="24"/>
        </w:rPr>
        <w:lastRenderedPageBreak/>
        <w:t>Комунальн</w:t>
      </w:r>
      <w:r w:rsidR="000B3DAB" w:rsidRPr="00BF2FF9">
        <w:rPr>
          <w:sz w:val="24"/>
        </w:rPr>
        <w:t>е некомерційне підприємство</w:t>
      </w:r>
      <w:r w:rsidRPr="00BF2FF9">
        <w:rPr>
          <w:sz w:val="24"/>
        </w:rPr>
        <w:t xml:space="preserve"> «Сєвєродонецька міська багатопрофільна лікарня» (із загальним ліжковим фондом – 640 місць). </w:t>
      </w:r>
    </w:p>
    <w:p w:rsidR="00173C91" w:rsidRPr="00BF2FF9" w:rsidRDefault="00173C91" w:rsidP="00760804">
      <w:pPr>
        <w:numPr>
          <w:ilvl w:val="0"/>
          <w:numId w:val="19"/>
        </w:numPr>
        <w:tabs>
          <w:tab w:val="left" w:pos="1078"/>
        </w:tabs>
        <w:spacing w:after="20"/>
        <w:ind w:left="0" w:firstLine="709"/>
        <w:rPr>
          <w:sz w:val="24"/>
        </w:rPr>
      </w:pPr>
      <w:r w:rsidRPr="00BF2FF9">
        <w:rPr>
          <w:sz w:val="24"/>
        </w:rPr>
        <w:t>Комунальне некомерційне підприємство «Сєвєродонецький центр первинної медико-санітарної допомоги».</w:t>
      </w:r>
    </w:p>
    <w:p w:rsidR="00173C91" w:rsidRPr="00BF2FF9" w:rsidRDefault="00173C91" w:rsidP="00760804">
      <w:pPr>
        <w:numPr>
          <w:ilvl w:val="0"/>
          <w:numId w:val="19"/>
        </w:numPr>
        <w:tabs>
          <w:tab w:val="left" w:pos="1078"/>
        </w:tabs>
        <w:spacing w:after="20"/>
        <w:ind w:left="0" w:firstLine="709"/>
        <w:rPr>
          <w:sz w:val="24"/>
        </w:rPr>
      </w:pPr>
      <w:r w:rsidRPr="00BF2FF9">
        <w:rPr>
          <w:sz w:val="24"/>
        </w:rPr>
        <w:t>Комунальне некомерційне підприємство «Консультативно-діагностичний центр».</w:t>
      </w:r>
    </w:p>
    <w:p w:rsidR="00173C91" w:rsidRPr="00BF2FF9" w:rsidRDefault="00173C91" w:rsidP="00760804">
      <w:pPr>
        <w:numPr>
          <w:ilvl w:val="0"/>
          <w:numId w:val="19"/>
        </w:numPr>
        <w:tabs>
          <w:tab w:val="left" w:pos="1078"/>
        </w:tabs>
        <w:spacing w:after="20"/>
        <w:ind w:left="0" w:firstLine="709"/>
        <w:rPr>
          <w:sz w:val="24"/>
        </w:rPr>
      </w:pPr>
      <w:r w:rsidRPr="00BF2FF9">
        <w:rPr>
          <w:sz w:val="24"/>
        </w:rPr>
        <w:t xml:space="preserve">Комунальне некомерційне підприємство «Міська стоматологічна поліклініка». </w:t>
      </w:r>
    </w:p>
    <w:p w:rsidR="0045712E" w:rsidRDefault="00173C91" w:rsidP="00FE0968">
      <w:pPr>
        <w:spacing w:after="40"/>
        <w:ind w:firstLine="709"/>
        <w:rPr>
          <w:sz w:val="24"/>
        </w:rPr>
      </w:pPr>
      <w:r w:rsidRPr="00BF2FF9">
        <w:rPr>
          <w:sz w:val="24"/>
        </w:rPr>
        <w:t>У закладах охорони здоров'я працює 305 лікарів та 696 молодших фахівців з медичною освітою.</w:t>
      </w:r>
      <w:r w:rsidR="000741A5" w:rsidRPr="00BF2FF9">
        <w:rPr>
          <w:sz w:val="24"/>
        </w:rPr>
        <w:t xml:space="preserve"> </w:t>
      </w:r>
      <w:r w:rsidR="0045712E" w:rsidRPr="00BF2FF9">
        <w:rPr>
          <w:sz w:val="24"/>
        </w:rPr>
        <w:t>85455 осіб підписали декларацію з лікарем на обслуговування та надання медичної допомоги.</w:t>
      </w:r>
    </w:p>
    <w:p w:rsidR="0020169F" w:rsidRPr="0020169F" w:rsidRDefault="0020169F" w:rsidP="0020169F">
      <w:pPr>
        <w:spacing w:after="20"/>
        <w:ind w:left="1" w:firstLine="708"/>
        <w:rPr>
          <w:sz w:val="24"/>
        </w:rPr>
      </w:pPr>
      <w:r w:rsidRPr="0020169F">
        <w:rPr>
          <w:sz w:val="24"/>
        </w:rPr>
        <w:t>Протягом 2019 року в рамках виконання міських цільових програм виконано:</w:t>
      </w:r>
    </w:p>
    <w:p w:rsidR="0020169F" w:rsidRDefault="0020169F" w:rsidP="00760804">
      <w:pPr>
        <w:numPr>
          <w:ilvl w:val="0"/>
          <w:numId w:val="32"/>
        </w:numPr>
        <w:spacing w:after="20"/>
        <w:ind w:left="0" w:firstLine="709"/>
        <w:rPr>
          <w:sz w:val="24"/>
        </w:rPr>
      </w:pPr>
      <w:r w:rsidRPr="0020169F">
        <w:rPr>
          <w:sz w:val="24"/>
        </w:rPr>
        <w:t>капітальний ремонт системи опалення та теплових мереж будівлі амбулаторії №3 КНП</w:t>
      </w:r>
      <w:r>
        <w:rPr>
          <w:sz w:val="24"/>
        </w:rPr>
        <w:t xml:space="preserve"> «</w:t>
      </w:r>
      <w:r w:rsidR="00E97FA6" w:rsidRPr="00BF2FF9">
        <w:rPr>
          <w:sz w:val="24"/>
        </w:rPr>
        <w:t>Сєвєродонецький центр первинної медико-санітарної допомоги»</w:t>
      </w:r>
      <w:r>
        <w:rPr>
          <w:sz w:val="24"/>
        </w:rPr>
        <w:t xml:space="preserve"> (прибудова) за адресою: м. Сєвєродонецьк, вул. Сметаніна, 5, прокладено трубопроводів опалення 535,2 м</w:t>
      </w:r>
      <w:r>
        <w:rPr>
          <w:sz w:val="24"/>
          <w:vertAlign w:val="superscript"/>
        </w:rPr>
        <w:t>2</w:t>
      </w:r>
      <w:r>
        <w:rPr>
          <w:sz w:val="24"/>
        </w:rPr>
        <w:t>, замінено 420 секцій радіаторів;</w:t>
      </w:r>
    </w:p>
    <w:p w:rsidR="0020169F" w:rsidRDefault="0020169F" w:rsidP="00760804">
      <w:pPr>
        <w:numPr>
          <w:ilvl w:val="0"/>
          <w:numId w:val="32"/>
        </w:numPr>
        <w:spacing w:after="20"/>
        <w:ind w:left="0" w:firstLine="709"/>
        <w:rPr>
          <w:sz w:val="24"/>
        </w:rPr>
      </w:pPr>
      <w:r>
        <w:rPr>
          <w:sz w:val="24"/>
        </w:rPr>
        <w:t>капітальний ремонт будівлі стоматологічної поліклініки та лабораторії «Булат» КН</w:t>
      </w:r>
      <w:r w:rsidR="00D61FC6">
        <w:rPr>
          <w:sz w:val="24"/>
        </w:rPr>
        <w:t>П </w:t>
      </w:r>
      <w:r>
        <w:rPr>
          <w:sz w:val="24"/>
        </w:rPr>
        <w:t>«М</w:t>
      </w:r>
      <w:r w:rsidR="00CF40F0">
        <w:rPr>
          <w:sz w:val="24"/>
        </w:rPr>
        <w:t>іська стоматологічна полікліника</w:t>
      </w:r>
      <w:r>
        <w:rPr>
          <w:sz w:val="24"/>
        </w:rPr>
        <w:t>» за адресою: м. Сєвєродонецьк, вул. Єгорова, 7, улаштовано 36 м</w:t>
      </w:r>
      <w:r>
        <w:rPr>
          <w:sz w:val="24"/>
          <w:vertAlign w:val="superscript"/>
        </w:rPr>
        <w:t>2</w:t>
      </w:r>
      <w:r>
        <w:rPr>
          <w:sz w:val="24"/>
        </w:rPr>
        <w:t xml:space="preserve"> покриттів з керамічних плиток, 11,14 м</w:t>
      </w:r>
      <w:r>
        <w:rPr>
          <w:sz w:val="24"/>
          <w:vertAlign w:val="superscript"/>
        </w:rPr>
        <w:t>2</w:t>
      </w:r>
      <w:r>
        <w:rPr>
          <w:sz w:val="24"/>
        </w:rPr>
        <w:t xml:space="preserve"> покриттів із деревостружкових плит, 85,9 м</w:t>
      </w:r>
      <w:r>
        <w:rPr>
          <w:sz w:val="24"/>
          <w:vertAlign w:val="superscript"/>
        </w:rPr>
        <w:t>2</w:t>
      </w:r>
      <w:r>
        <w:rPr>
          <w:sz w:val="24"/>
        </w:rPr>
        <w:t xml:space="preserve"> покриттів з ленолеуму, установлено 1 водонагрівач, 3 умивальника, замінено 51,8 м трубопроводів водопостачання, 37 м електропроводу, 25 LED світильників;</w:t>
      </w:r>
    </w:p>
    <w:p w:rsidR="0020169F" w:rsidRDefault="00CF40F0" w:rsidP="00760804">
      <w:pPr>
        <w:numPr>
          <w:ilvl w:val="0"/>
          <w:numId w:val="32"/>
        </w:numPr>
        <w:spacing w:after="20"/>
        <w:ind w:left="0" w:firstLine="709"/>
        <w:rPr>
          <w:sz w:val="24"/>
        </w:rPr>
      </w:pPr>
      <w:r>
        <w:rPr>
          <w:sz w:val="24"/>
        </w:rPr>
        <w:t>капітальний ремонт покрівлі будівлі КНП «Консультативно-діагностичний центр» за адресою: м. Сєвєродонецьк, вул. Сметаніна, 5, улаштовано 871,5 м</w:t>
      </w:r>
      <w:r>
        <w:rPr>
          <w:sz w:val="24"/>
          <w:vertAlign w:val="superscript"/>
        </w:rPr>
        <w:t>2</w:t>
      </w:r>
      <w:r>
        <w:rPr>
          <w:sz w:val="24"/>
        </w:rPr>
        <w:t xml:space="preserve"> покриття з профільованого листа, 490 м</w:t>
      </w:r>
      <w:r>
        <w:rPr>
          <w:sz w:val="24"/>
          <w:vertAlign w:val="superscript"/>
        </w:rPr>
        <w:t>2</w:t>
      </w:r>
      <w:r>
        <w:rPr>
          <w:sz w:val="24"/>
        </w:rPr>
        <w:t xml:space="preserve"> плити теплоізоляції;</w:t>
      </w:r>
    </w:p>
    <w:p w:rsidR="00D30E42" w:rsidRPr="003E6AB5" w:rsidRDefault="001B268D" w:rsidP="00760804">
      <w:pPr>
        <w:numPr>
          <w:ilvl w:val="0"/>
          <w:numId w:val="32"/>
        </w:numPr>
        <w:spacing w:after="20"/>
        <w:ind w:left="0" w:firstLine="709"/>
        <w:rPr>
          <w:sz w:val="24"/>
        </w:rPr>
      </w:pPr>
      <w:r w:rsidRPr="003E6AB5">
        <w:rPr>
          <w:sz w:val="24"/>
        </w:rPr>
        <w:t>капітальний ремонт електричних мереж, приміщень, систем опалення, водопостачання та водовідведення, заміна вікон дерев’яних непридатних до подальшої експлуатації на енергозберігаючі металопластикові у будівлі хірургічного корпусу КНП «Сєвєродонецька міська багатопрофільна лікарня» за адресою: м. Сєвєродонецьк, вул. Єгорова, 2б, замінено 81,702 м</w:t>
      </w:r>
      <w:r w:rsidRPr="003E6AB5">
        <w:rPr>
          <w:sz w:val="24"/>
          <w:vertAlign w:val="superscript"/>
        </w:rPr>
        <w:t>2</w:t>
      </w:r>
      <w:r w:rsidRPr="003E6AB5">
        <w:rPr>
          <w:sz w:val="24"/>
        </w:rPr>
        <w:t xml:space="preserve"> віконних блоків (26 шт.), 7 дверних блоків, 50 LED світильників</w:t>
      </w:r>
      <w:r w:rsidR="003C2853" w:rsidRPr="003E6AB5">
        <w:rPr>
          <w:sz w:val="24"/>
        </w:rPr>
        <w:t>, 12 умивальників, 3 сушарки для рук, 2 унітаза, 146,01 м</w:t>
      </w:r>
      <w:r w:rsidR="003C2853" w:rsidRPr="003E6AB5">
        <w:rPr>
          <w:sz w:val="24"/>
          <w:vertAlign w:val="superscript"/>
        </w:rPr>
        <w:t>2</w:t>
      </w:r>
      <w:r w:rsidR="003C2853" w:rsidRPr="003E6AB5">
        <w:rPr>
          <w:sz w:val="24"/>
        </w:rPr>
        <w:t xml:space="preserve"> покриття з лінолеуму, 130,06 м</w:t>
      </w:r>
      <w:r w:rsidR="003C2853" w:rsidRPr="003E6AB5">
        <w:rPr>
          <w:sz w:val="24"/>
          <w:vertAlign w:val="superscript"/>
        </w:rPr>
        <w:t>2</w:t>
      </w:r>
      <w:r w:rsidR="003C2853" w:rsidRPr="003E6AB5">
        <w:rPr>
          <w:sz w:val="24"/>
        </w:rPr>
        <w:t xml:space="preserve"> облицювання стін керамічними плитками, 56,43 м</w:t>
      </w:r>
      <w:r w:rsidR="003C2853" w:rsidRPr="003E6AB5">
        <w:rPr>
          <w:sz w:val="24"/>
          <w:vertAlign w:val="superscript"/>
        </w:rPr>
        <w:t>2</w:t>
      </w:r>
      <w:r w:rsidR="003C2853" w:rsidRPr="003E6AB5">
        <w:rPr>
          <w:sz w:val="24"/>
        </w:rPr>
        <w:t xml:space="preserve"> підлоги, 11 м трубопроводів водопостачання, 74,2 м електропроводки, встановлено 1 кондиціонер, 2 водонагрівача</w:t>
      </w:r>
      <w:r w:rsidR="004447FE" w:rsidRPr="003E6AB5">
        <w:rPr>
          <w:sz w:val="24"/>
        </w:rPr>
        <w:t>.</w:t>
      </w:r>
    </w:p>
    <w:p w:rsidR="0045712E" w:rsidRPr="00BF2FF9" w:rsidRDefault="0045712E" w:rsidP="00D20927">
      <w:pPr>
        <w:spacing w:after="20"/>
        <w:ind w:firstLine="709"/>
        <w:rPr>
          <w:sz w:val="24"/>
        </w:rPr>
      </w:pPr>
      <w:r w:rsidRPr="00BF2FF9">
        <w:rPr>
          <w:b/>
          <w:sz w:val="24"/>
        </w:rPr>
        <w:t>Освітні послуги.</w:t>
      </w:r>
      <w:r w:rsidRPr="00BF2FF9">
        <w:rPr>
          <w:sz w:val="24"/>
        </w:rPr>
        <w:t xml:space="preserve"> Галузь освіти</w:t>
      </w:r>
      <w:r w:rsidR="00C74B5D" w:rsidRPr="00BF2FF9">
        <w:rPr>
          <w:sz w:val="24"/>
        </w:rPr>
        <w:t xml:space="preserve"> в місті працює в режимі сталого функціонування. </w:t>
      </w:r>
    </w:p>
    <w:p w:rsidR="00C74B5D" w:rsidRPr="00BF2FF9" w:rsidRDefault="00C74B5D" w:rsidP="00D20927">
      <w:pPr>
        <w:spacing w:after="20"/>
        <w:ind w:firstLine="709"/>
        <w:rPr>
          <w:sz w:val="24"/>
        </w:rPr>
      </w:pPr>
      <w:r w:rsidRPr="00BF2FF9">
        <w:rPr>
          <w:sz w:val="24"/>
        </w:rPr>
        <w:t>Для задоволення освітніх потреб у місті функціонує 21 заклад загальної с</w:t>
      </w:r>
      <w:r w:rsidR="000741A5" w:rsidRPr="00BF2FF9">
        <w:rPr>
          <w:sz w:val="24"/>
        </w:rPr>
        <w:t>ередньої освіти. В</w:t>
      </w:r>
      <w:r w:rsidRPr="00BF2FF9">
        <w:rPr>
          <w:sz w:val="24"/>
        </w:rPr>
        <w:t xml:space="preserve"> закладах загальної середньої освіти навчаються </w:t>
      </w:r>
      <w:r w:rsidR="00390AFE" w:rsidRPr="00BF2FF9">
        <w:rPr>
          <w:sz w:val="24"/>
        </w:rPr>
        <w:t>10252</w:t>
      </w:r>
      <w:r w:rsidRPr="00BF2FF9">
        <w:rPr>
          <w:sz w:val="24"/>
        </w:rPr>
        <w:t xml:space="preserve"> учн</w:t>
      </w:r>
      <w:r w:rsidR="002439C3" w:rsidRPr="00BF2FF9">
        <w:rPr>
          <w:sz w:val="24"/>
        </w:rPr>
        <w:t>я</w:t>
      </w:r>
      <w:r w:rsidRPr="00BF2FF9">
        <w:rPr>
          <w:sz w:val="24"/>
        </w:rPr>
        <w:t xml:space="preserve"> денних шкіл: 43</w:t>
      </w:r>
      <w:r w:rsidR="00390AFE" w:rsidRPr="00BF2FF9">
        <w:rPr>
          <w:sz w:val="24"/>
        </w:rPr>
        <w:t>31</w:t>
      </w:r>
      <w:r w:rsidR="006C7F48" w:rsidRPr="00BF2FF9">
        <w:rPr>
          <w:sz w:val="24"/>
        </w:rPr>
        <w:t> </w:t>
      </w:r>
      <w:r w:rsidRPr="00BF2FF9">
        <w:rPr>
          <w:sz w:val="24"/>
        </w:rPr>
        <w:t>уч</w:t>
      </w:r>
      <w:r w:rsidR="002439C3" w:rsidRPr="00BF2FF9">
        <w:rPr>
          <w:sz w:val="24"/>
        </w:rPr>
        <w:t>е</w:t>
      </w:r>
      <w:r w:rsidRPr="00BF2FF9">
        <w:rPr>
          <w:sz w:val="24"/>
        </w:rPr>
        <w:t>н</w:t>
      </w:r>
      <w:r w:rsidR="002439C3" w:rsidRPr="00BF2FF9">
        <w:rPr>
          <w:sz w:val="24"/>
        </w:rPr>
        <w:t>ь</w:t>
      </w:r>
      <w:r w:rsidRPr="00BF2FF9">
        <w:rPr>
          <w:sz w:val="24"/>
        </w:rPr>
        <w:t xml:space="preserve"> 1-4 класів, </w:t>
      </w:r>
      <w:r w:rsidR="00390AFE" w:rsidRPr="00BF2FF9">
        <w:rPr>
          <w:sz w:val="24"/>
        </w:rPr>
        <w:t>4747</w:t>
      </w:r>
      <w:r w:rsidRPr="00BF2FF9">
        <w:rPr>
          <w:sz w:val="24"/>
        </w:rPr>
        <w:t xml:space="preserve"> учнів 5-9 класів, </w:t>
      </w:r>
      <w:r w:rsidR="00390AFE" w:rsidRPr="00BF2FF9">
        <w:rPr>
          <w:sz w:val="24"/>
        </w:rPr>
        <w:t>1174</w:t>
      </w:r>
      <w:r w:rsidRPr="00BF2FF9">
        <w:rPr>
          <w:sz w:val="24"/>
        </w:rPr>
        <w:t xml:space="preserve"> учнів 10-11 класів. Організовано навчання для дітей з особливими освітніми потребами в інклюзивних, спеціальних класах та за індивідуальною формою та  навчання для 35 учнів у очно-заочних класах. </w:t>
      </w:r>
    </w:p>
    <w:p w:rsidR="00C74B5D" w:rsidRPr="00BF2FF9" w:rsidRDefault="00C74B5D" w:rsidP="00D20927">
      <w:pPr>
        <w:spacing w:after="20"/>
        <w:ind w:firstLine="709"/>
        <w:rPr>
          <w:sz w:val="24"/>
        </w:rPr>
      </w:pPr>
      <w:r w:rsidRPr="00BF2FF9">
        <w:rPr>
          <w:sz w:val="24"/>
        </w:rPr>
        <w:t>Кількість педагогічних працівників складає 8</w:t>
      </w:r>
      <w:r w:rsidR="00390AFE" w:rsidRPr="00BF2FF9">
        <w:rPr>
          <w:sz w:val="24"/>
        </w:rPr>
        <w:t>11</w:t>
      </w:r>
      <w:r w:rsidRPr="00BF2FF9">
        <w:rPr>
          <w:sz w:val="24"/>
        </w:rPr>
        <w:t xml:space="preserve"> осіб.</w:t>
      </w:r>
    </w:p>
    <w:p w:rsidR="00C74B5D" w:rsidRPr="00BF2FF9" w:rsidRDefault="00C74B5D" w:rsidP="00D20927">
      <w:pPr>
        <w:spacing w:after="20"/>
        <w:ind w:firstLine="708"/>
        <w:rPr>
          <w:sz w:val="24"/>
        </w:rPr>
      </w:pPr>
      <w:r w:rsidRPr="00BF2FF9">
        <w:rPr>
          <w:sz w:val="24"/>
        </w:rPr>
        <w:t>У місті Сєвєродонецьку працюють за призначенням</w:t>
      </w:r>
      <w:r w:rsidR="002439C3" w:rsidRPr="00BF2FF9">
        <w:rPr>
          <w:sz w:val="24"/>
        </w:rPr>
        <w:t xml:space="preserve"> </w:t>
      </w:r>
      <w:r w:rsidR="001751E5" w:rsidRPr="00BF2FF9">
        <w:rPr>
          <w:sz w:val="24"/>
        </w:rPr>
        <w:t>19</w:t>
      </w:r>
      <w:r w:rsidR="002439C3" w:rsidRPr="00BF2FF9">
        <w:rPr>
          <w:sz w:val="24"/>
        </w:rPr>
        <w:t xml:space="preserve"> дошкільних навчальних закладів</w:t>
      </w:r>
      <w:r w:rsidRPr="00BF2FF9">
        <w:rPr>
          <w:sz w:val="24"/>
        </w:rPr>
        <w:t>:</w:t>
      </w:r>
    </w:p>
    <w:p w:rsidR="00C74B5D" w:rsidRPr="00BF2FF9" w:rsidRDefault="00C74B5D" w:rsidP="00760804">
      <w:pPr>
        <w:numPr>
          <w:ilvl w:val="0"/>
          <w:numId w:val="17"/>
        </w:numPr>
        <w:spacing w:after="20"/>
        <w:ind w:left="0" w:firstLine="720"/>
        <w:rPr>
          <w:sz w:val="24"/>
        </w:rPr>
      </w:pPr>
      <w:r w:rsidRPr="00BF2FF9">
        <w:rPr>
          <w:sz w:val="24"/>
        </w:rPr>
        <w:t xml:space="preserve">16 комунальних дошкільних навчальних закладів (ясел-садків) </w:t>
      </w:r>
      <w:r w:rsidR="001751E5" w:rsidRPr="00BF2FF9">
        <w:rPr>
          <w:sz w:val="24"/>
        </w:rPr>
        <w:t>та 1 приватний заклад (Центр «Валдіка»;</w:t>
      </w:r>
    </w:p>
    <w:p w:rsidR="00C74B5D" w:rsidRPr="00BF2FF9" w:rsidRDefault="001751E5" w:rsidP="00760804">
      <w:pPr>
        <w:numPr>
          <w:ilvl w:val="0"/>
          <w:numId w:val="17"/>
        </w:numPr>
        <w:spacing w:after="20"/>
        <w:ind w:left="0" w:firstLine="720"/>
        <w:rPr>
          <w:sz w:val="24"/>
        </w:rPr>
      </w:pPr>
      <w:r w:rsidRPr="00BF2FF9">
        <w:rPr>
          <w:sz w:val="24"/>
        </w:rPr>
        <w:t>6</w:t>
      </w:r>
      <w:r w:rsidR="00C74B5D" w:rsidRPr="00BF2FF9">
        <w:rPr>
          <w:sz w:val="24"/>
        </w:rPr>
        <w:t xml:space="preserve"> дошкільн</w:t>
      </w:r>
      <w:r w:rsidRPr="00BF2FF9">
        <w:rPr>
          <w:sz w:val="24"/>
        </w:rPr>
        <w:t>их</w:t>
      </w:r>
      <w:r w:rsidR="00C74B5D" w:rsidRPr="00BF2FF9">
        <w:rPr>
          <w:sz w:val="24"/>
        </w:rPr>
        <w:t xml:space="preserve"> групи у складі </w:t>
      </w:r>
      <w:r w:rsidRPr="00BF2FF9">
        <w:rPr>
          <w:sz w:val="24"/>
        </w:rPr>
        <w:t xml:space="preserve">2-х </w:t>
      </w:r>
      <w:r w:rsidR="005E7D36" w:rsidRPr="00BF2FF9">
        <w:rPr>
          <w:sz w:val="24"/>
        </w:rPr>
        <w:t>н</w:t>
      </w:r>
      <w:r w:rsidRPr="00BF2FF9">
        <w:rPr>
          <w:sz w:val="24"/>
        </w:rPr>
        <w:t>авчально-виховного комплексів</w:t>
      </w:r>
      <w:r w:rsidR="00C74B5D" w:rsidRPr="00BF2FF9">
        <w:rPr>
          <w:sz w:val="24"/>
        </w:rPr>
        <w:t>.</w:t>
      </w:r>
    </w:p>
    <w:p w:rsidR="00C74B5D" w:rsidRPr="00BF2FF9" w:rsidRDefault="00C74B5D" w:rsidP="00D20927">
      <w:pPr>
        <w:spacing w:after="20"/>
        <w:ind w:firstLine="709"/>
        <w:rPr>
          <w:sz w:val="24"/>
        </w:rPr>
      </w:pPr>
      <w:r w:rsidRPr="00BF2FF9">
        <w:rPr>
          <w:sz w:val="24"/>
        </w:rPr>
        <w:t>Загальна кількість дітей, що відвідують дошкільні навчальні заклади складає 3</w:t>
      </w:r>
      <w:r w:rsidR="002439C3" w:rsidRPr="00BF2FF9">
        <w:rPr>
          <w:sz w:val="24"/>
        </w:rPr>
        <w:t>720</w:t>
      </w:r>
      <w:r w:rsidR="00865034" w:rsidRPr="00BF2FF9">
        <w:rPr>
          <w:sz w:val="24"/>
        </w:rPr>
        <w:t> </w:t>
      </w:r>
      <w:r w:rsidRPr="00BF2FF9">
        <w:rPr>
          <w:sz w:val="24"/>
        </w:rPr>
        <w:t>осіб. Кількість педагогічних працівників складає 3</w:t>
      </w:r>
      <w:r w:rsidR="002439C3" w:rsidRPr="00BF2FF9">
        <w:rPr>
          <w:sz w:val="24"/>
        </w:rPr>
        <w:t>89</w:t>
      </w:r>
      <w:r w:rsidRPr="00BF2FF9">
        <w:rPr>
          <w:sz w:val="24"/>
        </w:rPr>
        <w:t xml:space="preserve"> ос</w:t>
      </w:r>
      <w:r w:rsidR="002439C3" w:rsidRPr="00BF2FF9">
        <w:rPr>
          <w:sz w:val="24"/>
        </w:rPr>
        <w:t>і</w:t>
      </w:r>
      <w:r w:rsidRPr="00BF2FF9">
        <w:rPr>
          <w:sz w:val="24"/>
        </w:rPr>
        <w:t>б.</w:t>
      </w:r>
    </w:p>
    <w:p w:rsidR="00C74B5D" w:rsidRPr="00BF2FF9" w:rsidRDefault="00C74B5D" w:rsidP="00D20927">
      <w:pPr>
        <w:spacing w:after="20"/>
        <w:ind w:firstLine="708"/>
        <w:rPr>
          <w:sz w:val="24"/>
        </w:rPr>
      </w:pPr>
      <w:r w:rsidRPr="00BF2FF9">
        <w:rPr>
          <w:sz w:val="24"/>
        </w:rPr>
        <w:t>У серпні 2019 року відкрився комунальний дошкільний навчальний заклад (ясла-садок) комбінованого типу №43 «Веселка» (</w:t>
      </w:r>
      <w:r w:rsidR="00D4420E" w:rsidRPr="00BF2FF9">
        <w:rPr>
          <w:sz w:val="24"/>
        </w:rPr>
        <w:t xml:space="preserve">розрахований на 14 груп загальною чисельністю </w:t>
      </w:r>
      <w:r w:rsidR="002439C3" w:rsidRPr="00BF2FF9">
        <w:rPr>
          <w:sz w:val="24"/>
        </w:rPr>
        <w:t>3</w:t>
      </w:r>
      <w:r w:rsidR="00D4420E" w:rsidRPr="00BF2FF9">
        <w:rPr>
          <w:sz w:val="24"/>
        </w:rPr>
        <w:t>20 дітей</w:t>
      </w:r>
      <w:r w:rsidRPr="00BF2FF9">
        <w:rPr>
          <w:sz w:val="24"/>
        </w:rPr>
        <w:t>)</w:t>
      </w:r>
      <w:r w:rsidR="00865034" w:rsidRPr="00BF2FF9">
        <w:rPr>
          <w:sz w:val="24"/>
        </w:rPr>
        <w:t>.</w:t>
      </w:r>
      <w:r w:rsidR="00CF7A85" w:rsidRPr="00BF2FF9">
        <w:rPr>
          <w:sz w:val="24"/>
        </w:rPr>
        <w:t xml:space="preserve"> </w:t>
      </w:r>
      <w:r w:rsidR="002A172E" w:rsidRPr="00BF2FF9">
        <w:rPr>
          <w:sz w:val="24"/>
        </w:rPr>
        <w:t>В 2020 році п</w:t>
      </w:r>
      <w:r w:rsidR="00865034" w:rsidRPr="00BF2FF9">
        <w:rPr>
          <w:sz w:val="24"/>
        </w:rPr>
        <w:t>ланується відкриття</w:t>
      </w:r>
      <w:r w:rsidRPr="00BF2FF9">
        <w:rPr>
          <w:sz w:val="24"/>
        </w:rPr>
        <w:t xml:space="preserve"> </w:t>
      </w:r>
      <w:r w:rsidR="002A172E" w:rsidRPr="00BF2FF9">
        <w:rPr>
          <w:sz w:val="24"/>
        </w:rPr>
        <w:t xml:space="preserve">ще </w:t>
      </w:r>
      <w:r w:rsidRPr="00BF2FF9">
        <w:rPr>
          <w:sz w:val="24"/>
        </w:rPr>
        <w:t>6-ти додаткових груп для дітей з особливими освітніми потребами в комунальних дошкільних навчальних закладах № 37, 38, 41 (6 груп на 120</w:t>
      </w:r>
      <w:r w:rsidR="000741A5" w:rsidRPr="00BF2FF9">
        <w:rPr>
          <w:sz w:val="24"/>
        </w:rPr>
        <w:t> </w:t>
      </w:r>
      <w:r w:rsidRPr="00BF2FF9">
        <w:rPr>
          <w:sz w:val="24"/>
        </w:rPr>
        <w:t>місць).</w:t>
      </w:r>
    </w:p>
    <w:p w:rsidR="00C74B5D" w:rsidRPr="00BF2FF9" w:rsidRDefault="00865034" w:rsidP="00FE0968">
      <w:pPr>
        <w:spacing w:after="40"/>
        <w:ind w:firstLine="709"/>
        <w:rPr>
          <w:sz w:val="24"/>
        </w:rPr>
      </w:pPr>
      <w:r w:rsidRPr="00BF2FF9">
        <w:rPr>
          <w:sz w:val="24"/>
        </w:rPr>
        <w:t>В місті працює ресурсний центр підтримки інклюзивної освіти для дітей з особливими освітніми потребами.</w:t>
      </w:r>
    </w:p>
    <w:p w:rsidR="001061F4" w:rsidRDefault="00BF573E" w:rsidP="00CF7A85">
      <w:pPr>
        <w:spacing w:after="40"/>
        <w:ind w:firstLine="709"/>
        <w:rPr>
          <w:sz w:val="24"/>
        </w:rPr>
      </w:pPr>
      <w:r w:rsidRPr="00BF2FF9">
        <w:rPr>
          <w:b/>
          <w:i/>
          <w:sz w:val="24"/>
        </w:rPr>
        <w:lastRenderedPageBreak/>
        <w:t>Позашкільною освітою</w:t>
      </w:r>
      <w:r w:rsidRPr="00BF2FF9">
        <w:rPr>
          <w:sz w:val="24"/>
        </w:rPr>
        <w:t xml:space="preserve"> займається </w:t>
      </w:r>
      <w:r w:rsidRPr="00BF2FF9">
        <w:rPr>
          <w:sz w:val="24"/>
          <w:lang w:eastAsia="uk-UA"/>
        </w:rPr>
        <w:t xml:space="preserve">Сєвєродонецький дитячо-юнацький комплекс «Юність» </w:t>
      </w:r>
      <w:r w:rsidR="00DE1909" w:rsidRPr="00BF2FF9">
        <w:rPr>
          <w:sz w:val="24"/>
          <w:lang w:eastAsia="uk-UA"/>
        </w:rPr>
        <w:t xml:space="preserve">- </w:t>
      </w:r>
      <w:r w:rsidRPr="00BF2FF9">
        <w:rPr>
          <w:sz w:val="24"/>
          <w:lang w:eastAsia="uk-UA"/>
        </w:rPr>
        <w:t>це комплексний заклад позашкільної освіти, що об'єднує створені нею на власній базі клуби, гуртки, секції та інші творчі об'єднання, які надають мешканцям міста рівні можливості для творчого розвитку та самовизначення у вільний час.</w:t>
      </w:r>
      <w:r w:rsidRPr="00BF2FF9">
        <w:rPr>
          <w:sz w:val="24"/>
        </w:rPr>
        <w:t xml:space="preserve"> </w:t>
      </w:r>
      <w:r w:rsidRPr="00BF2FF9">
        <w:rPr>
          <w:sz w:val="24"/>
          <w:lang w:eastAsia="uk-UA"/>
        </w:rPr>
        <w:t xml:space="preserve">До мережі С ДЮК «Юність» відноситься 6 дитячо-підліткових клуби за місцем проживання: «Факел», «Іскра», «Самбо», «Мерідіан», «Підліток», «Восход». </w:t>
      </w:r>
      <w:r w:rsidR="001061F4" w:rsidRPr="00BF2FF9">
        <w:rPr>
          <w:sz w:val="24"/>
        </w:rPr>
        <w:t>У клубах працю</w:t>
      </w:r>
      <w:r w:rsidR="00021802" w:rsidRPr="00BF2FF9">
        <w:rPr>
          <w:sz w:val="24"/>
        </w:rPr>
        <w:t>є</w:t>
      </w:r>
      <w:r w:rsidR="001061F4" w:rsidRPr="00BF2FF9">
        <w:rPr>
          <w:sz w:val="24"/>
        </w:rPr>
        <w:t xml:space="preserve"> 79 груп, де навча</w:t>
      </w:r>
      <w:r w:rsidR="00021802" w:rsidRPr="00BF2FF9">
        <w:rPr>
          <w:sz w:val="24"/>
        </w:rPr>
        <w:t>ють</w:t>
      </w:r>
      <w:r w:rsidR="001061F4" w:rsidRPr="00BF2FF9">
        <w:rPr>
          <w:sz w:val="24"/>
        </w:rPr>
        <w:t>ся 1167</w:t>
      </w:r>
      <w:r w:rsidR="00021802" w:rsidRPr="00BF2FF9">
        <w:rPr>
          <w:sz w:val="24"/>
        </w:rPr>
        <w:t> </w:t>
      </w:r>
      <w:r w:rsidR="001061F4" w:rsidRPr="00BF2FF9">
        <w:rPr>
          <w:sz w:val="24"/>
        </w:rPr>
        <w:t xml:space="preserve">дітей. (в т. ч. – 235 дітей пільгової категорії). Гурткова робота здійснюється за шістьма напрямками. Аналізуючи кількісні показники гуртків, можна простежити розвиток та популяризацію гуртків вокально-хореографічного мистецтва – 375 дітей (32,1%), гуманітарного напрямку – 396 </w:t>
      </w:r>
      <w:r w:rsidR="00021802" w:rsidRPr="00BF2FF9">
        <w:rPr>
          <w:sz w:val="24"/>
        </w:rPr>
        <w:t xml:space="preserve">дітей </w:t>
      </w:r>
      <w:r w:rsidR="001061F4" w:rsidRPr="00BF2FF9">
        <w:rPr>
          <w:sz w:val="24"/>
        </w:rPr>
        <w:t xml:space="preserve">(34%) та фізкультурно-спортивного і оздоровчого </w:t>
      </w:r>
      <w:r w:rsidR="00021802" w:rsidRPr="00BF2FF9">
        <w:rPr>
          <w:sz w:val="24"/>
        </w:rPr>
        <w:t>–</w:t>
      </w:r>
      <w:r w:rsidR="001061F4" w:rsidRPr="00BF2FF9">
        <w:rPr>
          <w:sz w:val="24"/>
        </w:rPr>
        <w:t xml:space="preserve"> 300</w:t>
      </w:r>
      <w:r w:rsidR="00021802" w:rsidRPr="00BF2FF9">
        <w:rPr>
          <w:sz w:val="24"/>
        </w:rPr>
        <w:t xml:space="preserve"> дітей </w:t>
      </w:r>
      <w:r w:rsidR="001061F4" w:rsidRPr="00BF2FF9">
        <w:rPr>
          <w:sz w:val="24"/>
        </w:rPr>
        <w:t xml:space="preserve">(25,7%). Відповідно гуртки образотворчого мистецтва відвідують – 81 </w:t>
      </w:r>
      <w:r w:rsidR="00021802" w:rsidRPr="00BF2FF9">
        <w:rPr>
          <w:sz w:val="24"/>
        </w:rPr>
        <w:t xml:space="preserve">дитина </w:t>
      </w:r>
      <w:r w:rsidR="001061F4" w:rsidRPr="00854D0D">
        <w:rPr>
          <w:sz w:val="24"/>
        </w:rPr>
        <w:t>(6,</w:t>
      </w:r>
      <w:r w:rsidR="00021802" w:rsidRPr="00854D0D">
        <w:rPr>
          <w:sz w:val="24"/>
        </w:rPr>
        <w:t>9%)</w:t>
      </w:r>
      <w:r w:rsidR="001061F4" w:rsidRPr="00854D0D">
        <w:rPr>
          <w:sz w:val="24"/>
        </w:rPr>
        <w:t xml:space="preserve"> та науково-технічного напрямку – 15</w:t>
      </w:r>
      <w:r w:rsidR="00021802" w:rsidRPr="00854D0D">
        <w:rPr>
          <w:sz w:val="24"/>
        </w:rPr>
        <w:t xml:space="preserve"> дітей</w:t>
      </w:r>
      <w:r w:rsidR="001061F4" w:rsidRPr="00854D0D">
        <w:rPr>
          <w:sz w:val="24"/>
        </w:rPr>
        <w:t xml:space="preserve"> (1,3%) Навчально-виховний процес</w:t>
      </w:r>
      <w:r w:rsidR="001061F4" w:rsidRPr="00BF2FF9">
        <w:rPr>
          <w:sz w:val="24"/>
        </w:rPr>
        <w:t xml:space="preserve"> здійснюють 36 педагогів (із них 5 сумісників).</w:t>
      </w:r>
    </w:p>
    <w:p w:rsidR="00854D0D" w:rsidRPr="0020169F" w:rsidRDefault="00854D0D" w:rsidP="00854D0D">
      <w:pPr>
        <w:spacing w:after="20"/>
        <w:ind w:left="1" w:firstLine="708"/>
        <w:rPr>
          <w:sz w:val="24"/>
        </w:rPr>
      </w:pPr>
      <w:r w:rsidRPr="0020169F">
        <w:rPr>
          <w:sz w:val="24"/>
        </w:rPr>
        <w:t>Протягом 2019 року в рамках виконання міських цільових програм виконано:</w:t>
      </w:r>
    </w:p>
    <w:p w:rsidR="0073063C" w:rsidRDefault="0073063C" w:rsidP="00760804">
      <w:pPr>
        <w:numPr>
          <w:ilvl w:val="0"/>
          <w:numId w:val="17"/>
        </w:numPr>
        <w:spacing w:after="40"/>
        <w:ind w:left="0" w:firstLine="720"/>
        <w:rPr>
          <w:sz w:val="24"/>
        </w:rPr>
      </w:pPr>
      <w:r w:rsidRPr="0020169F">
        <w:rPr>
          <w:sz w:val="24"/>
          <w:lang w:eastAsia="ar-SA"/>
        </w:rPr>
        <w:t>розроблено проект та отримано експертний звіт до проекту</w:t>
      </w:r>
      <w:r>
        <w:rPr>
          <w:sz w:val="24"/>
          <w:lang w:eastAsia="ar-SA"/>
        </w:rPr>
        <w:t xml:space="preserve"> «Реконструкція </w:t>
      </w:r>
      <w:r>
        <w:rPr>
          <w:sz w:val="24"/>
        </w:rPr>
        <w:t>КДНЗ (ясла-садок) комбінованого типу № 24 «Сніжинка» за адресою: м. Сєвєродонецьк, вул. Енергетиків, 15;</w:t>
      </w:r>
    </w:p>
    <w:p w:rsidR="00854D0D" w:rsidRDefault="001B268D" w:rsidP="00760804">
      <w:pPr>
        <w:numPr>
          <w:ilvl w:val="0"/>
          <w:numId w:val="17"/>
        </w:numPr>
        <w:spacing w:after="40"/>
        <w:ind w:left="0" w:firstLine="720"/>
        <w:rPr>
          <w:sz w:val="24"/>
        </w:rPr>
      </w:pPr>
      <w:r>
        <w:rPr>
          <w:sz w:val="24"/>
        </w:rPr>
        <w:t>к</w:t>
      </w:r>
      <w:r w:rsidR="00854D0D">
        <w:rPr>
          <w:sz w:val="24"/>
        </w:rPr>
        <w:t xml:space="preserve">апітальний ремонт </w:t>
      </w:r>
      <w:r w:rsidR="00E97FA6">
        <w:rPr>
          <w:sz w:val="24"/>
        </w:rPr>
        <w:t>К</w:t>
      </w:r>
      <w:r w:rsidR="00854D0D">
        <w:rPr>
          <w:sz w:val="24"/>
        </w:rPr>
        <w:t xml:space="preserve">ДНЗ </w:t>
      </w:r>
      <w:r w:rsidR="00E97FA6" w:rsidRPr="0020169F">
        <w:rPr>
          <w:rFonts w:eastAsia="Arial Unicode MS"/>
          <w:bCs/>
          <w:sz w:val="24"/>
          <w:lang w:eastAsia="uk-UA"/>
        </w:rPr>
        <w:t xml:space="preserve">(ясла-садок) </w:t>
      </w:r>
      <w:r w:rsidR="00614418">
        <w:rPr>
          <w:sz w:val="24"/>
        </w:rPr>
        <w:t xml:space="preserve">комбінованого </w:t>
      </w:r>
      <w:r w:rsidR="00854D0D">
        <w:rPr>
          <w:sz w:val="24"/>
        </w:rPr>
        <w:t>№</w:t>
      </w:r>
      <w:r w:rsidR="00E97FA6">
        <w:rPr>
          <w:sz w:val="24"/>
        </w:rPr>
        <w:t xml:space="preserve"> </w:t>
      </w:r>
      <w:r w:rsidR="00854D0D">
        <w:rPr>
          <w:sz w:val="24"/>
        </w:rPr>
        <w:t>43</w:t>
      </w:r>
      <w:r w:rsidR="00E97FA6">
        <w:rPr>
          <w:sz w:val="24"/>
        </w:rPr>
        <w:t xml:space="preserve"> «Веселка»</w:t>
      </w:r>
      <w:r w:rsidR="00CC29C8" w:rsidRPr="00CC29C8">
        <w:rPr>
          <w:sz w:val="24"/>
        </w:rPr>
        <w:t xml:space="preserve"> </w:t>
      </w:r>
      <w:r w:rsidR="00CC29C8">
        <w:rPr>
          <w:sz w:val="24"/>
        </w:rPr>
        <w:t>за адресою: м. Сєвєродонецьк, вул. Гагаріна, 115а</w:t>
      </w:r>
      <w:r w:rsidR="00854D0D">
        <w:rPr>
          <w:sz w:val="24"/>
        </w:rPr>
        <w:t>, замінено 3 дверних блока, встановлено 1 вентилятор, вентиляційну систему ВІ та ПІ, замінено 630 м</w:t>
      </w:r>
      <w:r w:rsidR="00854D0D">
        <w:rPr>
          <w:sz w:val="24"/>
          <w:vertAlign w:val="superscript"/>
        </w:rPr>
        <w:t>2</w:t>
      </w:r>
      <w:r w:rsidR="00854D0D">
        <w:rPr>
          <w:sz w:val="24"/>
        </w:rPr>
        <w:t xml:space="preserve"> дощатих покриттів павільйонів, 700 м</w:t>
      </w:r>
      <w:r w:rsidR="00854D0D">
        <w:rPr>
          <w:sz w:val="24"/>
          <w:vertAlign w:val="superscript"/>
        </w:rPr>
        <w:t>2</w:t>
      </w:r>
      <w:r w:rsidR="00854D0D">
        <w:rPr>
          <w:sz w:val="24"/>
        </w:rPr>
        <w:t xml:space="preserve"> покрівельного покриття з профільованого листа павільйонів, 14 світильників LED, 20 шт. панелей огородження, 100,4 м</w:t>
      </w:r>
      <w:r w:rsidR="00854D0D">
        <w:rPr>
          <w:sz w:val="24"/>
          <w:vertAlign w:val="superscript"/>
        </w:rPr>
        <w:t>2</w:t>
      </w:r>
      <w:r w:rsidR="00854D0D">
        <w:rPr>
          <w:sz w:val="24"/>
        </w:rPr>
        <w:t xml:space="preserve"> облицювання керамічними плитками фасаду, встановлено заборів із готових металевих панелей – 80 м</w:t>
      </w:r>
      <w:r w:rsidR="00854D0D">
        <w:rPr>
          <w:sz w:val="24"/>
          <w:vertAlign w:val="superscript"/>
        </w:rPr>
        <w:t>2</w:t>
      </w:r>
      <w:r w:rsidR="00854D0D">
        <w:rPr>
          <w:sz w:val="24"/>
        </w:rPr>
        <w:t>, улаштовано покриттів з фігурних елементів мощення – 20,3 м</w:t>
      </w:r>
      <w:r w:rsidR="00854D0D">
        <w:rPr>
          <w:sz w:val="24"/>
          <w:vertAlign w:val="superscript"/>
        </w:rPr>
        <w:t>2</w:t>
      </w:r>
      <w:r w:rsidR="00854D0D">
        <w:rPr>
          <w:sz w:val="24"/>
        </w:rPr>
        <w:t>;</w:t>
      </w:r>
    </w:p>
    <w:p w:rsidR="00E97FA6" w:rsidRDefault="001B268D" w:rsidP="00760804">
      <w:pPr>
        <w:numPr>
          <w:ilvl w:val="0"/>
          <w:numId w:val="17"/>
        </w:numPr>
        <w:spacing w:after="40"/>
        <w:ind w:left="0" w:firstLine="720"/>
        <w:rPr>
          <w:sz w:val="24"/>
        </w:rPr>
      </w:pPr>
      <w:r>
        <w:rPr>
          <w:sz w:val="24"/>
        </w:rPr>
        <w:t>к</w:t>
      </w:r>
      <w:r w:rsidR="00E97FA6">
        <w:rPr>
          <w:sz w:val="24"/>
        </w:rPr>
        <w:t xml:space="preserve">апітальний ремонт огорожі КДНЗ </w:t>
      </w:r>
      <w:r w:rsidR="00E97FA6" w:rsidRPr="0020169F">
        <w:rPr>
          <w:rFonts w:eastAsia="Arial Unicode MS"/>
          <w:bCs/>
          <w:sz w:val="24"/>
          <w:lang w:eastAsia="uk-UA"/>
        </w:rPr>
        <w:t xml:space="preserve">(ясла-садок) </w:t>
      </w:r>
      <w:r w:rsidR="00614418">
        <w:rPr>
          <w:sz w:val="24"/>
        </w:rPr>
        <w:t xml:space="preserve">комбінованого </w:t>
      </w:r>
      <w:r w:rsidR="00E97FA6">
        <w:rPr>
          <w:sz w:val="24"/>
        </w:rPr>
        <w:t>№ 43 «Веселка»</w:t>
      </w:r>
      <w:r w:rsidR="00CC29C8" w:rsidRPr="00CC29C8">
        <w:rPr>
          <w:sz w:val="24"/>
        </w:rPr>
        <w:t xml:space="preserve"> </w:t>
      </w:r>
      <w:r w:rsidR="00CC29C8">
        <w:rPr>
          <w:sz w:val="24"/>
        </w:rPr>
        <w:t>за адресою: м. Сєвєродонецьк, вул. Гагаріна, 115а</w:t>
      </w:r>
      <w:r w:rsidR="00E97FA6">
        <w:rPr>
          <w:sz w:val="24"/>
        </w:rPr>
        <w:t>, улаштовано 195 шт. секцій огорожі, 2 шт. воріт, 2 шт. хвіртки;</w:t>
      </w:r>
    </w:p>
    <w:p w:rsidR="0073063C" w:rsidRDefault="0073063C" w:rsidP="00760804">
      <w:pPr>
        <w:numPr>
          <w:ilvl w:val="0"/>
          <w:numId w:val="17"/>
        </w:numPr>
        <w:spacing w:after="40"/>
        <w:ind w:left="0" w:firstLine="720"/>
        <w:rPr>
          <w:sz w:val="24"/>
        </w:rPr>
      </w:pPr>
      <w:r>
        <w:rPr>
          <w:sz w:val="24"/>
        </w:rPr>
        <w:t>будівництво котельні КДНЗ (ясла-садок) загального розвитку № 45 «Джерельце»</w:t>
      </w:r>
      <w:r w:rsidRPr="00E5704E">
        <w:rPr>
          <w:sz w:val="24"/>
        </w:rPr>
        <w:t xml:space="preserve"> </w:t>
      </w:r>
      <w:r>
        <w:rPr>
          <w:sz w:val="24"/>
        </w:rPr>
        <w:t>за адресою: с. Борівське, вул. Колгоспна, 30, встановлено котел водонагрійний 2 шт., котельню твердопаливну модульну 1 шт., генератор бензиновий 1  шт.;</w:t>
      </w:r>
    </w:p>
    <w:p w:rsidR="0073063C" w:rsidRDefault="0073063C" w:rsidP="00760804">
      <w:pPr>
        <w:numPr>
          <w:ilvl w:val="0"/>
          <w:numId w:val="17"/>
        </w:numPr>
        <w:spacing w:after="40"/>
        <w:ind w:left="0" w:firstLine="720"/>
        <w:rPr>
          <w:sz w:val="24"/>
        </w:rPr>
      </w:pPr>
      <w:r>
        <w:rPr>
          <w:sz w:val="24"/>
        </w:rPr>
        <w:t>капітальний ремонт системи опалення і гарячого водопостачання НВК «Спеціалізована школа-колегіум»</w:t>
      </w:r>
      <w:r w:rsidRPr="00E5704E">
        <w:rPr>
          <w:sz w:val="24"/>
        </w:rPr>
        <w:t xml:space="preserve"> </w:t>
      </w:r>
      <w:r>
        <w:rPr>
          <w:sz w:val="24"/>
        </w:rPr>
        <w:t>за адресою: м. Сєвєродонецьк, вул. Гоголя, 37, замінено 208 м трубопроводів водопостачання, 955 м трубопроводів теплопостачання, 2124 шт. радіаторів біметалевих;</w:t>
      </w:r>
    </w:p>
    <w:p w:rsidR="0073063C" w:rsidRDefault="0073063C" w:rsidP="00760804">
      <w:pPr>
        <w:numPr>
          <w:ilvl w:val="0"/>
          <w:numId w:val="17"/>
        </w:numPr>
        <w:spacing w:after="40"/>
        <w:ind w:left="0" w:firstLine="720"/>
        <w:rPr>
          <w:sz w:val="24"/>
        </w:rPr>
      </w:pPr>
      <w:r>
        <w:rPr>
          <w:sz w:val="24"/>
        </w:rPr>
        <w:t>капітальний ремонт покриття подвір’</w:t>
      </w:r>
      <w:r w:rsidRPr="00E97FA6">
        <w:rPr>
          <w:sz w:val="24"/>
        </w:rPr>
        <w:t xml:space="preserve">я та м’якої покрівлі Сєвєродонецької гуманітарно-естетичної гімназії, </w:t>
      </w:r>
      <w:r>
        <w:rPr>
          <w:sz w:val="24"/>
        </w:rPr>
        <w:t>улаштовано покриття з плитки тротуарної 504 м</w:t>
      </w:r>
      <w:r>
        <w:rPr>
          <w:sz w:val="24"/>
          <w:vertAlign w:val="superscript"/>
        </w:rPr>
        <w:t>2</w:t>
      </w:r>
      <w:r>
        <w:rPr>
          <w:sz w:val="24"/>
        </w:rPr>
        <w:t>, покрівель рулонних – 1822,28 м</w:t>
      </w:r>
      <w:r>
        <w:rPr>
          <w:sz w:val="24"/>
          <w:vertAlign w:val="superscript"/>
        </w:rPr>
        <w:t>2</w:t>
      </w:r>
      <w:r>
        <w:rPr>
          <w:sz w:val="24"/>
        </w:rPr>
        <w:t>;</w:t>
      </w:r>
    </w:p>
    <w:p w:rsidR="0073063C" w:rsidRDefault="0073063C" w:rsidP="00760804">
      <w:pPr>
        <w:numPr>
          <w:ilvl w:val="0"/>
          <w:numId w:val="17"/>
        </w:numPr>
        <w:spacing w:after="40"/>
        <w:ind w:left="0" w:firstLine="720"/>
        <w:rPr>
          <w:sz w:val="24"/>
        </w:rPr>
      </w:pPr>
      <w:r>
        <w:rPr>
          <w:sz w:val="24"/>
        </w:rPr>
        <w:t>капітальний ремонт системи опалення СЗШ № 10</w:t>
      </w:r>
      <w:r w:rsidRPr="00CC29C8">
        <w:rPr>
          <w:sz w:val="24"/>
        </w:rPr>
        <w:t xml:space="preserve"> </w:t>
      </w:r>
      <w:r>
        <w:rPr>
          <w:sz w:val="24"/>
        </w:rPr>
        <w:t>за адресою: м. Сєвєродонецьк, бульвар Дружби Народів, 47, замінено 1426 м трубопроводів теплопостачання, 1830 шт. радіаторів біметалевих, утеплено трубопроводів 164 м;</w:t>
      </w:r>
    </w:p>
    <w:p w:rsidR="0073063C" w:rsidRDefault="0073063C" w:rsidP="00760804">
      <w:pPr>
        <w:numPr>
          <w:ilvl w:val="0"/>
          <w:numId w:val="17"/>
        </w:numPr>
        <w:spacing w:after="40"/>
        <w:ind w:left="0" w:firstLine="720"/>
        <w:rPr>
          <w:sz w:val="24"/>
        </w:rPr>
      </w:pPr>
      <w:r>
        <w:rPr>
          <w:sz w:val="24"/>
        </w:rPr>
        <w:t>капітальний ремонт теплиці ЦЕНТУМ на території СЗШ № 17 за адресою: м. Сєвєродонецьк, вул. Курчатова, 34, облицьовано поверхні стін керамічними плитками 1921 м</w:t>
      </w:r>
      <w:r>
        <w:rPr>
          <w:sz w:val="24"/>
          <w:vertAlign w:val="superscript"/>
        </w:rPr>
        <w:t>2</w:t>
      </w:r>
      <w:r>
        <w:rPr>
          <w:sz w:val="24"/>
        </w:rPr>
        <w:t>, замінено дверні блоки ламінованими 1 шт., метало пластиковими 1 шт., улаштовано покриття з плиток 102,27 м</w:t>
      </w:r>
      <w:r>
        <w:rPr>
          <w:sz w:val="24"/>
          <w:vertAlign w:val="superscript"/>
        </w:rPr>
        <w:t>2</w:t>
      </w:r>
      <w:r>
        <w:rPr>
          <w:sz w:val="24"/>
        </w:rPr>
        <w:t>, замінено 14 м трубопроводів водопостачання, 6 секцій радіаторів, 1 унітаз, 2 світильника;</w:t>
      </w:r>
    </w:p>
    <w:p w:rsidR="00854D0D" w:rsidRDefault="001B268D" w:rsidP="00760804">
      <w:pPr>
        <w:numPr>
          <w:ilvl w:val="0"/>
          <w:numId w:val="17"/>
        </w:numPr>
        <w:spacing w:after="40"/>
        <w:ind w:left="0" w:firstLine="709"/>
        <w:rPr>
          <w:sz w:val="24"/>
        </w:rPr>
      </w:pPr>
      <w:r>
        <w:rPr>
          <w:sz w:val="24"/>
        </w:rPr>
        <w:t>к</w:t>
      </w:r>
      <w:r w:rsidR="00854D0D">
        <w:rPr>
          <w:sz w:val="24"/>
        </w:rPr>
        <w:t>апітальний ремонт (заміна віконних блоків) СЗШ №</w:t>
      </w:r>
      <w:r w:rsidR="00614418">
        <w:rPr>
          <w:sz w:val="24"/>
        </w:rPr>
        <w:t xml:space="preserve"> </w:t>
      </w:r>
      <w:r w:rsidR="00854D0D">
        <w:rPr>
          <w:sz w:val="24"/>
        </w:rPr>
        <w:t>18</w:t>
      </w:r>
      <w:r w:rsidR="00CC29C8">
        <w:rPr>
          <w:sz w:val="24"/>
        </w:rPr>
        <w:t xml:space="preserve"> за адресою: </w:t>
      </w:r>
      <w:r w:rsidR="00E5704E">
        <w:rPr>
          <w:sz w:val="24"/>
        </w:rPr>
        <w:t>м. </w:t>
      </w:r>
      <w:r w:rsidR="00CC29C8">
        <w:rPr>
          <w:sz w:val="24"/>
        </w:rPr>
        <w:t>Сєвєродонецьк, вул. Курчатова, 27б</w:t>
      </w:r>
      <w:r w:rsidR="00854D0D">
        <w:rPr>
          <w:sz w:val="24"/>
        </w:rPr>
        <w:t>, замінено 454,44 м</w:t>
      </w:r>
      <w:r w:rsidR="00854D0D">
        <w:rPr>
          <w:sz w:val="24"/>
          <w:vertAlign w:val="superscript"/>
        </w:rPr>
        <w:t>2</w:t>
      </w:r>
      <w:r w:rsidR="00854D0D">
        <w:rPr>
          <w:sz w:val="24"/>
        </w:rPr>
        <w:t xml:space="preserve"> віконних блоків, установлено 272,8 м віконних зливів, облицювання та шпаклювання внутрішніх откосів  254,9 м</w:t>
      </w:r>
      <w:r w:rsidR="00854D0D">
        <w:rPr>
          <w:sz w:val="24"/>
          <w:vertAlign w:val="superscript"/>
        </w:rPr>
        <w:t>2</w:t>
      </w:r>
      <w:r w:rsidR="00854D0D">
        <w:rPr>
          <w:sz w:val="24"/>
        </w:rPr>
        <w:t xml:space="preserve">, </w:t>
      </w:r>
      <w:r w:rsidR="00E97FA6">
        <w:rPr>
          <w:sz w:val="24"/>
        </w:rPr>
        <w:t>шпаклювання зовнішніх откосів 95,6 м</w:t>
      </w:r>
      <w:r w:rsidR="00E97FA6">
        <w:rPr>
          <w:sz w:val="24"/>
          <w:vertAlign w:val="superscript"/>
        </w:rPr>
        <w:t>2</w:t>
      </w:r>
      <w:r w:rsidR="00E97FA6">
        <w:rPr>
          <w:sz w:val="24"/>
        </w:rPr>
        <w:t>;</w:t>
      </w:r>
    </w:p>
    <w:p w:rsidR="0073063C" w:rsidRDefault="00E31C38" w:rsidP="00760804">
      <w:pPr>
        <w:numPr>
          <w:ilvl w:val="0"/>
          <w:numId w:val="17"/>
        </w:numPr>
        <w:spacing w:after="40"/>
        <w:ind w:left="0" w:firstLine="720"/>
        <w:rPr>
          <w:sz w:val="24"/>
        </w:rPr>
      </w:pPr>
      <w:r>
        <w:rPr>
          <w:sz w:val="24"/>
          <w:lang w:eastAsia="ar-SA"/>
        </w:rPr>
        <w:t>виконано технічний нагляд проекту «Р</w:t>
      </w:r>
      <w:r w:rsidR="0073063C">
        <w:rPr>
          <w:sz w:val="24"/>
          <w:lang w:eastAsia="ar-SA"/>
        </w:rPr>
        <w:t>еконструкція системи внутрішнього освітлення СЗШ № 20 (енергосанація)</w:t>
      </w:r>
      <w:r>
        <w:rPr>
          <w:sz w:val="24"/>
          <w:lang w:eastAsia="ar-SA"/>
        </w:rPr>
        <w:t>»</w:t>
      </w:r>
      <w:r w:rsidR="0073063C">
        <w:rPr>
          <w:sz w:val="24"/>
          <w:lang w:eastAsia="ar-SA"/>
        </w:rPr>
        <w:t xml:space="preserve"> за адресою: м. Сєвєродонецьк, вул. Гагаріна, 113;</w:t>
      </w:r>
    </w:p>
    <w:p w:rsidR="00F046A4" w:rsidRDefault="00F046A4" w:rsidP="00760804">
      <w:pPr>
        <w:numPr>
          <w:ilvl w:val="0"/>
          <w:numId w:val="17"/>
        </w:numPr>
        <w:spacing w:after="40"/>
        <w:ind w:left="0" w:firstLine="720"/>
        <w:rPr>
          <w:sz w:val="24"/>
        </w:rPr>
      </w:pPr>
      <w:r>
        <w:rPr>
          <w:sz w:val="24"/>
        </w:rPr>
        <w:lastRenderedPageBreak/>
        <w:t>розроблено проект «Будівництво футбольного поля із штучним покриттям в ЗОШ № 10 за адресою: м. Сєвєродонецьк, бульвар Дружби Народів, 47</w:t>
      </w:r>
      <w:r>
        <w:rPr>
          <w:sz w:val="24"/>
          <w:lang w:eastAsia="ar-SA"/>
        </w:rPr>
        <w:t>», отримано експертний звіт;</w:t>
      </w:r>
    </w:p>
    <w:p w:rsidR="00F046A4" w:rsidRDefault="00F046A4" w:rsidP="00760804">
      <w:pPr>
        <w:numPr>
          <w:ilvl w:val="0"/>
          <w:numId w:val="17"/>
        </w:numPr>
        <w:spacing w:after="40"/>
        <w:ind w:left="0" w:firstLine="720"/>
        <w:rPr>
          <w:sz w:val="24"/>
        </w:rPr>
      </w:pPr>
      <w:r>
        <w:rPr>
          <w:sz w:val="24"/>
        </w:rPr>
        <w:t xml:space="preserve">розроблено проект «Будівництво футбольного поля із штучним покриттям в ЗОШ № 16 за адресою: </w:t>
      </w:r>
      <w:r>
        <w:rPr>
          <w:sz w:val="24"/>
          <w:lang w:eastAsia="ar-SA"/>
        </w:rPr>
        <w:t>м. Сєвєродонецьк, вул. Гагаріна, 97»,</w:t>
      </w:r>
      <w:r w:rsidRPr="00F046A4">
        <w:rPr>
          <w:sz w:val="24"/>
          <w:lang w:eastAsia="ar-SA"/>
        </w:rPr>
        <w:t xml:space="preserve"> </w:t>
      </w:r>
      <w:r>
        <w:rPr>
          <w:sz w:val="24"/>
          <w:lang w:eastAsia="ar-SA"/>
        </w:rPr>
        <w:t>отримано експертний звіт;</w:t>
      </w:r>
    </w:p>
    <w:p w:rsidR="00F046A4" w:rsidRPr="00F046A4" w:rsidRDefault="00F046A4" w:rsidP="00760804">
      <w:pPr>
        <w:numPr>
          <w:ilvl w:val="0"/>
          <w:numId w:val="17"/>
        </w:numPr>
        <w:spacing w:after="40"/>
        <w:ind w:left="0" w:firstLine="720"/>
        <w:rPr>
          <w:sz w:val="24"/>
        </w:rPr>
      </w:pPr>
      <w:r w:rsidRPr="00F046A4">
        <w:rPr>
          <w:sz w:val="24"/>
        </w:rPr>
        <w:t>розроблено проект «Будівництво футбольного поля із штучним покриттям в Борівському навчально-виховному комплексі за адресою: с. Борівське, вул. Шкільна</w:t>
      </w:r>
      <w:r w:rsidRPr="00F046A4">
        <w:rPr>
          <w:sz w:val="24"/>
          <w:lang w:eastAsia="ar-SA"/>
        </w:rPr>
        <w:t>, 27», отримано експертний звіт.</w:t>
      </w:r>
    </w:p>
    <w:p w:rsidR="006C7F48" w:rsidRPr="00BF2FF9" w:rsidRDefault="006C7F48" w:rsidP="006316BB">
      <w:pPr>
        <w:spacing w:after="20"/>
        <w:ind w:firstLine="709"/>
        <w:rPr>
          <w:sz w:val="24"/>
        </w:rPr>
      </w:pPr>
      <w:r w:rsidRPr="00BF2FF9">
        <w:rPr>
          <w:sz w:val="24"/>
        </w:rPr>
        <w:t xml:space="preserve">Мережа закладів </w:t>
      </w:r>
      <w:r w:rsidRPr="00BF2FF9">
        <w:rPr>
          <w:b/>
          <w:i/>
          <w:sz w:val="24"/>
        </w:rPr>
        <w:t>професійної (професійно-технічної) освіти</w:t>
      </w:r>
      <w:r w:rsidRPr="00BF2FF9">
        <w:rPr>
          <w:sz w:val="24"/>
        </w:rPr>
        <w:t xml:space="preserve"> міста, які провадять підготовку кваліфікованих робітників, складається з 4 одиниць, серед яких два вищих професійних училища та два професійних ліцеї. Загальний контингент учнів закладів професійної (професійно-технічної) освіти складає 1193 особи, з яких за рахунок державного замовлення - 513 осіб. </w:t>
      </w:r>
    </w:p>
    <w:p w:rsidR="006C7F48" w:rsidRPr="00BF2FF9" w:rsidRDefault="006C7F48" w:rsidP="006316BB">
      <w:pPr>
        <w:spacing w:after="20"/>
        <w:ind w:firstLine="709"/>
        <w:rPr>
          <w:sz w:val="24"/>
        </w:rPr>
      </w:pPr>
      <w:r w:rsidRPr="00BF2FF9">
        <w:rPr>
          <w:sz w:val="24"/>
        </w:rPr>
        <w:t>В Обласному комунальному закладі «Сєвєродонецький коледж і мистецтв імені С.Прокоф’єва» навчаються 153 особи, в т. ч. за рахунок державного замовлення - 41 особа.</w:t>
      </w:r>
    </w:p>
    <w:p w:rsidR="006C7F48" w:rsidRPr="00BF2FF9" w:rsidRDefault="006C7F48" w:rsidP="006C7F48">
      <w:pPr>
        <w:spacing w:after="40"/>
        <w:ind w:firstLine="709"/>
        <w:rPr>
          <w:sz w:val="24"/>
        </w:rPr>
      </w:pPr>
      <w:r w:rsidRPr="00BF2FF9">
        <w:rPr>
          <w:sz w:val="24"/>
        </w:rPr>
        <w:t>В Сєвєродонецькому хіміко-механічному технікумі Східноукраїнського національного університету імені В.Даля навчаються 627 студентів.</w:t>
      </w:r>
    </w:p>
    <w:p w:rsidR="006C7F48" w:rsidRPr="00BF2FF9" w:rsidRDefault="006C7F48" w:rsidP="00D20927">
      <w:pPr>
        <w:spacing w:after="20"/>
        <w:ind w:firstLine="709"/>
        <w:rPr>
          <w:sz w:val="24"/>
        </w:rPr>
      </w:pPr>
      <w:r w:rsidRPr="00BF2FF9">
        <w:rPr>
          <w:sz w:val="24"/>
        </w:rPr>
        <w:t xml:space="preserve">Система </w:t>
      </w:r>
      <w:r w:rsidRPr="00BF2FF9">
        <w:rPr>
          <w:b/>
          <w:i/>
          <w:sz w:val="24"/>
        </w:rPr>
        <w:t>вищої освіти</w:t>
      </w:r>
      <w:r w:rsidRPr="00BF2FF9">
        <w:rPr>
          <w:sz w:val="24"/>
        </w:rPr>
        <w:t xml:space="preserve"> міста складається з 3-х закладів вищої освіти, контингент учнів закладів вищої освіти складає 7674 особи: </w:t>
      </w:r>
    </w:p>
    <w:p w:rsidR="006C7F48" w:rsidRPr="00BF2FF9" w:rsidRDefault="006C7F48" w:rsidP="00760804">
      <w:pPr>
        <w:numPr>
          <w:ilvl w:val="0"/>
          <w:numId w:val="17"/>
        </w:numPr>
        <w:spacing w:after="20"/>
        <w:ind w:left="0" w:firstLine="709"/>
        <w:rPr>
          <w:sz w:val="24"/>
        </w:rPr>
      </w:pPr>
      <w:r w:rsidRPr="00BF2FF9">
        <w:rPr>
          <w:sz w:val="24"/>
        </w:rPr>
        <w:t>Східноукраїнський національний університет імені В.Даля -  5939 осіб;</w:t>
      </w:r>
    </w:p>
    <w:p w:rsidR="006C7F48" w:rsidRPr="00BF2FF9" w:rsidRDefault="006C7F48" w:rsidP="00760804">
      <w:pPr>
        <w:numPr>
          <w:ilvl w:val="0"/>
          <w:numId w:val="17"/>
        </w:numPr>
        <w:spacing w:after="20"/>
        <w:ind w:left="0" w:firstLine="709"/>
        <w:rPr>
          <w:sz w:val="24"/>
        </w:rPr>
      </w:pPr>
      <w:r w:rsidRPr="00BF2FF9">
        <w:rPr>
          <w:sz w:val="24"/>
        </w:rPr>
        <w:t>Сєвєродонецький інститут ПрАТ «ВНЗ «МАУП» - 415 осіб;</w:t>
      </w:r>
    </w:p>
    <w:p w:rsidR="006C7F48" w:rsidRPr="00BF2FF9" w:rsidRDefault="006C7F48" w:rsidP="00760804">
      <w:pPr>
        <w:numPr>
          <w:ilvl w:val="0"/>
          <w:numId w:val="17"/>
        </w:numPr>
        <w:spacing w:after="40"/>
        <w:ind w:left="0" w:firstLine="709"/>
        <w:rPr>
          <w:sz w:val="24"/>
        </w:rPr>
      </w:pPr>
      <w:r w:rsidRPr="00BF2FF9">
        <w:rPr>
          <w:sz w:val="24"/>
        </w:rPr>
        <w:t>Луганський державний університет внутрішніх справ імені Е.О.Дідоренка-1320 осіб.</w:t>
      </w:r>
    </w:p>
    <w:p w:rsidR="005E7D36" w:rsidRPr="00BF2FF9" w:rsidRDefault="00021802" w:rsidP="00A14B3E">
      <w:pPr>
        <w:spacing w:after="40"/>
        <w:ind w:firstLine="709"/>
        <w:rPr>
          <w:sz w:val="24"/>
        </w:rPr>
      </w:pPr>
      <w:r w:rsidRPr="00BF2FF9">
        <w:rPr>
          <w:sz w:val="24"/>
        </w:rPr>
        <w:t xml:space="preserve">Для надання </w:t>
      </w:r>
      <w:r w:rsidRPr="00BF2FF9">
        <w:rPr>
          <w:b/>
          <w:sz w:val="24"/>
        </w:rPr>
        <w:t>соціальних послуг</w:t>
      </w:r>
      <w:r w:rsidRPr="00BF2FF9">
        <w:rPr>
          <w:sz w:val="24"/>
        </w:rPr>
        <w:t xml:space="preserve"> непрацездатним громадянам похилого віку, особам з інвалідністю та особам, які опинились в складних життєвих обставинах в місті функціонує територіальний центр соціального обслуговування (надання соціальних послуг).</w:t>
      </w:r>
    </w:p>
    <w:p w:rsidR="0059712E" w:rsidRPr="00BF2FF9" w:rsidRDefault="0059712E" w:rsidP="00A14B3E">
      <w:pPr>
        <w:spacing w:after="40"/>
        <w:ind w:firstLine="709"/>
      </w:pPr>
      <w:r w:rsidRPr="00BF2FF9">
        <w:rPr>
          <w:color w:val="000000"/>
          <w:sz w:val="24"/>
        </w:rPr>
        <w:t xml:space="preserve">До Централізованого банку даних з проблем інвалідності внесено інформацію про 4820 осіб з інвалідністю. </w:t>
      </w:r>
    </w:p>
    <w:p w:rsidR="0059712E" w:rsidRPr="00BF2FF9" w:rsidRDefault="0059712E" w:rsidP="00A14B3E">
      <w:pPr>
        <w:tabs>
          <w:tab w:val="left" w:pos="708"/>
        </w:tabs>
        <w:spacing w:after="40"/>
        <w:ind w:firstLine="709"/>
        <w:rPr>
          <w:sz w:val="24"/>
        </w:rPr>
      </w:pPr>
      <w:r w:rsidRPr="00BF2FF9">
        <w:rPr>
          <w:sz w:val="24"/>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59712E" w:rsidRPr="00BF2FF9" w:rsidRDefault="0059712E" w:rsidP="00A14B3E">
      <w:pPr>
        <w:tabs>
          <w:tab w:val="left" w:pos="708"/>
        </w:tabs>
        <w:spacing w:after="40"/>
        <w:ind w:firstLine="709"/>
        <w:rPr>
          <w:sz w:val="24"/>
        </w:rPr>
      </w:pPr>
      <w:r w:rsidRPr="00BF2FF9">
        <w:rPr>
          <w:color w:val="000000"/>
          <w:sz w:val="24"/>
        </w:rPr>
        <w:t>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Послугами обмінного фонду скористалися 178 громадян.</w:t>
      </w:r>
    </w:p>
    <w:p w:rsidR="0059712E" w:rsidRPr="00BF2FF9" w:rsidRDefault="0059712E" w:rsidP="00A14B3E">
      <w:pPr>
        <w:spacing w:after="40"/>
        <w:ind w:firstLine="709"/>
      </w:pPr>
      <w:r w:rsidRPr="00BF2FF9">
        <w:rPr>
          <w:color w:val="000000"/>
          <w:sz w:val="24"/>
        </w:rPr>
        <w:t xml:space="preserve">За 9 місяців 2019 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37,1 тис. грн. Видано 999 одиниць протезно-ортопедичних виробів та технічних засобів реабілітації для осіб з інвалідністю, дітей з інвалідністю та інших окремих категорій населення. </w:t>
      </w:r>
    </w:p>
    <w:p w:rsidR="0038654F" w:rsidRPr="00BF2FF9" w:rsidRDefault="0038654F" w:rsidP="00A14B3E">
      <w:pPr>
        <w:spacing w:after="40"/>
        <w:ind w:firstLine="709"/>
        <w:rPr>
          <w:color w:val="000000"/>
          <w:kern w:val="1"/>
          <w:sz w:val="24"/>
          <w:lang w:eastAsia="ja-JP"/>
        </w:rPr>
      </w:pPr>
      <w:r w:rsidRPr="00BF2FF9">
        <w:rPr>
          <w:sz w:val="24"/>
        </w:rPr>
        <w:t xml:space="preserve">У місті діє Центр </w:t>
      </w:r>
      <w:r w:rsidRPr="00BF2FF9">
        <w:rPr>
          <w:color w:val="000000"/>
          <w:kern w:val="1"/>
          <w:sz w:val="24"/>
          <w:lang w:eastAsia="ja-JP"/>
        </w:rPr>
        <w:t xml:space="preserve">комплексної реабілітації для дітей та осіб з інвалідністю Сєвєродонецької міської ради, який займається </w:t>
      </w:r>
      <w:r w:rsidRPr="00BF2FF9">
        <w:rPr>
          <w:sz w:val="24"/>
        </w:rPr>
        <w:t>питаннями соціальної, психолого- педагогічної та фізичної реабілітації дітей з порушеннями розвитку та інвалідністю</w:t>
      </w:r>
      <w:r w:rsidRPr="00BF2FF9">
        <w:rPr>
          <w:color w:val="000000"/>
          <w:kern w:val="1"/>
          <w:sz w:val="24"/>
          <w:lang w:eastAsia="ja-JP"/>
        </w:rPr>
        <w:t xml:space="preserve">. </w:t>
      </w:r>
    </w:p>
    <w:p w:rsidR="0038654F" w:rsidRPr="00BF2FF9" w:rsidRDefault="0038654F" w:rsidP="00A14B3E">
      <w:pPr>
        <w:spacing w:after="40"/>
        <w:ind w:firstLine="709"/>
        <w:rPr>
          <w:sz w:val="24"/>
        </w:rPr>
      </w:pPr>
      <w:r w:rsidRPr="00BF2FF9">
        <w:rPr>
          <w:color w:val="000000"/>
          <w:kern w:val="1"/>
          <w:sz w:val="24"/>
          <w:lang w:eastAsia="ja-JP"/>
        </w:rPr>
        <w:t>На початок 2019 року у</w:t>
      </w:r>
      <w:r w:rsidRPr="00BF2FF9">
        <w:rPr>
          <w:sz w:val="24"/>
        </w:rPr>
        <w:t xml:space="preserve"> м. Сєвєродонецьку офіційно зареєстровано 404 дитини з інвалідністю у віці від 0 до 18 років. Серед їх числа 50 дітей категорії ВПО.</w:t>
      </w:r>
    </w:p>
    <w:p w:rsidR="0038654F" w:rsidRPr="00BF2FF9" w:rsidRDefault="0038654F" w:rsidP="00A14B3E">
      <w:pPr>
        <w:spacing w:after="40"/>
        <w:ind w:firstLine="709"/>
        <w:rPr>
          <w:rFonts w:eastAsia="Andale Sans UI"/>
          <w:kern w:val="2"/>
          <w:sz w:val="24"/>
        </w:rPr>
      </w:pPr>
      <w:r w:rsidRPr="00BF2FF9">
        <w:rPr>
          <w:sz w:val="24"/>
        </w:rPr>
        <w:t xml:space="preserve">За 9 місяців </w:t>
      </w:r>
      <w:r w:rsidRPr="00BF2FF9">
        <w:rPr>
          <w:kern w:val="2"/>
          <w:sz w:val="24"/>
        </w:rPr>
        <w:t xml:space="preserve">2019 року 279 дітей віком від 0 до 18 років отримали реабілітаційні послуги в Центрі, серед них </w:t>
      </w:r>
      <w:r w:rsidRPr="00BF2FF9">
        <w:rPr>
          <w:kern w:val="2"/>
          <w:sz w:val="24"/>
          <w:lang w:eastAsia="uk-UA"/>
        </w:rPr>
        <w:t>267 дітей з інвалідністю, 12 дітей групи ризику та 37 дітей із загального числа відносяться до категорії ВПО.</w:t>
      </w:r>
      <w:r w:rsidR="00CF7A85" w:rsidRPr="00BF2FF9">
        <w:rPr>
          <w:kern w:val="2"/>
          <w:sz w:val="24"/>
          <w:lang w:eastAsia="uk-UA"/>
        </w:rPr>
        <w:t xml:space="preserve"> </w:t>
      </w:r>
      <w:r w:rsidRPr="00BF2FF9">
        <w:rPr>
          <w:rFonts w:eastAsia="Andale Sans UI"/>
          <w:kern w:val="2"/>
          <w:sz w:val="24"/>
        </w:rPr>
        <w:t>Вартість обслуговування однієї дитини у звітному періоді становила 545,0 грн. на місяць.</w:t>
      </w:r>
    </w:p>
    <w:p w:rsidR="0038654F" w:rsidRPr="00BF2FF9" w:rsidRDefault="0038654F" w:rsidP="00CF7A85">
      <w:pPr>
        <w:widowControl w:val="0"/>
        <w:tabs>
          <w:tab w:val="left" w:pos="3960"/>
        </w:tabs>
        <w:snapToGrid w:val="0"/>
        <w:spacing w:after="40"/>
        <w:ind w:firstLine="709"/>
        <w:textAlignment w:val="baseline"/>
        <w:rPr>
          <w:kern w:val="2"/>
          <w:sz w:val="24"/>
          <w:lang w:eastAsia="uk-UA"/>
        </w:rPr>
      </w:pPr>
      <w:r w:rsidRPr="00BF2FF9">
        <w:rPr>
          <w:rFonts w:eastAsia="Calibri"/>
          <w:sz w:val="24"/>
          <w:lang w:eastAsia="en-US"/>
        </w:rPr>
        <w:t xml:space="preserve">З метою розширення напрямків роботи центру рішенням сесії Сєвєродонецької міської ради від 26.07.2019 року №3822 затверджено міську цільову Програму </w:t>
      </w:r>
      <w:r w:rsidRPr="00BF2FF9">
        <w:rPr>
          <w:color w:val="000000"/>
          <w:kern w:val="1"/>
          <w:sz w:val="24"/>
          <w:lang w:eastAsia="ja-JP" w:bidi="fa-IR"/>
        </w:rPr>
        <w:t xml:space="preserve">розвитку </w:t>
      </w:r>
      <w:r w:rsidRPr="00BF2FF9">
        <w:rPr>
          <w:color w:val="000000"/>
          <w:kern w:val="1"/>
          <w:sz w:val="24"/>
          <w:lang w:eastAsia="ja-JP" w:bidi="fa-IR"/>
        </w:rPr>
        <w:lastRenderedPageBreak/>
        <w:t>Центру комплексної реабілітації для дітей та осіб з інвалідністю Сєвєродонецької міської ради на 2019-2022 рік</w:t>
      </w:r>
      <w:r w:rsidRPr="00BF2FF9">
        <w:rPr>
          <w:rFonts w:eastAsia="Calibri"/>
          <w:sz w:val="24"/>
          <w:lang w:eastAsia="en-US"/>
        </w:rPr>
        <w:t>, де серед пріоритетних напрямків роботи визначено створення відділення раннього втручання, відкриття трудової майстерні та відділення денного догляду.</w:t>
      </w:r>
    </w:p>
    <w:p w:rsidR="00021802" w:rsidRPr="00BF2FF9" w:rsidRDefault="00060BA3" w:rsidP="00CF11C7">
      <w:pPr>
        <w:spacing w:after="40"/>
        <w:ind w:firstLine="709"/>
        <w:rPr>
          <w:sz w:val="24"/>
        </w:rPr>
      </w:pPr>
      <w:r w:rsidRPr="00BF2FF9">
        <w:rPr>
          <w:b/>
          <w:sz w:val="24"/>
        </w:rPr>
        <w:t xml:space="preserve">У сфері фізичної культури та спорту </w:t>
      </w:r>
      <w:r w:rsidRPr="00BF2FF9">
        <w:rPr>
          <w:sz w:val="24"/>
          <w:lang w:eastAsia="uk-UA"/>
        </w:rPr>
        <w:t xml:space="preserve">в місті </w:t>
      </w:r>
      <w:r w:rsidR="00324E68" w:rsidRPr="00BF2FF9">
        <w:rPr>
          <w:sz w:val="24"/>
          <w:lang w:eastAsia="uk-UA"/>
        </w:rPr>
        <w:t xml:space="preserve">в 2019 році </w:t>
      </w:r>
      <w:r w:rsidRPr="00BF2FF9">
        <w:rPr>
          <w:sz w:val="24"/>
          <w:lang w:eastAsia="uk-UA"/>
        </w:rPr>
        <w:t>працю</w:t>
      </w:r>
      <w:r w:rsidR="00324E68" w:rsidRPr="00BF2FF9">
        <w:rPr>
          <w:sz w:val="24"/>
          <w:lang w:eastAsia="uk-UA"/>
        </w:rPr>
        <w:t>вали</w:t>
      </w:r>
      <w:r w:rsidRPr="00BF2FF9">
        <w:rPr>
          <w:sz w:val="24"/>
          <w:lang w:eastAsia="uk-UA"/>
        </w:rPr>
        <w:t xml:space="preserve"> 6 дитячо-юнацьких спортивних школи: КДЮСШ № 1</w:t>
      </w:r>
      <w:r w:rsidR="001D1116" w:rsidRPr="00BF2FF9">
        <w:rPr>
          <w:sz w:val="24"/>
          <w:lang w:eastAsia="uk-UA"/>
        </w:rPr>
        <w:t>,</w:t>
      </w:r>
      <w:r w:rsidRPr="00BF2FF9">
        <w:rPr>
          <w:sz w:val="24"/>
          <w:lang w:eastAsia="uk-UA"/>
        </w:rPr>
        <w:t xml:space="preserve"> </w:t>
      </w:r>
      <w:r w:rsidR="001D1116" w:rsidRPr="00BF2FF9">
        <w:rPr>
          <w:sz w:val="24"/>
          <w:lang w:eastAsia="uk-UA"/>
        </w:rPr>
        <w:t>КДЮСШ № 2</w:t>
      </w:r>
      <w:r w:rsidRPr="00BF2FF9">
        <w:rPr>
          <w:sz w:val="24"/>
          <w:lang w:eastAsia="uk-UA"/>
        </w:rPr>
        <w:t xml:space="preserve">, КДЮСШ № 3 </w:t>
      </w:r>
      <w:r w:rsidR="001D1116" w:rsidRPr="00BF2FF9">
        <w:rPr>
          <w:sz w:val="24"/>
          <w:lang w:eastAsia="uk-UA"/>
        </w:rPr>
        <w:t>та</w:t>
      </w:r>
      <w:r w:rsidRPr="00BF2FF9">
        <w:rPr>
          <w:sz w:val="24"/>
          <w:lang w:eastAsia="uk-UA"/>
        </w:rPr>
        <w:t xml:space="preserve"> КДЮСШ № 4 відділу молоді та спорту, СДЮСТШ ВВС «Садко»</w:t>
      </w:r>
      <w:r w:rsidR="001D1116" w:rsidRPr="00BF2FF9">
        <w:rPr>
          <w:sz w:val="24"/>
          <w:lang w:eastAsia="uk-UA"/>
        </w:rPr>
        <w:t xml:space="preserve"> та ДЮСШ 1 відділу освіти.</w:t>
      </w:r>
    </w:p>
    <w:p w:rsidR="00060BA3" w:rsidRPr="00BF2FF9" w:rsidRDefault="00324E68" w:rsidP="00CF11C7">
      <w:pPr>
        <w:spacing w:after="40"/>
        <w:ind w:firstLine="708"/>
        <w:rPr>
          <w:sz w:val="24"/>
          <w:lang w:eastAsia="uk-UA"/>
        </w:rPr>
      </w:pPr>
      <w:r w:rsidRPr="00BF2FF9">
        <w:rPr>
          <w:sz w:val="24"/>
          <w:lang w:eastAsia="uk-UA"/>
        </w:rPr>
        <w:t>У жовтні 2019 року ДЮСШ 1 відділу освіти увійшла до складу КДЮСШ № 4 відділу молоді та спорту, яка була створена в січні 2019 року на базі Льодового Палацу спорту.</w:t>
      </w:r>
    </w:p>
    <w:p w:rsidR="00060BA3" w:rsidRPr="00BF2FF9" w:rsidRDefault="00060BA3" w:rsidP="00CF11C7">
      <w:pPr>
        <w:spacing w:after="40"/>
        <w:ind w:firstLine="708"/>
        <w:rPr>
          <w:sz w:val="24"/>
          <w:lang w:eastAsia="uk-UA"/>
        </w:rPr>
      </w:pPr>
      <w:r w:rsidRPr="00BF2FF9">
        <w:rPr>
          <w:sz w:val="24"/>
          <w:lang w:eastAsia="uk-UA"/>
        </w:rPr>
        <w:t>В дитячо-юнацьких спортивних школах міста культивується 18 видів спорту. Заняття відвідують 2266 спортсменів на безкоштовній основі, за кошти міської ради.</w:t>
      </w:r>
    </w:p>
    <w:p w:rsidR="00060BA3" w:rsidRPr="00BF2FF9" w:rsidRDefault="00CF7A85" w:rsidP="00CF11C7">
      <w:pPr>
        <w:spacing w:after="40"/>
        <w:ind w:firstLine="720"/>
        <w:rPr>
          <w:sz w:val="24"/>
          <w:lang w:eastAsia="uk-UA"/>
        </w:rPr>
      </w:pPr>
      <w:r w:rsidRPr="00BF2FF9">
        <w:rPr>
          <w:sz w:val="24"/>
          <w:lang w:eastAsia="uk-UA"/>
        </w:rPr>
        <w:t xml:space="preserve">Для занять фізичною культурою та спортом в місті функціонують: 1 стадіон, 46 спортивних залів, два плавальних басейни. </w:t>
      </w:r>
      <w:r w:rsidR="00060BA3" w:rsidRPr="00BF2FF9">
        <w:rPr>
          <w:sz w:val="24"/>
          <w:lang w:eastAsia="uk-UA"/>
        </w:rPr>
        <w:t xml:space="preserve">Заняттями з фізичної культури та спортом в місті охоплено близько 12396 осіб. Всього культивується 22 види спорту. Спортсмени нашого міста приймають участь в змаганнях міського, обласного, національного та міжнародного рівнів. </w:t>
      </w:r>
    </w:p>
    <w:p w:rsidR="001D1116" w:rsidRPr="00BF2FF9" w:rsidRDefault="00734730" w:rsidP="00CF11C7">
      <w:pPr>
        <w:spacing w:after="40"/>
        <w:ind w:firstLine="720"/>
        <w:rPr>
          <w:sz w:val="24"/>
        </w:rPr>
      </w:pPr>
      <w:r w:rsidRPr="00BF2FF9">
        <w:rPr>
          <w:sz w:val="24"/>
        </w:rPr>
        <w:t>Протягом</w:t>
      </w:r>
      <w:r w:rsidR="001D1116" w:rsidRPr="00BF2FF9">
        <w:rPr>
          <w:sz w:val="24"/>
        </w:rPr>
        <w:t xml:space="preserve"> 2019 року, згідно Єдиного календарного плану фізкультурно-оздоровчих та спортивно-масових заходів, відділом молоді і спорту було проведено 11 змагань міського рівня, фінансування складає 17,</w:t>
      </w:r>
      <w:r w:rsidR="00CC55F2" w:rsidRPr="00BF2FF9">
        <w:rPr>
          <w:sz w:val="24"/>
        </w:rPr>
        <w:t>4</w:t>
      </w:r>
      <w:r w:rsidR="001D1116" w:rsidRPr="00BF2FF9">
        <w:rPr>
          <w:sz w:val="24"/>
        </w:rPr>
        <w:t xml:space="preserve"> тис. грн. </w:t>
      </w:r>
      <w:r w:rsidR="00695ACA" w:rsidRPr="00BF2FF9">
        <w:rPr>
          <w:sz w:val="24"/>
        </w:rPr>
        <w:t>Т</w:t>
      </w:r>
      <w:r w:rsidR="001D1116" w:rsidRPr="00BF2FF9">
        <w:rPr>
          <w:sz w:val="24"/>
        </w:rPr>
        <w:t>а</w:t>
      </w:r>
      <w:r w:rsidR="00695ACA" w:rsidRPr="00BF2FF9">
        <w:rPr>
          <w:sz w:val="24"/>
        </w:rPr>
        <w:t>кож проведено</w:t>
      </w:r>
      <w:r w:rsidR="001D1116" w:rsidRPr="00BF2FF9">
        <w:rPr>
          <w:sz w:val="24"/>
        </w:rPr>
        <w:t xml:space="preserve"> виїзні спортивні заходи – 93</w:t>
      </w:r>
      <w:r w:rsidR="00695ACA" w:rsidRPr="00BF2FF9">
        <w:rPr>
          <w:sz w:val="24"/>
        </w:rPr>
        <w:t> </w:t>
      </w:r>
      <w:r w:rsidR="001D1116" w:rsidRPr="00BF2FF9">
        <w:rPr>
          <w:sz w:val="24"/>
        </w:rPr>
        <w:t xml:space="preserve">змагання, фінансування складає 440,4 тис. грн., </w:t>
      </w:r>
      <w:r w:rsidR="00695ACA" w:rsidRPr="00BF2FF9">
        <w:rPr>
          <w:sz w:val="24"/>
        </w:rPr>
        <w:t xml:space="preserve">з </w:t>
      </w:r>
      <w:r w:rsidR="001D1116" w:rsidRPr="00BF2FF9">
        <w:rPr>
          <w:sz w:val="24"/>
        </w:rPr>
        <w:t xml:space="preserve">них на олімпійські види спорту </w:t>
      </w:r>
      <w:r w:rsidR="00695ACA" w:rsidRPr="00BF2FF9">
        <w:rPr>
          <w:sz w:val="24"/>
        </w:rPr>
        <w:t>– 416,0</w:t>
      </w:r>
      <w:r w:rsidR="00CC55F2" w:rsidRPr="00BF2FF9">
        <w:rPr>
          <w:sz w:val="24"/>
        </w:rPr>
        <w:t> </w:t>
      </w:r>
      <w:r w:rsidR="00695ACA" w:rsidRPr="00BF2FF9">
        <w:rPr>
          <w:sz w:val="24"/>
        </w:rPr>
        <w:t>тис. грн.,</w:t>
      </w:r>
      <w:r w:rsidR="001D1116" w:rsidRPr="00BF2FF9">
        <w:rPr>
          <w:sz w:val="24"/>
        </w:rPr>
        <w:t xml:space="preserve"> на не олімпійські види спорту</w:t>
      </w:r>
      <w:r w:rsidR="00695ACA" w:rsidRPr="00BF2FF9">
        <w:rPr>
          <w:sz w:val="24"/>
        </w:rPr>
        <w:t xml:space="preserve"> – 24,</w:t>
      </w:r>
      <w:r w:rsidR="00CC55F2" w:rsidRPr="00BF2FF9">
        <w:rPr>
          <w:sz w:val="24"/>
        </w:rPr>
        <w:t>4</w:t>
      </w:r>
      <w:r w:rsidR="00695ACA" w:rsidRPr="00BF2FF9">
        <w:rPr>
          <w:sz w:val="24"/>
        </w:rPr>
        <w:t xml:space="preserve"> тис. грн. В змаганнях прийняло участь 1084 спортсмена.</w:t>
      </w:r>
    </w:p>
    <w:p w:rsidR="001D1116" w:rsidRDefault="00695ACA" w:rsidP="00CF11C7">
      <w:pPr>
        <w:spacing w:after="40"/>
        <w:ind w:firstLine="720"/>
        <w:rPr>
          <w:rFonts w:ascii="Times New Roman CYR" w:hAnsi="Times New Roman CYR" w:cs="Times New Roman CYR"/>
          <w:sz w:val="24"/>
        </w:rPr>
      </w:pPr>
      <w:r w:rsidRPr="00BF2FF9">
        <w:rPr>
          <w:sz w:val="24"/>
          <w:lang w:eastAsia="uk-UA"/>
        </w:rPr>
        <w:t>В І півріччі 2019 року за рахунок коштів міського бюджету 4 провідн</w:t>
      </w:r>
      <w:r w:rsidR="00820CFB" w:rsidRPr="00BF2FF9">
        <w:rPr>
          <w:sz w:val="24"/>
          <w:lang w:eastAsia="uk-UA"/>
        </w:rPr>
        <w:t>их</w:t>
      </w:r>
      <w:r w:rsidRPr="00BF2FF9">
        <w:rPr>
          <w:sz w:val="24"/>
          <w:lang w:eastAsia="uk-UA"/>
        </w:rPr>
        <w:t xml:space="preserve"> та 6</w:t>
      </w:r>
      <w:r w:rsidR="00820CFB" w:rsidRPr="00BF2FF9">
        <w:rPr>
          <w:sz w:val="24"/>
          <w:lang w:eastAsia="uk-UA"/>
        </w:rPr>
        <w:t> </w:t>
      </w:r>
      <w:r w:rsidRPr="00BF2FF9">
        <w:rPr>
          <w:sz w:val="24"/>
          <w:lang w:eastAsia="uk-UA"/>
        </w:rPr>
        <w:t>перспективни</w:t>
      </w:r>
      <w:r w:rsidR="00820CFB" w:rsidRPr="00BF2FF9">
        <w:rPr>
          <w:sz w:val="24"/>
          <w:lang w:eastAsia="uk-UA"/>
        </w:rPr>
        <w:t xml:space="preserve">х спортсменів, а в ІІ півріччі 2019 року - 6 провідних та 9 перспективних спортсменів отримали іменні стипендії, призначені Сєверодонецькою міською радою. </w:t>
      </w:r>
      <w:r w:rsidR="00820CFB" w:rsidRPr="00BF2FF9">
        <w:rPr>
          <w:rFonts w:ascii="Times New Roman CYR" w:hAnsi="Times New Roman CYR" w:cs="Times New Roman CYR"/>
          <w:sz w:val="24"/>
        </w:rPr>
        <w:t>Провідні спортсмени отримали стипендію в розмірі 1921 грн., перспективні - 961 грн.</w:t>
      </w:r>
    </w:p>
    <w:p w:rsidR="00BF72CC" w:rsidRPr="0020169F" w:rsidRDefault="00BF72CC" w:rsidP="00CF11C7">
      <w:pPr>
        <w:spacing w:after="40"/>
        <w:ind w:left="1" w:firstLine="708"/>
        <w:rPr>
          <w:sz w:val="24"/>
        </w:rPr>
      </w:pPr>
      <w:r w:rsidRPr="0020169F">
        <w:rPr>
          <w:sz w:val="24"/>
        </w:rPr>
        <w:t>Протягом 2019 року в рамках виконання міських цільових програм виконано:</w:t>
      </w:r>
    </w:p>
    <w:p w:rsidR="00BF72CC" w:rsidRPr="00BF72CC"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(утеплення фасаду) КДЮСШ № 2 </w:t>
      </w:r>
      <w:r>
        <w:rPr>
          <w:sz w:val="24"/>
        </w:rPr>
        <w:t>за адресою: м. Сєвєродонецьк, вул. Сметаніна, 5а, установлено 356 м зливів, улаштовано 1296 м</w:t>
      </w:r>
      <w:r>
        <w:rPr>
          <w:sz w:val="24"/>
          <w:vertAlign w:val="superscript"/>
        </w:rPr>
        <w:t>2</w:t>
      </w:r>
      <w:r>
        <w:rPr>
          <w:sz w:val="24"/>
        </w:rPr>
        <w:t xml:space="preserve"> теплоізоляції із застосуванням системи утеплення CEREZIT;</w:t>
      </w:r>
    </w:p>
    <w:p w:rsidR="00BF72CC" w:rsidRPr="00BF72CC"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покрівлі КДЮСШ № 3 </w:t>
      </w:r>
      <w:r>
        <w:rPr>
          <w:sz w:val="24"/>
        </w:rPr>
        <w:t>за адресою: м. Сєвєродонецьк, вул. Сметаніна, 5а, замінено 635 м</w:t>
      </w:r>
      <w:r>
        <w:rPr>
          <w:sz w:val="24"/>
          <w:vertAlign w:val="superscript"/>
        </w:rPr>
        <w:t>2</w:t>
      </w:r>
      <w:r>
        <w:rPr>
          <w:sz w:val="24"/>
        </w:rPr>
        <w:t xml:space="preserve"> покрівлі, 153 м</w:t>
      </w:r>
      <w:r>
        <w:rPr>
          <w:sz w:val="24"/>
          <w:vertAlign w:val="superscript"/>
        </w:rPr>
        <w:t>2</w:t>
      </w:r>
      <w:r>
        <w:rPr>
          <w:sz w:val="24"/>
        </w:rPr>
        <w:t xml:space="preserve"> примикань, 122,2 м парапетів з листової сталі;</w:t>
      </w:r>
    </w:p>
    <w:p w:rsidR="00BF72CC" w:rsidRPr="006F110F"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приміщень КДЮСШ № 3 </w:t>
      </w:r>
      <w:r>
        <w:rPr>
          <w:sz w:val="24"/>
        </w:rPr>
        <w:t>за адресою: м. Сєвєродонецьк, вул. Сметаніна, 5а,</w:t>
      </w:r>
      <w:r w:rsidR="006F110F">
        <w:rPr>
          <w:sz w:val="24"/>
        </w:rPr>
        <w:t xml:space="preserve"> замінено дверних блоків 1 шт., улаштовано підвісних стель 17,52 м</w:t>
      </w:r>
      <w:r w:rsidR="006F110F">
        <w:rPr>
          <w:sz w:val="24"/>
          <w:vertAlign w:val="superscript"/>
        </w:rPr>
        <w:t>2</w:t>
      </w:r>
      <w:r w:rsidR="006F110F">
        <w:rPr>
          <w:sz w:val="24"/>
        </w:rPr>
        <w:t>, покриттів з лінолеуму 20,4 м</w:t>
      </w:r>
      <w:r w:rsidR="006F110F">
        <w:rPr>
          <w:sz w:val="24"/>
          <w:vertAlign w:val="superscript"/>
        </w:rPr>
        <w:t>2</w:t>
      </w:r>
      <w:r w:rsidR="006F110F">
        <w:rPr>
          <w:sz w:val="24"/>
        </w:rPr>
        <w:t>, фальш стіни 60,7 м</w:t>
      </w:r>
      <w:r w:rsidR="006F110F">
        <w:rPr>
          <w:sz w:val="24"/>
          <w:vertAlign w:val="superscript"/>
        </w:rPr>
        <w:t>2</w:t>
      </w:r>
      <w:r w:rsidR="006F110F">
        <w:rPr>
          <w:sz w:val="24"/>
        </w:rPr>
        <w:t>, змонтовано 3 LED світильника;</w:t>
      </w:r>
    </w:p>
    <w:p w:rsidR="006F110F" w:rsidRPr="006F110F" w:rsidRDefault="006F110F" w:rsidP="00CF11C7">
      <w:pPr>
        <w:numPr>
          <w:ilvl w:val="0"/>
          <w:numId w:val="33"/>
        </w:numPr>
        <w:spacing w:after="40"/>
        <w:ind w:left="0" w:firstLine="709"/>
        <w:rPr>
          <w:rFonts w:ascii="Times New Roman CYR" w:hAnsi="Times New Roman CYR" w:cs="Times New Roman CYR"/>
          <w:sz w:val="24"/>
        </w:rPr>
      </w:pPr>
      <w:r>
        <w:rPr>
          <w:sz w:val="24"/>
        </w:rPr>
        <w:t xml:space="preserve">капітальний ремонт системи опалення в будівлі </w:t>
      </w:r>
      <w:r w:rsidRPr="00BF2FF9">
        <w:rPr>
          <w:sz w:val="24"/>
        </w:rPr>
        <w:t>КДЮСШ № 1 за адресою</w:t>
      </w:r>
      <w:r>
        <w:rPr>
          <w:sz w:val="24"/>
        </w:rPr>
        <w:t xml:space="preserve">: м. Сєвєродонецьк, </w:t>
      </w:r>
      <w:r w:rsidRPr="00BF2FF9">
        <w:rPr>
          <w:sz w:val="24"/>
        </w:rPr>
        <w:t>вул. Федоренка, 33</w:t>
      </w:r>
      <w:r>
        <w:rPr>
          <w:sz w:val="24"/>
        </w:rPr>
        <w:t>, прокладено трубопроводів опалення 1478 м, установлено 1327 секцій радіаторів;</w:t>
      </w:r>
    </w:p>
    <w:p w:rsidR="006F110F" w:rsidRPr="006F110F" w:rsidRDefault="006F110F" w:rsidP="00CF11C7">
      <w:pPr>
        <w:numPr>
          <w:ilvl w:val="0"/>
          <w:numId w:val="33"/>
        </w:numPr>
        <w:spacing w:after="40"/>
        <w:ind w:left="0" w:firstLine="709"/>
        <w:rPr>
          <w:rFonts w:ascii="Times New Roman CYR" w:hAnsi="Times New Roman CYR" w:cs="Times New Roman CYR"/>
          <w:sz w:val="24"/>
        </w:rPr>
      </w:pPr>
      <w:r w:rsidRPr="00BF2FF9">
        <w:rPr>
          <w:sz w:val="24"/>
        </w:rPr>
        <w:t>капітальн</w:t>
      </w:r>
      <w:r>
        <w:rPr>
          <w:sz w:val="24"/>
        </w:rPr>
        <w:t>ий</w:t>
      </w:r>
      <w:r w:rsidRPr="00BF2FF9">
        <w:rPr>
          <w:sz w:val="24"/>
        </w:rPr>
        <w:t xml:space="preserve"> ремонт роздягалень, душових та коридору першого поверху </w:t>
      </w:r>
      <w:r>
        <w:rPr>
          <w:sz w:val="24"/>
        </w:rPr>
        <w:t xml:space="preserve">в будівлі </w:t>
      </w:r>
      <w:r w:rsidRPr="00BF2FF9">
        <w:rPr>
          <w:sz w:val="24"/>
        </w:rPr>
        <w:t>КДЮСШ № 1 за адресою</w:t>
      </w:r>
      <w:r>
        <w:rPr>
          <w:sz w:val="24"/>
        </w:rPr>
        <w:t xml:space="preserve">: м. Сєвєродонецьк, </w:t>
      </w:r>
      <w:r w:rsidRPr="00BF2FF9">
        <w:rPr>
          <w:sz w:val="24"/>
        </w:rPr>
        <w:t>вул. Федоренка, 33</w:t>
      </w:r>
      <w:r>
        <w:rPr>
          <w:sz w:val="24"/>
        </w:rPr>
        <w:t>;</w:t>
      </w:r>
    </w:p>
    <w:p w:rsidR="006F110F" w:rsidRPr="006F110F" w:rsidRDefault="006F110F" w:rsidP="00760804">
      <w:pPr>
        <w:numPr>
          <w:ilvl w:val="0"/>
          <w:numId w:val="33"/>
        </w:numPr>
        <w:spacing w:after="20"/>
        <w:ind w:left="0" w:firstLine="709"/>
        <w:rPr>
          <w:rFonts w:ascii="Times New Roman CYR" w:hAnsi="Times New Roman CYR" w:cs="Times New Roman CYR"/>
          <w:sz w:val="24"/>
        </w:rPr>
      </w:pPr>
      <w:r w:rsidRPr="00BF2FF9">
        <w:rPr>
          <w:sz w:val="24"/>
        </w:rPr>
        <w:t>капітальн</w:t>
      </w:r>
      <w:r>
        <w:rPr>
          <w:sz w:val="24"/>
        </w:rPr>
        <w:t>ий</w:t>
      </w:r>
      <w:r w:rsidRPr="00BF2FF9">
        <w:rPr>
          <w:sz w:val="24"/>
        </w:rPr>
        <w:t xml:space="preserve"> ремонт</w:t>
      </w:r>
      <w:r w:rsidRPr="006F110F">
        <w:rPr>
          <w:sz w:val="24"/>
        </w:rPr>
        <w:t xml:space="preserve"> </w:t>
      </w:r>
      <w:r w:rsidRPr="00BF2FF9">
        <w:rPr>
          <w:sz w:val="24"/>
        </w:rPr>
        <w:t>роздягалень, медпункту та технічних приміщень критих тенісних кортів КДЮСШ № 1 за адресою</w:t>
      </w:r>
      <w:r>
        <w:rPr>
          <w:sz w:val="24"/>
        </w:rPr>
        <w:t>:</w:t>
      </w:r>
      <w:r w:rsidRPr="006F110F">
        <w:rPr>
          <w:sz w:val="24"/>
        </w:rPr>
        <w:t xml:space="preserve"> </w:t>
      </w:r>
      <w:r>
        <w:rPr>
          <w:sz w:val="24"/>
        </w:rPr>
        <w:t xml:space="preserve">м. Сєвєродонецьк, </w:t>
      </w:r>
      <w:r w:rsidRPr="00BF2FF9">
        <w:rPr>
          <w:sz w:val="24"/>
        </w:rPr>
        <w:t xml:space="preserve"> вул. Вілєсова, 4а</w:t>
      </w:r>
      <w:r w:rsidR="00754A8A">
        <w:rPr>
          <w:sz w:val="24"/>
        </w:rPr>
        <w:t>.</w:t>
      </w:r>
    </w:p>
    <w:p w:rsidR="00060BA3" w:rsidRPr="00BF2FF9" w:rsidRDefault="00060BA3" w:rsidP="00FE0968">
      <w:pPr>
        <w:spacing w:after="40"/>
        <w:ind w:firstLine="720"/>
        <w:rPr>
          <w:b/>
          <w:sz w:val="24"/>
          <w:lang w:eastAsia="uk-UA"/>
        </w:rPr>
      </w:pPr>
      <w:r w:rsidRPr="00BF2FF9">
        <w:rPr>
          <w:b/>
          <w:sz w:val="24"/>
          <w:lang w:eastAsia="uk-UA"/>
        </w:rPr>
        <w:t>Створення умов соціалізації сім’ї та молоді.</w:t>
      </w:r>
    </w:p>
    <w:p w:rsidR="00060BA3" w:rsidRPr="00BF2FF9" w:rsidRDefault="00060BA3" w:rsidP="00CF11C7">
      <w:pPr>
        <w:spacing w:after="40"/>
        <w:ind w:firstLine="720"/>
        <w:rPr>
          <w:sz w:val="24"/>
          <w:lang w:eastAsia="uk-UA"/>
        </w:rPr>
      </w:pPr>
      <w:r w:rsidRPr="00BF2FF9">
        <w:rPr>
          <w:sz w:val="24"/>
          <w:lang w:eastAsia="uk-UA"/>
        </w:rPr>
        <w:t xml:space="preserve">Одним із пріоритетних напрямків роботи Сєвєродонецької міської ради </w:t>
      </w:r>
      <w:r w:rsidR="00CF28BB" w:rsidRPr="00BF2FF9">
        <w:rPr>
          <w:sz w:val="24"/>
          <w:lang w:eastAsia="uk-UA"/>
        </w:rPr>
        <w:t>є реалізація права кожної дитини на виховання в сім’ї, створення сприятливих умов для її повноцінного розвитку.</w:t>
      </w:r>
    </w:p>
    <w:p w:rsidR="00CF28BB" w:rsidRPr="00BF2FF9" w:rsidRDefault="00CF28BB" w:rsidP="00CF11C7">
      <w:pPr>
        <w:tabs>
          <w:tab w:val="left" w:pos="3960"/>
        </w:tabs>
        <w:spacing w:after="40"/>
        <w:ind w:firstLine="720"/>
        <w:contextualSpacing/>
        <w:rPr>
          <w:sz w:val="24"/>
        </w:rPr>
      </w:pPr>
      <w:r w:rsidRPr="00BF2FF9">
        <w:rPr>
          <w:sz w:val="24"/>
        </w:rPr>
        <w:t>На обліку в Службі у справах дітей станом на 01.</w:t>
      </w:r>
      <w:r w:rsidR="00E9663A" w:rsidRPr="00BF2FF9">
        <w:rPr>
          <w:sz w:val="24"/>
        </w:rPr>
        <w:t>1</w:t>
      </w:r>
      <w:r w:rsidRPr="00BF2FF9">
        <w:rPr>
          <w:sz w:val="24"/>
        </w:rPr>
        <w:t xml:space="preserve">0.2019 року перебуває </w:t>
      </w:r>
      <w:r w:rsidR="00E9663A" w:rsidRPr="00BF2FF9">
        <w:rPr>
          <w:sz w:val="24"/>
        </w:rPr>
        <w:t>186</w:t>
      </w:r>
      <w:r w:rsidRPr="00BF2FF9">
        <w:rPr>
          <w:sz w:val="24"/>
        </w:rPr>
        <w:t xml:space="preserve"> д</w:t>
      </w:r>
      <w:r w:rsidR="003F769A" w:rsidRPr="00BF2FF9">
        <w:rPr>
          <w:sz w:val="24"/>
        </w:rPr>
        <w:t>і</w:t>
      </w:r>
      <w:r w:rsidRPr="00BF2FF9">
        <w:rPr>
          <w:sz w:val="24"/>
        </w:rPr>
        <w:t>т</w:t>
      </w:r>
      <w:r w:rsidR="00E9663A" w:rsidRPr="00BF2FF9">
        <w:rPr>
          <w:sz w:val="24"/>
        </w:rPr>
        <w:t>ей</w:t>
      </w:r>
      <w:r w:rsidRPr="00BF2FF9">
        <w:rPr>
          <w:sz w:val="24"/>
        </w:rPr>
        <w:t>-сир</w:t>
      </w:r>
      <w:r w:rsidR="00E9663A" w:rsidRPr="00BF2FF9">
        <w:rPr>
          <w:sz w:val="24"/>
        </w:rPr>
        <w:t>і</w:t>
      </w:r>
      <w:r w:rsidRPr="00BF2FF9">
        <w:rPr>
          <w:sz w:val="24"/>
        </w:rPr>
        <w:t>т та дітей, позбавлених батьківського піклування, в т.ч.</w:t>
      </w:r>
      <w:r w:rsidR="00E55ACD" w:rsidRPr="00BF2FF9">
        <w:rPr>
          <w:sz w:val="24"/>
        </w:rPr>
        <w:t xml:space="preserve"> </w:t>
      </w:r>
      <w:r w:rsidRPr="00BF2FF9">
        <w:rPr>
          <w:sz w:val="24"/>
        </w:rPr>
        <w:t>діти-сироти</w:t>
      </w:r>
      <w:r w:rsidRPr="00BF2FF9">
        <w:rPr>
          <w:sz w:val="24"/>
        </w:rPr>
        <w:tab/>
      </w:r>
      <w:r w:rsidRPr="00BF2FF9">
        <w:rPr>
          <w:sz w:val="24"/>
        </w:rPr>
        <w:tab/>
      </w:r>
      <w:r w:rsidRPr="00BF2FF9">
        <w:rPr>
          <w:sz w:val="24"/>
        </w:rPr>
        <w:tab/>
      </w:r>
      <w:r w:rsidRPr="00BF2FF9">
        <w:rPr>
          <w:sz w:val="24"/>
        </w:rPr>
        <w:tab/>
      </w:r>
      <w:r w:rsidRPr="00BF2FF9">
        <w:rPr>
          <w:sz w:val="24"/>
        </w:rPr>
        <w:tab/>
      </w:r>
      <w:r w:rsidRPr="00BF2FF9">
        <w:rPr>
          <w:sz w:val="24"/>
        </w:rPr>
        <w:tab/>
      </w:r>
      <w:r w:rsidRPr="00BF2FF9">
        <w:rPr>
          <w:sz w:val="24"/>
        </w:rPr>
        <w:tab/>
        <w:t xml:space="preserve"> –  5</w:t>
      </w:r>
      <w:r w:rsidR="003F769A" w:rsidRPr="00BF2FF9">
        <w:rPr>
          <w:sz w:val="24"/>
        </w:rPr>
        <w:t>2</w:t>
      </w:r>
      <w:r w:rsidRPr="00BF2FF9">
        <w:rPr>
          <w:sz w:val="24"/>
        </w:rPr>
        <w:t xml:space="preserve"> особ</w:t>
      </w:r>
      <w:r w:rsidR="003F769A" w:rsidRPr="00BF2FF9">
        <w:rPr>
          <w:sz w:val="24"/>
        </w:rPr>
        <w:t>и</w:t>
      </w:r>
      <w:r w:rsidRPr="00BF2FF9">
        <w:rPr>
          <w:sz w:val="24"/>
        </w:rPr>
        <w:t>,</w:t>
      </w:r>
      <w:r w:rsidR="00E55ACD" w:rsidRPr="00BF2FF9">
        <w:rPr>
          <w:sz w:val="24"/>
        </w:rPr>
        <w:t xml:space="preserve"> </w:t>
      </w:r>
      <w:r w:rsidRPr="00BF2FF9">
        <w:rPr>
          <w:sz w:val="24"/>
        </w:rPr>
        <w:t>діти, позбавлені батьківського піклування</w:t>
      </w:r>
      <w:r w:rsidRPr="00BF2FF9">
        <w:rPr>
          <w:sz w:val="24"/>
        </w:rPr>
        <w:tab/>
      </w:r>
      <w:r w:rsidRPr="00BF2FF9">
        <w:rPr>
          <w:sz w:val="24"/>
        </w:rPr>
        <w:tab/>
      </w:r>
      <w:r w:rsidRPr="00BF2FF9">
        <w:rPr>
          <w:sz w:val="24"/>
        </w:rPr>
        <w:tab/>
        <w:t>– 1</w:t>
      </w:r>
      <w:r w:rsidR="003F769A" w:rsidRPr="00BF2FF9">
        <w:rPr>
          <w:sz w:val="24"/>
        </w:rPr>
        <w:t>3</w:t>
      </w:r>
      <w:r w:rsidRPr="00BF2FF9">
        <w:rPr>
          <w:sz w:val="24"/>
        </w:rPr>
        <w:t>4 особ</w:t>
      </w:r>
      <w:r w:rsidR="003F769A" w:rsidRPr="00BF2FF9">
        <w:rPr>
          <w:sz w:val="24"/>
        </w:rPr>
        <w:t>и</w:t>
      </w:r>
      <w:r w:rsidRPr="00BF2FF9">
        <w:rPr>
          <w:sz w:val="24"/>
        </w:rPr>
        <w:t>,</w:t>
      </w:r>
      <w:r w:rsidR="00E55ACD" w:rsidRPr="00BF2FF9">
        <w:rPr>
          <w:sz w:val="24"/>
        </w:rPr>
        <w:t xml:space="preserve"> з</w:t>
      </w:r>
      <w:r w:rsidRPr="00BF2FF9">
        <w:rPr>
          <w:sz w:val="24"/>
        </w:rPr>
        <w:t xml:space="preserve"> них:</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t>під опікою, піклуванням</w:t>
      </w:r>
      <w:r w:rsidRPr="00BF2FF9">
        <w:rPr>
          <w:sz w:val="24"/>
        </w:rPr>
        <w:tab/>
      </w:r>
      <w:r w:rsidRPr="00BF2FF9">
        <w:rPr>
          <w:sz w:val="24"/>
        </w:rPr>
        <w:tab/>
      </w:r>
      <w:r w:rsidRPr="00BF2FF9">
        <w:rPr>
          <w:sz w:val="24"/>
        </w:rPr>
        <w:tab/>
      </w:r>
      <w:r w:rsidRPr="00BF2FF9">
        <w:rPr>
          <w:sz w:val="24"/>
        </w:rPr>
        <w:tab/>
      </w:r>
      <w:r w:rsidRPr="00BF2FF9">
        <w:rPr>
          <w:sz w:val="24"/>
        </w:rPr>
        <w:tab/>
        <w:t>– 13</w:t>
      </w:r>
      <w:r w:rsidR="003F769A" w:rsidRPr="00BF2FF9">
        <w:rPr>
          <w:sz w:val="24"/>
        </w:rPr>
        <w:t>5</w:t>
      </w:r>
      <w:r w:rsidRPr="00BF2FF9">
        <w:rPr>
          <w:sz w:val="24"/>
        </w:rPr>
        <w:t xml:space="preserve"> дітей;</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lastRenderedPageBreak/>
        <w:t>в прийомних сім’ях та ДБСТ</w:t>
      </w:r>
      <w:r w:rsidRPr="00BF2FF9">
        <w:rPr>
          <w:sz w:val="24"/>
        </w:rPr>
        <w:tab/>
      </w:r>
      <w:r w:rsidRPr="00BF2FF9">
        <w:rPr>
          <w:sz w:val="24"/>
        </w:rPr>
        <w:tab/>
      </w:r>
      <w:r w:rsidRPr="00BF2FF9">
        <w:rPr>
          <w:sz w:val="24"/>
        </w:rPr>
        <w:tab/>
      </w:r>
      <w:r w:rsidRPr="00BF2FF9">
        <w:rPr>
          <w:sz w:val="24"/>
        </w:rPr>
        <w:tab/>
      </w:r>
      <w:r w:rsidRPr="00BF2FF9">
        <w:rPr>
          <w:sz w:val="24"/>
        </w:rPr>
        <w:tab/>
        <w:t>– 2</w:t>
      </w:r>
      <w:r w:rsidR="003F769A" w:rsidRPr="00BF2FF9">
        <w:rPr>
          <w:sz w:val="24"/>
        </w:rPr>
        <w:t>8</w:t>
      </w:r>
      <w:r w:rsidRPr="00BF2FF9">
        <w:rPr>
          <w:sz w:val="24"/>
        </w:rPr>
        <w:t xml:space="preserve"> дітей;</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t>в інтернатних закладах, дитячих будинках  та ПТНЗ</w:t>
      </w:r>
      <w:r w:rsidRPr="00BF2FF9">
        <w:rPr>
          <w:sz w:val="24"/>
        </w:rPr>
        <w:tab/>
        <w:t xml:space="preserve">– </w:t>
      </w:r>
      <w:r w:rsidR="003F769A" w:rsidRPr="00BF2FF9">
        <w:rPr>
          <w:sz w:val="24"/>
        </w:rPr>
        <w:t>23</w:t>
      </w:r>
      <w:r w:rsidRPr="00BF2FF9">
        <w:rPr>
          <w:sz w:val="24"/>
        </w:rPr>
        <w:t xml:space="preserve"> д</w:t>
      </w:r>
      <w:r w:rsidR="003F769A" w:rsidRPr="00BF2FF9">
        <w:rPr>
          <w:sz w:val="24"/>
        </w:rPr>
        <w:t>итини</w:t>
      </w:r>
      <w:r w:rsidRPr="00BF2FF9">
        <w:rPr>
          <w:sz w:val="24"/>
        </w:rPr>
        <w:t>.</w:t>
      </w:r>
    </w:p>
    <w:p w:rsidR="00CF28BB" w:rsidRPr="00BF2FF9" w:rsidRDefault="00CF28BB" w:rsidP="00CF11C7">
      <w:pPr>
        <w:spacing w:after="40"/>
        <w:ind w:firstLine="680"/>
        <w:contextualSpacing/>
        <w:rPr>
          <w:sz w:val="24"/>
        </w:rPr>
      </w:pPr>
      <w:r w:rsidRPr="00BF2FF9">
        <w:rPr>
          <w:sz w:val="24"/>
        </w:rPr>
        <w:t xml:space="preserve">У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w:t>
      </w:r>
      <w:r w:rsidR="003F769A" w:rsidRPr="00BF2FF9">
        <w:rPr>
          <w:sz w:val="24"/>
        </w:rPr>
        <w:t>ООС</w:t>
      </w:r>
      <w:r w:rsidRPr="00BF2FF9">
        <w:rPr>
          <w:sz w:val="24"/>
        </w:rPr>
        <w:t>, з них: 4 сім’ї опікунів, які виховують 8 дітей. Всі вони тимчасово зареєстровані у м.</w:t>
      </w:r>
      <w:r w:rsidR="00E55ACD" w:rsidRPr="00BF2FF9">
        <w:rPr>
          <w:sz w:val="24"/>
        </w:rPr>
        <w:t> С</w:t>
      </w:r>
      <w:r w:rsidRPr="00BF2FF9">
        <w:rPr>
          <w:sz w:val="24"/>
        </w:rPr>
        <w:t xml:space="preserve">євєродонецьку, отримують належні їм виплати. </w:t>
      </w:r>
    </w:p>
    <w:p w:rsidR="00CF28BB" w:rsidRPr="00BF2FF9" w:rsidRDefault="00CF28BB" w:rsidP="00CF11C7">
      <w:pPr>
        <w:spacing w:after="40"/>
        <w:ind w:firstLine="680"/>
        <w:contextualSpacing/>
        <w:rPr>
          <w:sz w:val="24"/>
        </w:rPr>
      </w:pPr>
      <w:r w:rsidRPr="00BF2FF9">
        <w:rPr>
          <w:sz w:val="24"/>
        </w:rPr>
        <w:t>На первинний облік дітей-сиріт та дітей, позбавлених батьківського піклування,  протягом 2019 року поставлено 2</w:t>
      </w:r>
      <w:r w:rsidR="003F769A" w:rsidRPr="00BF2FF9">
        <w:rPr>
          <w:sz w:val="24"/>
        </w:rPr>
        <w:t>2 дитини</w:t>
      </w:r>
      <w:r w:rsidRPr="00BF2FF9">
        <w:rPr>
          <w:sz w:val="24"/>
        </w:rPr>
        <w:t xml:space="preserve">, а знято за різних підстав </w:t>
      </w:r>
      <w:r w:rsidR="003F769A" w:rsidRPr="00BF2FF9">
        <w:rPr>
          <w:sz w:val="24"/>
        </w:rPr>
        <w:t>16</w:t>
      </w:r>
      <w:r w:rsidRPr="00BF2FF9">
        <w:rPr>
          <w:sz w:val="24"/>
        </w:rPr>
        <w:t xml:space="preserve"> дітей. </w:t>
      </w:r>
    </w:p>
    <w:p w:rsidR="00CF28BB" w:rsidRPr="00BF2FF9" w:rsidRDefault="00CF28BB" w:rsidP="00CF11C7">
      <w:pPr>
        <w:spacing w:after="40"/>
        <w:ind w:firstLine="680"/>
        <w:contextualSpacing/>
        <w:rPr>
          <w:sz w:val="24"/>
        </w:rPr>
      </w:pPr>
      <w:r w:rsidRPr="00BF2FF9">
        <w:rPr>
          <w:sz w:val="24"/>
        </w:rPr>
        <w:t xml:space="preserve">У м. Сєвєродонецьку вживаються вичерпні заходи щодо влаштування дітей – сиріт та дітей, що залишилися без піклування батьків, до сімейних форм виховання. </w:t>
      </w:r>
    </w:p>
    <w:p w:rsidR="00CF28BB" w:rsidRPr="00BF2FF9" w:rsidRDefault="00E55ACD" w:rsidP="00CF11C7">
      <w:pPr>
        <w:spacing w:after="40"/>
        <w:ind w:firstLine="680"/>
        <w:contextualSpacing/>
        <w:rPr>
          <w:sz w:val="24"/>
        </w:rPr>
      </w:pPr>
      <w:r w:rsidRPr="00BF2FF9">
        <w:rPr>
          <w:sz w:val="24"/>
        </w:rPr>
        <w:t>Протягом</w:t>
      </w:r>
      <w:r w:rsidR="00CF28BB" w:rsidRPr="00BF2FF9">
        <w:rPr>
          <w:sz w:val="24"/>
        </w:rPr>
        <w:t xml:space="preserve"> 2019 року: </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опіку та піклування встановлено над 1</w:t>
      </w:r>
      <w:r w:rsidR="003F769A" w:rsidRPr="00BF2FF9">
        <w:rPr>
          <w:rFonts w:ascii="Times New Roman" w:hAnsi="Times New Roman"/>
          <w:sz w:val="24"/>
          <w:szCs w:val="24"/>
        </w:rPr>
        <w:t>7</w:t>
      </w:r>
      <w:r w:rsidRPr="00BF2FF9">
        <w:rPr>
          <w:rFonts w:ascii="Times New Roman" w:hAnsi="Times New Roman"/>
          <w:sz w:val="24"/>
          <w:szCs w:val="24"/>
        </w:rPr>
        <w:t xml:space="preserve"> дітьми;</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1 дитину</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 xml:space="preserve"> влаштовано до прийомної родини нашого міста;</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1</w:t>
      </w:r>
      <w:r w:rsidR="003F769A" w:rsidRPr="00BF2FF9">
        <w:rPr>
          <w:rFonts w:ascii="Times New Roman" w:hAnsi="Times New Roman"/>
          <w:sz w:val="24"/>
          <w:szCs w:val="24"/>
        </w:rPr>
        <w:t>7</w:t>
      </w:r>
      <w:r w:rsidRPr="00BF2FF9">
        <w:rPr>
          <w:rFonts w:ascii="Times New Roman" w:hAnsi="Times New Roman"/>
          <w:sz w:val="24"/>
          <w:szCs w:val="24"/>
        </w:rPr>
        <w:t xml:space="preserve"> дітей</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усиновлено;</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4 дитини</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влаштовано до інтернатних закладів</w:t>
      </w:r>
      <w:r w:rsidR="003F769A" w:rsidRPr="00BF2FF9">
        <w:rPr>
          <w:rFonts w:ascii="Times New Roman" w:hAnsi="Times New Roman"/>
          <w:sz w:val="24"/>
          <w:szCs w:val="24"/>
        </w:rPr>
        <w:t xml:space="preserve"> та</w:t>
      </w:r>
      <w:r w:rsidRPr="00BF2FF9">
        <w:rPr>
          <w:rFonts w:ascii="Times New Roman" w:hAnsi="Times New Roman"/>
          <w:sz w:val="24"/>
          <w:szCs w:val="24"/>
        </w:rPr>
        <w:t xml:space="preserve"> дитячого будинку.</w:t>
      </w:r>
    </w:p>
    <w:p w:rsidR="00E55ACD" w:rsidRPr="00BF2FF9" w:rsidRDefault="00E55ACD" w:rsidP="00CF11C7">
      <w:pPr>
        <w:pStyle w:val="a4"/>
        <w:spacing w:after="40"/>
        <w:ind w:left="0" w:firstLine="709"/>
        <w:rPr>
          <w:rFonts w:ascii="Times New Roman" w:hAnsi="Times New Roman"/>
          <w:sz w:val="24"/>
          <w:szCs w:val="24"/>
        </w:rPr>
      </w:pPr>
      <w:r w:rsidRPr="00BF2FF9">
        <w:rPr>
          <w:rFonts w:ascii="Times New Roman" w:hAnsi="Times New Roman"/>
          <w:sz w:val="24"/>
          <w:szCs w:val="24"/>
        </w:rPr>
        <w:t>Загальна кількість дітей, які виховуються на сімейних формах виховання збільшилася до 8</w:t>
      </w:r>
      <w:r w:rsidR="003F769A" w:rsidRPr="00BF2FF9">
        <w:rPr>
          <w:rFonts w:ascii="Times New Roman" w:hAnsi="Times New Roman"/>
          <w:sz w:val="24"/>
          <w:szCs w:val="24"/>
        </w:rPr>
        <w:t>7,6</w:t>
      </w:r>
      <w:r w:rsidRPr="00BF2FF9">
        <w:rPr>
          <w:rFonts w:ascii="Times New Roman" w:hAnsi="Times New Roman"/>
          <w:sz w:val="24"/>
          <w:szCs w:val="24"/>
        </w:rPr>
        <w:t>% від загальної кількості.</w:t>
      </w:r>
    </w:p>
    <w:p w:rsidR="00E55ACD" w:rsidRPr="00BF2FF9" w:rsidRDefault="00E55ACD" w:rsidP="00CF11C7">
      <w:pPr>
        <w:pStyle w:val="a4"/>
        <w:spacing w:after="40"/>
        <w:ind w:left="0" w:firstLine="709"/>
        <w:rPr>
          <w:rFonts w:ascii="Times New Roman" w:hAnsi="Times New Roman"/>
          <w:sz w:val="24"/>
          <w:szCs w:val="24"/>
        </w:rPr>
      </w:pPr>
      <w:r w:rsidRPr="00BF2FF9">
        <w:rPr>
          <w:rFonts w:ascii="Times New Roman" w:hAnsi="Times New Roman"/>
          <w:sz w:val="24"/>
          <w:szCs w:val="24"/>
        </w:rPr>
        <w:t>В м. Сєвєродонецьку в</w:t>
      </w:r>
      <w:r w:rsidRPr="00BF2FF9">
        <w:rPr>
          <w:rFonts w:ascii="Times New Roman" w:hAnsi="Times New Roman"/>
          <w:bCs/>
          <w:sz w:val="24"/>
          <w:szCs w:val="24"/>
        </w:rPr>
        <w:t>едеться робота щодо пропаганди національного усиновлення, н</w:t>
      </w:r>
      <w:r w:rsidRPr="00BF2FF9">
        <w:rPr>
          <w:rFonts w:ascii="Times New Roman" w:hAnsi="Times New Roman"/>
          <w:sz w:val="24"/>
          <w:szCs w:val="24"/>
        </w:rPr>
        <w:t>а обліку перебувають 17 кандидатів в усиновлювачі. Протягом 2019 року усиновлено 1</w:t>
      </w:r>
      <w:r w:rsidR="003F769A" w:rsidRPr="00BF2FF9">
        <w:rPr>
          <w:rFonts w:ascii="Times New Roman" w:hAnsi="Times New Roman"/>
          <w:sz w:val="24"/>
          <w:szCs w:val="24"/>
        </w:rPr>
        <w:t>6</w:t>
      </w:r>
      <w:r w:rsidRPr="00BF2FF9">
        <w:rPr>
          <w:rFonts w:ascii="Times New Roman" w:hAnsi="Times New Roman"/>
          <w:sz w:val="24"/>
          <w:szCs w:val="24"/>
        </w:rPr>
        <w:t> дітей українськими громадянами.</w:t>
      </w:r>
    </w:p>
    <w:p w:rsidR="00CC55F2" w:rsidRPr="00BF2FF9" w:rsidRDefault="00CC55F2" w:rsidP="00FE0968">
      <w:pPr>
        <w:pStyle w:val="a4"/>
        <w:spacing w:after="40"/>
        <w:ind w:left="0" w:firstLine="709"/>
        <w:rPr>
          <w:rFonts w:ascii="Times New Roman CYR" w:hAnsi="Times New Roman CYR" w:cs="Times New Roman CYR"/>
          <w:sz w:val="24"/>
          <w:szCs w:val="24"/>
        </w:rPr>
      </w:pPr>
      <w:r w:rsidRPr="00BF2FF9">
        <w:rPr>
          <w:rFonts w:ascii="Times New Roman CYR" w:hAnsi="Times New Roman CYR" w:cs="Times New Roman CYR"/>
          <w:sz w:val="24"/>
          <w:szCs w:val="24"/>
        </w:rPr>
        <w:t xml:space="preserve">Протягом 2019 року </w:t>
      </w:r>
      <w:r w:rsidR="003C0476" w:rsidRPr="00BF2FF9">
        <w:rPr>
          <w:rFonts w:ascii="Times New Roman CYR" w:hAnsi="Times New Roman CYR" w:cs="Times New Roman CYR"/>
          <w:sz w:val="24"/>
          <w:szCs w:val="24"/>
        </w:rPr>
        <w:t xml:space="preserve">в місті </w:t>
      </w:r>
      <w:r w:rsidRPr="00BF2FF9">
        <w:rPr>
          <w:rFonts w:ascii="Times New Roman CYR" w:hAnsi="Times New Roman CYR" w:cs="Times New Roman CYR"/>
          <w:sz w:val="24"/>
          <w:szCs w:val="24"/>
        </w:rPr>
        <w:t>були проведені 9 молодіжних заходів, спрямованих на формування патріотизму, громадської свідомості й активної позиції молоді, популяризацію та утвердження здорового і безпечного способу життя та культури здоров'я серед молоді. Було організовано та проведено тренінгові заняття «Лідерський курс», організована школа педагога організатора в рамках вторинної зайнятості молоді, відкрите тренування зі STREET  WORKOUT.</w:t>
      </w:r>
    </w:p>
    <w:p w:rsidR="00684D28" w:rsidRPr="00BF2FF9" w:rsidRDefault="00684D28" w:rsidP="00CF11C7">
      <w:pPr>
        <w:pStyle w:val="21"/>
        <w:tabs>
          <w:tab w:val="left" w:pos="0"/>
        </w:tabs>
        <w:spacing w:after="20" w:line="240" w:lineRule="auto"/>
        <w:ind w:left="0" w:firstLine="709"/>
        <w:rPr>
          <w:sz w:val="24"/>
        </w:rPr>
      </w:pPr>
      <w:r w:rsidRPr="00BF2FF9">
        <w:rPr>
          <w:b/>
          <w:sz w:val="24"/>
        </w:rPr>
        <w:t>Сфера культури</w:t>
      </w:r>
      <w:r w:rsidRPr="00BF2FF9">
        <w:rPr>
          <w:sz w:val="24"/>
        </w:rPr>
        <w:t xml:space="preserve"> відіграє значну роль у процесі відновлення історичної пам’яті, формування демократичного способу мислення, самореалізації особистості, утвердження громадського суспільства з високими гуманістичними цінностями.</w:t>
      </w:r>
    </w:p>
    <w:p w:rsidR="00684D28" w:rsidRPr="00BF2FF9" w:rsidRDefault="00684D28" w:rsidP="006316BB">
      <w:pPr>
        <w:pStyle w:val="Default"/>
        <w:spacing w:after="20"/>
        <w:ind w:firstLine="708"/>
        <w:jc w:val="both"/>
        <w:rPr>
          <w:rStyle w:val="FontStyle21"/>
          <w:b w:val="0"/>
          <w:sz w:val="24"/>
          <w:szCs w:val="24"/>
          <w:lang w:val="uk-UA"/>
        </w:rPr>
      </w:pPr>
      <w:r w:rsidRPr="00BF2FF9">
        <w:rPr>
          <w:lang w:val="uk-UA"/>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w:t>
      </w:r>
      <w:r w:rsidRPr="00BF2FF9">
        <w:rPr>
          <w:rStyle w:val="FontStyle21"/>
          <w:b w:val="0"/>
          <w:sz w:val="24"/>
          <w:szCs w:val="24"/>
          <w:lang w:val="uk-UA"/>
        </w:rPr>
        <w:t>19 установ:</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 xml:space="preserve">6 комунальних бібліотек з філіями у селищах Борівське та Сиротине, </w:t>
      </w:r>
    </w:p>
    <w:p w:rsidR="00684D28" w:rsidRPr="00BF2FF9" w:rsidRDefault="00684D28" w:rsidP="00760804">
      <w:pPr>
        <w:pStyle w:val="Default"/>
        <w:numPr>
          <w:ilvl w:val="0"/>
          <w:numId w:val="12"/>
        </w:numPr>
        <w:spacing w:after="20"/>
        <w:ind w:left="0" w:right="-285" w:firstLine="426"/>
        <w:jc w:val="both"/>
        <w:rPr>
          <w:rStyle w:val="FontStyle21"/>
          <w:b w:val="0"/>
          <w:sz w:val="24"/>
          <w:szCs w:val="24"/>
          <w:lang w:val="uk-UA"/>
        </w:rPr>
      </w:pPr>
      <w:r w:rsidRPr="00BF2FF9">
        <w:rPr>
          <w:rStyle w:val="FontStyle21"/>
          <w:b w:val="0"/>
          <w:sz w:val="24"/>
          <w:szCs w:val="24"/>
          <w:lang w:val="uk-UA"/>
        </w:rPr>
        <w:t xml:space="preserve">4 початкові спеціалізовані мистецькі навчальні заклади (школи естетичного виховання), </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 xml:space="preserve">міський Палац культури, Палац культури хіміків, 3 сільські клуби, </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1 музей, 1 галерея мистецтв та 1 обласний театр;</w:t>
      </w:r>
    </w:p>
    <w:p w:rsidR="00684D28" w:rsidRDefault="00684D28" w:rsidP="00760804">
      <w:pPr>
        <w:pStyle w:val="Default"/>
        <w:numPr>
          <w:ilvl w:val="0"/>
          <w:numId w:val="12"/>
        </w:numPr>
        <w:spacing w:after="20"/>
        <w:ind w:left="0" w:firstLine="426"/>
        <w:jc w:val="both"/>
        <w:rPr>
          <w:rStyle w:val="FontStyle21"/>
          <w:b w:val="0"/>
          <w:sz w:val="24"/>
          <w:szCs w:val="24"/>
          <w:lang w:val="uk-UA"/>
        </w:rPr>
      </w:pPr>
      <w:r w:rsidRPr="00BF2FF9">
        <w:rPr>
          <w:rStyle w:val="FontStyle21"/>
          <w:b w:val="0"/>
          <w:sz w:val="24"/>
          <w:szCs w:val="24"/>
          <w:lang w:val="uk-UA"/>
        </w:rPr>
        <w:t xml:space="preserve">обласний комунальний заклад «Сєвєродонецький коледж культури і мистецтв імені Сергія Прокоф’єва». </w:t>
      </w:r>
    </w:p>
    <w:p w:rsidR="008D0092" w:rsidRDefault="008D0092" w:rsidP="008D0092">
      <w:pPr>
        <w:spacing w:after="20"/>
        <w:ind w:firstLine="709"/>
        <w:rPr>
          <w:sz w:val="24"/>
        </w:rPr>
      </w:pPr>
      <w:r w:rsidRPr="0020169F">
        <w:rPr>
          <w:sz w:val="24"/>
        </w:rPr>
        <w:t>Протягом 2019 року в рамках виконання міських цільових програм виконано:</w:t>
      </w:r>
    </w:p>
    <w:p w:rsidR="008D0092" w:rsidRDefault="008D0092" w:rsidP="00760804">
      <w:pPr>
        <w:numPr>
          <w:ilvl w:val="0"/>
          <w:numId w:val="17"/>
        </w:numPr>
        <w:spacing w:after="40"/>
        <w:ind w:left="0" w:firstLine="426"/>
        <w:rPr>
          <w:sz w:val="24"/>
        </w:rPr>
      </w:pPr>
      <w:r>
        <w:rPr>
          <w:sz w:val="24"/>
        </w:rPr>
        <w:t>розроблено проект «</w:t>
      </w:r>
      <w:r w:rsidRPr="008D0092">
        <w:rPr>
          <w:color w:val="000000"/>
          <w:sz w:val="24"/>
        </w:rPr>
        <w:t>Капітальний ре</w:t>
      </w:r>
      <w:r>
        <w:rPr>
          <w:color w:val="000000"/>
          <w:sz w:val="24"/>
        </w:rPr>
        <w:t>монт будівлі та приміщень КПНЗ</w:t>
      </w:r>
      <w:r w:rsidR="00754A8A">
        <w:rPr>
          <w:color w:val="000000"/>
          <w:sz w:val="24"/>
        </w:rPr>
        <w:t> </w:t>
      </w:r>
      <w:r>
        <w:rPr>
          <w:color w:val="000000"/>
          <w:sz w:val="24"/>
        </w:rPr>
        <w:t>«</w:t>
      </w:r>
      <w:r w:rsidRPr="008D0092">
        <w:rPr>
          <w:color w:val="000000"/>
          <w:sz w:val="24"/>
        </w:rPr>
        <w:t>Сєвєродонецька дитяча музична школа № 1</w:t>
      </w:r>
      <w:r>
        <w:rPr>
          <w:color w:val="000000"/>
          <w:sz w:val="24"/>
        </w:rPr>
        <w:t>»,</w:t>
      </w:r>
      <w:r w:rsidRPr="008D0092">
        <w:rPr>
          <w:sz w:val="24"/>
          <w:lang w:eastAsia="ar-SA"/>
        </w:rPr>
        <w:t xml:space="preserve"> </w:t>
      </w:r>
      <w:r>
        <w:rPr>
          <w:sz w:val="24"/>
          <w:lang w:eastAsia="ar-SA"/>
        </w:rPr>
        <w:t>отримано експертний звіт;</w:t>
      </w:r>
    </w:p>
    <w:p w:rsidR="008D0092" w:rsidRDefault="008D0092" w:rsidP="00CF11C7">
      <w:pPr>
        <w:numPr>
          <w:ilvl w:val="0"/>
          <w:numId w:val="17"/>
        </w:numPr>
        <w:spacing w:after="40"/>
        <w:ind w:left="0" w:firstLine="425"/>
        <w:rPr>
          <w:sz w:val="24"/>
        </w:rPr>
      </w:pPr>
      <w:r>
        <w:rPr>
          <w:sz w:val="24"/>
        </w:rPr>
        <w:t>розроблено проект «</w:t>
      </w:r>
      <w:r w:rsidRPr="008D0092">
        <w:rPr>
          <w:color w:val="000000"/>
          <w:sz w:val="24"/>
        </w:rPr>
        <w:t xml:space="preserve">Капітальний ремонт приміщень КЗ </w:t>
      </w:r>
      <w:r>
        <w:rPr>
          <w:color w:val="000000"/>
          <w:sz w:val="24"/>
        </w:rPr>
        <w:t>«</w:t>
      </w:r>
      <w:r w:rsidRPr="008D0092">
        <w:rPr>
          <w:color w:val="000000"/>
          <w:sz w:val="24"/>
        </w:rPr>
        <w:t>Сєвєродонецький міський Палац культури</w:t>
      </w:r>
      <w:r>
        <w:rPr>
          <w:color w:val="000000"/>
          <w:sz w:val="24"/>
        </w:rPr>
        <w:t>»,</w:t>
      </w:r>
      <w:r w:rsidRPr="008D0092">
        <w:rPr>
          <w:sz w:val="24"/>
          <w:lang w:eastAsia="ar-SA"/>
        </w:rPr>
        <w:t xml:space="preserve"> </w:t>
      </w:r>
      <w:r>
        <w:rPr>
          <w:sz w:val="24"/>
          <w:lang w:eastAsia="ar-SA"/>
        </w:rPr>
        <w:t>отримано експертний звіт;</w:t>
      </w:r>
    </w:p>
    <w:p w:rsidR="008D0092" w:rsidRDefault="008D0092" w:rsidP="00760804">
      <w:pPr>
        <w:numPr>
          <w:ilvl w:val="0"/>
          <w:numId w:val="17"/>
        </w:numPr>
        <w:spacing w:after="40"/>
        <w:ind w:left="0" w:firstLine="426"/>
        <w:rPr>
          <w:sz w:val="24"/>
        </w:rPr>
      </w:pPr>
      <w:r>
        <w:rPr>
          <w:sz w:val="24"/>
        </w:rPr>
        <w:t>розроблено проект «</w:t>
      </w:r>
      <w:r w:rsidRPr="008D0092">
        <w:rPr>
          <w:color w:val="000000"/>
          <w:sz w:val="24"/>
        </w:rPr>
        <w:t xml:space="preserve">Капітальний ремонт приміщень КЗ </w:t>
      </w:r>
      <w:r>
        <w:rPr>
          <w:color w:val="000000"/>
          <w:sz w:val="24"/>
        </w:rPr>
        <w:t>«</w:t>
      </w:r>
      <w:r w:rsidRPr="008D0092">
        <w:rPr>
          <w:color w:val="000000"/>
          <w:sz w:val="24"/>
        </w:rPr>
        <w:t>Сєвєродонецька міська бібліотека для дітей</w:t>
      </w:r>
      <w:r>
        <w:rPr>
          <w:color w:val="000000"/>
          <w:sz w:val="24"/>
        </w:rPr>
        <w:t>»,</w:t>
      </w:r>
      <w:r w:rsidRPr="008D0092">
        <w:rPr>
          <w:sz w:val="24"/>
          <w:lang w:eastAsia="ar-SA"/>
        </w:rPr>
        <w:t xml:space="preserve"> </w:t>
      </w:r>
      <w:r>
        <w:rPr>
          <w:sz w:val="24"/>
          <w:lang w:eastAsia="ar-SA"/>
        </w:rPr>
        <w:t>отримано експертний звіт</w:t>
      </w:r>
      <w:r w:rsidR="00754A8A">
        <w:rPr>
          <w:sz w:val="24"/>
          <w:lang w:eastAsia="ar-SA"/>
        </w:rPr>
        <w:t>.</w:t>
      </w:r>
    </w:p>
    <w:p w:rsidR="00851D23" w:rsidRPr="00BF2FF9" w:rsidRDefault="00851D23" w:rsidP="00C64D13">
      <w:pPr>
        <w:spacing w:after="20"/>
        <w:ind w:firstLine="720"/>
        <w:rPr>
          <w:b/>
          <w:sz w:val="24"/>
          <w:lang w:eastAsia="uk-UA"/>
        </w:rPr>
      </w:pPr>
      <w:r w:rsidRPr="00BF2FF9">
        <w:rPr>
          <w:b/>
          <w:sz w:val="24"/>
          <w:lang w:eastAsia="uk-UA"/>
        </w:rPr>
        <w:t>Управління об’єктами комунальної власності.</w:t>
      </w:r>
    </w:p>
    <w:p w:rsidR="0088525F" w:rsidRPr="00BF2FF9" w:rsidRDefault="0088525F" w:rsidP="00CF11C7">
      <w:pPr>
        <w:spacing w:after="40"/>
        <w:ind w:firstLine="709"/>
        <w:rPr>
          <w:color w:val="000000" w:themeColor="text1"/>
          <w:sz w:val="24"/>
        </w:rPr>
      </w:pPr>
      <w:r w:rsidRPr="00BF2FF9">
        <w:rPr>
          <w:color w:val="000000" w:themeColor="text1"/>
          <w:sz w:val="24"/>
        </w:rPr>
        <w:t xml:space="preserve">У загальному переліку підприємств, </w:t>
      </w:r>
      <w:r w:rsidRPr="00BF2FF9">
        <w:rPr>
          <w:iCs/>
          <w:sz w:val="24"/>
        </w:rPr>
        <w:t>що є власністю територіальної громади м. Сєвєродонецька</w:t>
      </w:r>
      <w:r w:rsidRPr="00BF2FF9">
        <w:rPr>
          <w:color w:val="000000" w:themeColor="text1"/>
          <w:sz w:val="24"/>
        </w:rPr>
        <w:t xml:space="preserve">  належать 22 комунальні підприємства різного напряму діяльності, з них господарську діяльність здійснювали 15 комунальних підприємств (в т.ч. 3 некомерційні комунальні підприємства). Економічно неактивними є 7 комунальних підприємств (КП</w:t>
      </w:r>
      <w:r w:rsidR="00C648BC" w:rsidRPr="00BF2FF9">
        <w:rPr>
          <w:color w:val="000000" w:themeColor="text1"/>
          <w:sz w:val="24"/>
        </w:rPr>
        <w:t> </w:t>
      </w:r>
      <w:r w:rsidRPr="00BF2FF9">
        <w:rPr>
          <w:color w:val="000000" w:themeColor="text1"/>
          <w:sz w:val="24"/>
        </w:rPr>
        <w:t>«Центральний парк культури та відпочинку</w:t>
      </w:r>
      <w:r w:rsidRPr="00BF2FF9">
        <w:rPr>
          <w:sz w:val="24"/>
        </w:rPr>
        <w:t xml:space="preserve"> м. Сєвєродонецька</w:t>
      </w:r>
      <w:r w:rsidRPr="00BF2FF9">
        <w:rPr>
          <w:color w:val="000000" w:themeColor="text1"/>
          <w:sz w:val="24"/>
        </w:rPr>
        <w:t>», КП «Сєвєродонецьк</w:t>
      </w:r>
      <w:r w:rsidR="00C648BC" w:rsidRPr="00BF2FF9">
        <w:rPr>
          <w:color w:val="000000" w:themeColor="text1"/>
          <w:sz w:val="24"/>
        </w:rPr>
        <w:t>-</w:t>
      </w:r>
      <w:r w:rsidRPr="00BF2FF9">
        <w:rPr>
          <w:color w:val="000000" w:themeColor="text1"/>
          <w:sz w:val="24"/>
        </w:rPr>
        <w:lastRenderedPageBreak/>
        <w:t>водоканал», КП «Житлосервіс «Ритм», КП «Житлосервіс «Евріка», КП «Житлосервіс «Добробут»,  КП «Житлосервіс «Злагода»,  КП «Житлосервіс «Промінь»).</w:t>
      </w:r>
    </w:p>
    <w:p w:rsidR="00C648BC" w:rsidRPr="00BF2FF9" w:rsidRDefault="00C648BC" w:rsidP="00EC05AC">
      <w:pPr>
        <w:tabs>
          <w:tab w:val="left" w:pos="0"/>
        </w:tabs>
        <w:spacing w:after="40"/>
        <w:ind w:right="-2" w:firstLine="709"/>
        <w:rPr>
          <w:bCs/>
          <w:sz w:val="24"/>
        </w:rPr>
      </w:pPr>
      <w:r w:rsidRPr="00BF2FF9">
        <w:rPr>
          <w:bCs/>
          <w:sz w:val="24"/>
        </w:rPr>
        <w:t xml:space="preserve">На балансовому обліку у Фонді комунального майна Сєвєродонецької міської ради перебуває понад 100 об’єктів нерухомого майна, які на даний час передані в оренду, а також наявні вільні об’єкти, які пропонуються до передачі в оренду.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міста. Загальна кількість чинних договорів – близько 160 шт., загальна площа орендованих приміщень складає орієнтовно 65 тис. кв. м. </w:t>
      </w:r>
    </w:p>
    <w:p w:rsidR="00C648BC" w:rsidRPr="00BF2FF9" w:rsidRDefault="0088525F" w:rsidP="00EC05AC">
      <w:pPr>
        <w:spacing w:after="40"/>
        <w:ind w:firstLine="709"/>
        <w:rPr>
          <w:rFonts w:eastAsia="Calibri"/>
          <w:sz w:val="24"/>
          <w:lang w:eastAsia="en-US"/>
        </w:rPr>
      </w:pPr>
      <w:r w:rsidRPr="00BF2FF9">
        <w:rPr>
          <w:sz w:val="24"/>
          <w:lang w:eastAsia="uk-UA"/>
        </w:rPr>
        <w:t>Значний обсяг в управлінні об’єктами комунальної власності займає передача нерухомого майна в оренду.</w:t>
      </w:r>
      <w:r w:rsidR="00C648BC" w:rsidRPr="00BF2FF9">
        <w:rPr>
          <w:sz w:val="24"/>
          <w:lang w:eastAsia="uk-UA"/>
        </w:rPr>
        <w:t xml:space="preserve"> </w:t>
      </w:r>
      <w:r w:rsidR="00C648BC" w:rsidRPr="00BF2FF9">
        <w:rPr>
          <w:sz w:val="24"/>
        </w:rPr>
        <w:t>Протягом 2019 року були</w:t>
      </w:r>
      <w:r w:rsidR="00C648BC" w:rsidRPr="00BF2FF9">
        <w:rPr>
          <w:iCs/>
          <w:sz w:val="24"/>
        </w:rPr>
        <w:t xml:space="preserve"> проведені 4 конкурси на право оренди нерухомого та індивідуально визначеного майна, що є власністю територіальної громади м. Сєвєродонецька, укладено 49 договорів оренди та 65 додаткових угод до чинних договорів оренди на новий термін. Підготовлено 15 дозволів на оренду,</w:t>
      </w:r>
      <w:r w:rsidR="00C648BC" w:rsidRPr="00BF2FF9">
        <w:rPr>
          <w:rFonts w:ascii="Calibri" w:hAnsi="Calibri"/>
        </w:rPr>
        <w:t xml:space="preserve"> </w:t>
      </w:r>
      <w:r w:rsidR="00C648BC" w:rsidRPr="00BF2FF9">
        <w:rPr>
          <w:iCs/>
          <w:sz w:val="24"/>
        </w:rPr>
        <w:t xml:space="preserve">розглянуто та затверджено 30 звітів про </w:t>
      </w:r>
      <w:r w:rsidR="00C648BC" w:rsidRPr="00BF2FF9">
        <w:rPr>
          <w:rFonts w:eastAsia="Calibri"/>
          <w:sz w:val="24"/>
          <w:lang w:eastAsia="en-US"/>
        </w:rPr>
        <w:t xml:space="preserve">експертну оцінку майна. </w:t>
      </w:r>
    </w:p>
    <w:p w:rsidR="0090357D" w:rsidRPr="00BF2FF9" w:rsidRDefault="0090357D" w:rsidP="00EC05AC">
      <w:pPr>
        <w:tabs>
          <w:tab w:val="left" w:pos="0"/>
        </w:tabs>
        <w:spacing w:after="40"/>
        <w:ind w:firstLine="709"/>
        <w:rPr>
          <w:sz w:val="24"/>
        </w:rPr>
      </w:pPr>
      <w:r w:rsidRPr="00BF2FF9">
        <w:rPr>
          <w:sz w:val="24"/>
        </w:rPr>
        <w:t>Надходження від орендної плати за користування комунальним майном за 9 місяців 2019 року склали 1287,7 тис. грн., у т.ч. перераховано до державного бюджету – 214,6 тис. грн., до місцевого бюджету – 1073,1 тис. грн.</w:t>
      </w:r>
    </w:p>
    <w:p w:rsidR="00C152D1" w:rsidRPr="00BF2FF9" w:rsidRDefault="00C152D1" w:rsidP="00EC05AC">
      <w:pPr>
        <w:tabs>
          <w:tab w:val="left" w:pos="0"/>
        </w:tabs>
        <w:spacing w:after="40"/>
        <w:ind w:right="-2" w:firstLine="852"/>
        <w:rPr>
          <w:sz w:val="24"/>
        </w:rPr>
      </w:pPr>
      <w:r w:rsidRPr="00BF2FF9">
        <w:rPr>
          <w:iCs/>
          <w:sz w:val="24"/>
        </w:rPr>
        <w:t>З метою забезпечення надходження заборгованості з орендної плати проводиться претензійна робота з орендарями комунального майна, які не виконують умови договорів оренди, а також здійснюються процесуальні дії. З</w:t>
      </w:r>
      <w:r w:rsidRPr="00BF2FF9">
        <w:rPr>
          <w:sz w:val="24"/>
        </w:rPr>
        <w:t>а 2019 рік повернуто до мі</w:t>
      </w:r>
      <w:r w:rsidR="006316BB" w:rsidRPr="00BF2FF9">
        <w:rPr>
          <w:sz w:val="24"/>
        </w:rPr>
        <w:t>ського бюджету 180,0 тис. грн.</w:t>
      </w:r>
    </w:p>
    <w:p w:rsidR="00C152D1" w:rsidRPr="00BF2FF9" w:rsidRDefault="00C152D1" w:rsidP="00EC05AC">
      <w:pPr>
        <w:spacing w:after="40"/>
        <w:ind w:right="-2" w:firstLine="852"/>
        <w:rPr>
          <w:sz w:val="24"/>
        </w:rPr>
      </w:pPr>
      <w:r w:rsidRPr="00BF2FF9">
        <w:rPr>
          <w:sz w:val="24"/>
        </w:rPr>
        <w:t>У 2019 році оформлено право власності на 19 об</w:t>
      </w:r>
      <w:r w:rsidRPr="00BF2FF9">
        <w:rPr>
          <w:sz w:val="24"/>
        </w:rPr>
        <w:sym w:font="Symbol" w:char="00A2"/>
      </w:r>
      <w:r w:rsidRPr="00BF2FF9">
        <w:rPr>
          <w:sz w:val="24"/>
        </w:rPr>
        <w:t>єктів нерухомого майна</w:t>
      </w:r>
      <w:r w:rsidRPr="00BF2FF9">
        <w:rPr>
          <w:b/>
          <w:sz w:val="24"/>
        </w:rPr>
        <w:t xml:space="preserve">. </w:t>
      </w:r>
      <w:r w:rsidRPr="00BF2FF9">
        <w:rPr>
          <w:sz w:val="24"/>
        </w:rPr>
        <w:t>що враховуються на балансі Фонду комунального майна та комунальних підприємств і установ міста</w:t>
      </w:r>
      <w:r w:rsidR="004F1627" w:rsidRPr="00BF2FF9">
        <w:rPr>
          <w:sz w:val="24"/>
        </w:rPr>
        <w:t>, о</w:t>
      </w:r>
      <w:r w:rsidRPr="00BF2FF9">
        <w:rPr>
          <w:sz w:val="24"/>
        </w:rPr>
        <w:t>формлено 15 об</w:t>
      </w:r>
      <w:r w:rsidRPr="00BF2FF9">
        <w:rPr>
          <w:sz w:val="24"/>
        </w:rPr>
        <w:sym w:font="Symbol" w:char="00A2"/>
      </w:r>
      <w:r w:rsidRPr="00BF2FF9">
        <w:rPr>
          <w:sz w:val="24"/>
        </w:rPr>
        <w:t xml:space="preserve">єктів з державної реєстрації права господарського </w:t>
      </w:r>
      <w:r w:rsidR="004F1627" w:rsidRPr="00BF2FF9">
        <w:rPr>
          <w:sz w:val="24"/>
        </w:rPr>
        <w:t>відання</w:t>
      </w:r>
      <w:r w:rsidRPr="00BF2FF9">
        <w:rPr>
          <w:sz w:val="24"/>
        </w:rPr>
        <w:t xml:space="preserve"> та права оперативного управління за суб</w:t>
      </w:r>
      <w:r w:rsidRPr="00BF2FF9">
        <w:rPr>
          <w:sz w:val="24"/>
        </w:rPr>
        <w:sym w:font="Symbol" w:char="00A2"/>
      </w:r>
      <w:r w:rsidRPr="00BF2FF9">
        <w:rPr>
          <w:sz w:val="24"/>
        </w:rPr>
        <w:t xml:space="preserve">єктами права комунальної власності, зокрема, об’єктів, що закріплені на праві оперативного управління за відділом освіти, відділом культури та </w:t>
      </w:r>
      <w:r w:rsidR="004F1627" w:rsidRPr="00BF2FF9">
        <w:rPr>
          <w:sz w:val="24"/>
        </w:rPr>
        <w:t>у</w:t>
      </w:r>
      <w:r w:rsidRPr="00BF2FF9">
        <w:rPr>
          <w:sz w:val="24"/>
        </w:rPr>
        <w:t>правлінням охорони здоров’я Сєвєродонецької міської ради.</w:t>
      </w:r>
    </w:p>
    <w:p w:rsidR="0090357D" w:rsidRDefault="002A4AC5" w:rsidP="00EC05AC">
      <w:pPr>
        <w:spacing w:after="40"/>
        <w:ind w:firstLine="709"/>
        <w:rPr>
          <w:sz w:val="24"/>
          <w:lang w:eastAsia="uk-UA"/>
        </w:rPr>
      </w:pPr>
      <w:r w:rsidRPr="00BF2FF9">
        <w:rPr>
          <w:sz w:val="24"/>
          <w:lang w:eastAsia="uk-UA"/>
        </w:rPr>
        <w:t>Важливим напрямом в управлінні об’єктами комунальної власності є координація, контроль і аналіз фінансово-господарської діяльності комунальних підприємств.</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879C2">
        <w:rPr>
          <w:rFonts w:ascii="Times New Roman" w:hAnsi="Times New Roman"/>
          <w:sz w:val="24"/>
          <w:szCs w:val="24"/>
        </w:rPr>
        <w:t xml:space="preserve">Чистий дохід комунальних підприємств від реалізації продукції (товарів, робіт, послуг) </w:t>
      </w:r>
      <w:r>
        <w:rPr>
          <w:rFonts w:ascii="Times New Roman" w:hAnsi="Times New Roman"/>
          <w:sz w:val="24"/>
          <w:szCs w:val="24"/>
        </w:rPr>
        <w:t xml:space="preserve">за 9 місяців 2019 року </w:t>
      </w:r>
      <w:r w:rsidRPr="00A879C2">
        <w:rPr>
          <w:rFonts w:ascii="Times New Roman" w:hAnsi="Times New Roman"/>
          <w:sz w:val="24"/>
          <w:szCs w:val="24"/>
        </w:rPr>
        <w:t xml:space="preserve">склав </w:t>
      </w:r>
      <w:r>
        <w:rPr>
          <w:rFonts w:ascii="Times New Roman" w:hAnsi="Times New Roman"/>
          <w:sz w:val="24"/>
          <w:szCs w:val="24"/>
        </w:rPr>
        <w:t>257,9</w:t>
      </w:r>
      <w:r w:rsidRPr="00A879C2">
        <w:rPr>
          <w:rFonts w:ascii="Times New Roman" w:hAnsi="Times New Roman"/>
          <w:sz w:val="24"/>
          <w:szCs w:val="24"/>
        </w:rPr>
        <w:t xml:space="preserve"> млн. грн., що на </w:t>
      </w:r>
      <w:r>
        <w:rPr>
          <w:rFonts w:ascii="Times New Roman" w:hAnsi="Times New Roman"/>
          <w:sz w:val="24"/>
          <w:szCs w:val="24"/>
        </w:rPr>
        <w:t>102,6</w:t>
      </w:r>
      <w:r w:rsidRPr="00A879C2">
        <w:rPr>
          <w:rFonts w:ascii="Times New Roman" w:hAnsi="Times New Roman"/>
          <w:sz w:val="24"/>
          <w:szCs w:val="24"/>
        </w:rPr>
        <w:t xml:space="preserve"> млн. грн. більше у порівнянні з аналогічним періодом 2018 року, приріст чистого доходу у відносному вираженні склав 74%. </w:t>
      </w:r>
      <w:r>
        <w:rPr>
          <w:rFonts w:ascii="Times New Roman" w:hAnsi="Times New Roman"/>
          <w:sz w:val="24"/>
          <w:szCs w:val="24"/>
        </w:rPr>
        <w:t>Серед</w:t>
      </w:r>
      <w:r w:rsidRPr="00A879C2">
        <w:rPr>
          <w:rFonts w:ascii="Times New Roman" w:hAnsi="Times New Roman"/>
          <w:sz w:val="24"/>
          <w:szCs w:val="24"/>
        </w:rPr>
        <w:t xml:space="preserve"> основних чинників, які вплинули на дану тенденцію, є суттєве збільшення тарифу на послуги, роботи, товари, що надаються низкою ко</w:t>
      </w:r>
      <w:r>
        <w:rPr>
          <w:rFonts w:ascii="Times New Roman" w:hAnsi="Times New Roman"/>
          <w:sz w:val="24"/>
          <w:szCs w:val="24"/>
        </w:rPr>
        <w:t xml:space="preserve">мунальних підприємств, зокрема </w:t>
      </w:r>
      <w:r w:rsidRPr="00A879C2">
        <w:rPr>
          <w:rFonts w:ascii="Times New Roman" w:hAnsi="Times New Roman"/>
          <w:sz w:val="24"/>
          <w:szCs w:val="24"/>
        </w:rPr>
        <w:t>КП «Житлосервіс «Світанок», КП «Сєвєродонецьктеплокомуненерго»,</w:t>
      </w:r>
      <w:r>
        <w:rPr>
          <w:rFonts w:ascii="Times New Roman" w:hAnsi="Times New Roman"/>
          <w:sz w:val="24"/>
          <w:szCs w:val="24"/>
        </w:rPr>
        <w:t xml:space="preserve"> </w:t>
      </w:r>
      <w:r w:rsidRPr="00A879C2">
        <w:rPr>
          <w:rFonts w:ascii="Times New Roman" w:hAnsi="Times New Roman"/>
          <w:sz w:val="24"/>
          <w:szCs w:val="24"/>
        </w:rPr>
        <w:t xml:space="preserve">КП «Сєвєрдонецьккомунсервис», КП «Сєвєродонецькліфт» тощо, а також початок функціонування комунальних некомерційних підприємств в сфері надання послуг з охорони здоров’я. </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Pr="002B6B39">
        <w:rPr>
          <w:rFonts w:ascii="Times New Roman" w:hAnsi="Times New Roman"/>
          <w:sz w:val="24"/>
          <w:szCs w:val="24"/>
        </w:rPr>
        <w:t xml:space="preserve">Найбільша питома вага чистого доходу від реалізації продукції (товарів, робіт, послуг) в сукупному чистому доході комунальних підприємств </w:t>
      </w:r>
      <w:r>
        <w:rPr>
          <w:rFonts w:ascii="Times New Roman" w:hAnsi="Times New Roman"/>
          <w:sz w:val="24"/>
          <w:szCs w:val="24"/>
        </w:rPr>
        <w:t xml:space="preserve">за 9 місяців 2019 року належить </w:t>
      </w:r>
      <w:r w:rsidRPr="002B6B39">
        <w:rPr>
          <w:rFonts w:ascii="Times New Roman" w:hAnsi="Times New Roman"/>
          <w:sz w:val="24"/>
          <w:szCs w:val="24"/>
        </w:rPr>
        <w:t xml:space="preserve">КП «Сєвєродонецьктеплокомуненерго» - </w:t>
      </w:r>
      <w:r>
        <w:rPr>
          <w:rFonts w:ascii="Times New Roman" w:hAnsi="Times New Roman"/>
          <w:sz w:val="24"/>
          <w:szCs w:val="24"/>
        </w:rPr>
        <w:t>3</w:t>
      </w:r>
      <w:r w:rsidRPr="002B6B39">
        <w:rPr>
          <w:rFonts w:ascii="Times New Roman" w:hAnsi="Times New Roman"/>
          <w:sz w:val="24"/>
          <w:szCs w:val="24"/>
        </w:rPr>
        <w:t>8</w:t>
      </w:r>
      <w:r>
        <w:rPr>
          <w:rFonts w:ascii="Times New Roman" w:hAnsi="Times New Roman"/>
          <w:sz w:val="24"/>
          <w:szCs w:val="24"/>
        </w:rPr>
        <w:t>,9</w:t>
      </w:r>
      <w:r w:rsidRPr="002B6B39">
        <w:rPr>
          <w:rFonts w:ascii="Times New Roman" w:hAnsi="Times New Roman"/>
          <w:sz w:val="24"/>
          <w:szCs w:val="24"/>
        </w:rPr>
        <w:t xml:space="preserve"> %</w:t>
      </w:r>
      <w:r>
        <w:rPr>
          <w:rFonts w:ascii="Times New Roman" w:hAnsi="Times New Roman"/>
          <w:sz w:val="24"/>
          <w:szCs w:val="24"/>
        </w:rPr>
        <w:t xml:space="preserve"> та</w:t>
      </w:r>
      <w:r w:rsidRPr="002B6B39">
        <w:rPr>
          <w:rFonts w:ascii="Times New Roman" w:hAnsi="Times New Roman"/>
          <w:sz w:val="24"/>
          <w:szCs w:val="24"/>
        </w:rPr>
        <w:t xml:space="preserve"> КП «Житлосервіс «Світанок» - 2</w:t>
      </w:r>
      <w:r>
        <w:rPr>
          <w:rFonts w:ascii="Times New Roman" w:hAnsi="Times New Roman"/>
          <w:sz w:val="24"/>
          <w:szCs w:val="24"/>
        </w:rPr>
        <w:t>3,8 %</w:t>
      </w:r>
      <w:r w:rsidRPr="002B6B39">
        <w:rPr>
          <w:rFonts w:ascii="Times New Roman" w:hAnsi="Times New Roman"/>
          <w:sz w:val="24"/>
          <w:szCs w:val="24"/>
        </w:rPr>
        <w:t xml:space="preserve">. </w:t>
      </w:r>
    </w:p>
    <w:p w:rsidR="000E132E" w:rsidRDefault="000E132E" w:rsidP="00EC05AC">
      <w:pPr>
        <w:pStyle w:val="a4"/>
        <w:widowControl w:val="0"/>
        <w:tabs>
          <w:tab w:val="left" w:pos="709"/>
        </w:tabs>
        <w:spacing w:after="40"/>
        <w:ind w:left="0"/>
        <w:rPr>
          <w:rFonts w:ascii="Times New Roman" w:hAnsi="Times New Roman"/>
          <w:color w:val="000000"/>
          <w:sz w:val="24"/>
          <w:szCs w:val="24"/>
        </w:rPr>
      </w:pPr>
      <w:r>
        <w:rPr>
          <w:rFonts w:ascii="Times New Roman" w:hAnsi="Times New Roman"/>
          <w:sz w:val="24"/>
          <w:szCs w:val="24"/>
        </w:rPr>
        <w:tab/>
      </w:r>
      <w:r w:rsidRPr="002B5783">
        <w:rPr>
          <w:rFonts w:ascii="Times New Roman" w:hAnsi="Times New Roman"/>
          <w:color w:val="000000" w:themeColor="text1"/>
          <w:sz w:val="24"/>
          <w:szCs w:val="24"/>
        </w:rPr>
        <w:t xml:space="preserve">Собівартість реалізованої </w:t>
      </w:r>
      <w:r w:rsidRPr="002B5783">
        <w:rPr>
          <w:rFonts w:ascii="Times New Roman" w:hAnsi="Times New Roman"/>
          <w:color w:val="000000"/>
          <w:sz w:val="24"/>
          <w:szCs w:val="24"/>
        </w:rPr>
        <w:t>продукції (робіт, послуг) комунальних підприємств за</w:t>
      </w:r>
      <w:r>
        <w:rPr>
          <w:color w:val="000000"/>
          <w:sz w:val="24"/>
        </w:rPr>
        <w:t xml:space="preserve"> </w:t>
      </w:r>
      <w:r w:rsidRPr="002B5783">
        <w:rPr>
          <w:rFonts w:ascii="Times New Roman" w:hAnsi="Times New Roman"/>
          <w:color w:val="000000"/>
          <w:sz w:val="24"/>
          <w:szCs w:val="24"/>
        </w:rPr>
        <w:t>9</w:t>
      </w:r>
      <w:r>
        <w:rPr>
          <w:color w:val="000000"/>
          <w:sz w:val="24"/>
        </w:rPr>
        <w:t> </w:t>
      </w:r>
      <w:r w:rsidRPr="002B5783">
        <w:rPr>
          <w:rFonts w:ascii="Times New Roman" w:hAnsi="Times New Roman"/>
          <w:color w:val="000000"/>
          <w:sz w:val="24"/>
          <w:szCs w:val="24"/>
        </w:rPr>
        <w:t>місяців 2019 року склала 249,6 млн.</w:t>
      </w:r>
      <w:r>
        <w:rPr>
          <w:color w:val="000000"/>
          <w:sz w:val="24"/>
        </w:rPr>
        <w:t xml:space="preserve"> </w:t>
      </w:r>
      <w:r w:rsidRPr="002B5783">
        <w:rPr>
          <w:rFonts w:ascii="Times New Roman" w:hAnsi="Times New Roman"/>
          <w:color w:val="000000"/>
          <w:sz w:val="24"/>
          <w:szCs w:val="24"/>
        </w:rPr>
        <w:t xml:space="preserve">грн., що на 32,3% більше, ніж в аналогічному періоді  попереднього року. </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color w:val="000000"/>
          <w:sz w:val="24"/>
          <w:szCs w:val="24"/>
        </w:rPr>
        <w:tab/>
      </w:r>
      <w:r w:rsidRPr="003C49F3">
        <w:rPr>
          <w:rFonts w:ascii="Times New Roman" w:hAnsi="Times New Roman"/>
          <w:sz w:val="24"/>
          <w:szCs w:val="24"/>
        </w:rPr>
        <w:t xml:space="preserve">Сукупним фінансовим результатом діяльності комунальних підприємств за </w:t>
      </w:r>
      <w:r>
        <w:rPr>
          <w:rFonts w:ascii="Times New Roman" w:hAnsi="Times New Roman"/>
          <w:sz w:val="24"/>
          <w:szCs w:val="24"/>
        </w:rPr>
        <w:t>9</w:t>
      </w:r>
      <w:r w:rsidRPr="003C49F3">
        <w:rPr>
          <w:rFonts w:ascii="Times New Roman" w:hAnsi="Times New Roman"/>
          <w:sz w:val="24"/>
          <w:szCs w:val="24"/>
        </w:rPr>
        <w:t xml:space="preserve"> </w:t>
      </w:r>
      <w:r>
        <w:rPr>
          <w:rFonts w:ascii="Times New Roman" w:hAnsi="Times New Roman"/>
          <w:sz w:val="24"/>
          <w:szCs w:val="24"/>
        </w:rPr>
        <w:t xml:space="preserve">місяців </w:t>
      </w:r>
      <w:r w:rsidRPr="003C49F3">
        <w:rPr>
          <w:rFonts w:ascii="Times New Roman" w:hAnsi="Times New Roman"/>
          <w:sz w:val="24"/>
          <w:szCs w:val="24"/>
        </w:rPr>
        <w:t xml:space="preserve">2019 року </w:t>
      </w:r>
      <w:r>
        <w:rPr>
          <w:rFonts w:ascii="Times New Roman" w:hAnsi="Times New Roman"/>
          <w:sz w:val="24"/>
          <w:szCs w:val="24"/>
        </w:rPr>
        <w:t>був</w:t>
      </w:r>
      <w:r w:rsidRPr="003C49F3">
        <w:rPr>
          <w:rFonts w:ascii="Times New Roman" w:hAnsi="Times New Roman"/>
          <w:sz w:val="24"/>
          <w:szCs w:val="24"/>
        </w:rPr>
        <w:t xml:space="preserve"> прибуток у розмірі </w:t>
      </w:r>
      <w:r>
        <w:rPr>
          <w:rFonts w:ascii="Times New Roman" w:hAnsi="Times New Roman"/>
          <w:sz w:val="24"/>
          <w:szCs w:val="24"/>
        </w:rPr>
        <w:t>18,6</w:t>
      </w:r>
      <w:r w:rsidRPr="003C49F3">
        <w:rPr>
          <w:rFonts w:ascii="Times New Roman" w:hAnsi="Times New Roman"/>
          <w:sz w:val="24"/>
          <w:szCs w:val="24"/>
        </w:rPr>
        <w:t xml:space="preserve"> млн. грн.</w:t>
      </w:r>
      <w:r w:rsidRPr="002B5783">
        <w:rPr>
          <w:rFonts w:ascii="Times New Roman" w:hAnsi="Times New Roman"/>
          <w:sz w:val="24"/>
          <w:szCs w:val="24"/>
        </w:rPr>
        <w:t xml:space="preserve"> </w:t>
      </w:r>
      <w:r>
        <w:rPr>
          <w:rFonts w:ascii="Times New Roman" w:hAnsi="Times New Roman"/>
          <w:sz w:val="24"/>
          <w:szCs w:val="24"/>
        </w:rPr>
        <w:t xml:space="preserve">проти  отриманого </w:t>
      </w:r>
      <w:r w:rsidRPr="003C49F3">
        <w:rPr>
          <w:rFonts w:ascii="Times New Roman" w:hAnsi="Times New Roman"/>
          <w:sz w:val="24"/>
          <w:szCs w:val="24"/>
        </w:rPr>
        <w:t xml:space="preserve">за </w:t>
      </w:r>
      <w:r>
        <w:rPr>
          <w:rFonts w:ascii="Times New Roman" w:hAnsi="Times New Roman"/>
          <w:sz w:val="24"/>
          <w:szCs w:val="24"/>
        </w:rPr>
        <w:t>9</w:t>
      </w:r>
      <w:r w:rsidRPr="003C49F3">
        <w:rPr>
          <w:rFonts w:ascii="Times New Roman" w:hAnsi="Times New Roman"/>
          <w:sz w:val="24"/>
          <w:szCs w:val="24"/>
        </w:rPr>
        <w:t xml:space="preserve"> </w:t>
      </w:r>
      <w:r>
        <w:rPr>
          <w:rFonts w:ascii="Times New Roman" w:hAnsi="Times New Roman"/>
          <w:sz w:val="24"/>
          <w:szCs w:val="24"/>
        </w:rPr>
        <w:t>місяців</w:t>
      </w:r>
      <w:r w:rsidRPr="003C49F3">
        <w:rPr>
          <w:rFonts w:ascii="Times New Roman" w:hAnsi="Times New Roman"/>
          <w:sz w:val="24"/>
          <w:szCs w:val="24"/>
        </w:rPr>
        <w:t xml:space="preserve"> 2018 року </w:t>
      </w:r>
      <w:r>
        <w:rPr>
          <w:rFonts w:ascii="Times New Roman" w:hAnsi="Times New Roman"/>
          <w:sz w:val="24"/>
          <w:szCs w:val="24"/>
        </w:rPr>
        <w:t xml:space="preserve">збитку </w:t>
      </w:r>
      <w:r w:rsidRPr="003C49F3">
        <w:rPr>
          <w:rFonts w:ascii="Times New Roman" w:hAnsi="Times New Roman"/>
          <w:sz w:val="24"/>
          <w:szCs w:val="24"/>
        </w:rPr>
        <w:t>у розмірі 4,3 млн. грн.</w:t>
      </w:r>
      <w:r>
        <w:rPr>
          <w:rFonts w:ascii="Times New Roman" w:hAnsi="Times New Roman"/>
          <w:sz w:val="24"/>
          <w:szCs w:val="24"/>
        </w:rPr>
        <w:t xml:space="preserve"> П</w:t>
      </w:r>
      <w:r w:rsidRPr="00324958">
        <w:rPr>
          <w:rFonts w:ascii="Times New Roman" w:hAnsi="Times New Roman"/>
          <w:sz w:val="24"/>
          <w:szCs w:val="24"/>
        </w:rPr>
        <w:t xml:space="preserve">рибутково спрацювало </w:t>
      </w:r>
      <w:r>
        <w:rPr>
          <w:rFonts w:ascii="Times New Roman" w:hAnsi="Times New Roman"/>
          <w:sz w:val="24"/>
          <w:szCs w:val="24"/>
        </w:rPr>
        <w:t>8</w:t>
      </w:r>
      <w:r w:rsidRPr="00324958">
        <w:rPr>
          <w:rFonts w:ascii="Times New Roman" w:hAnsi="Times New Roman"/>
          <w:sz w:val="24"/>
          <w:szCs w:val="24"/>
        </w:rPr>
        <w:t xml:space="preserve"> комунальних підприємств: КП</w:t>
      </w:r>
      <w:r>
        <w:rPr>
          <w:rFonts w:ascii="Times New Roman" w:hAnsi="Times New Roman"/>
          <w:sz w:val="24"/>
          <w:szCs w:val="24"/>
        </w:rPr>
        <w:t> </w:t>
      </w:r>
      <w:r w:rsidRPr="00324958">
        <w:rPr>
          <w:rFonts w:ascii="Times New Roman" w:hAnsi="Times New Roman"/>
          <w:sz w:val="24"/>
          <w:szCs w:val="24"/>
        </w:rPr>
        <w:t>«Житлосервіс «Світанок»;</w:t>
      </w:r>
      <w:r>
        <w:rPr>
          <w:rFonts w:ascii="Times New Roman" w:hAnsi="Times New Roman"/>
          <w:sz w:val="24"/>
          <w:szCs w:val="24"/>
        </w:rPr>
        <w:t xml:space="preserve"> </w:t>
      </w:r>
      <w:r w:rsidRPr="00324958">
        <w:rPr>
          <w:rFonts w:ascii="Times New Roman" w:hAnsi="Times New Roman"/>
          <w:sz w:val="24"/>
          <w:szCs w:val="24"/>
        </w:rPr>
        <w:t>КП «Сєвєродонецьктеплокомуненерго»;</w:t>
      </w:r>
      <w:r>
        <w:rPr>
          <w:rFonts w:ascii="Times New Roman" w:hAnsi="Times New Roman"/>
          <w:sz w:val="24"/>
          <w:szCs w:val="24"/>
        </w:rPr>
        <w:t xml:space="preserve"> </w:t>
      </w:r>
      <w:r w:rsidRPr="00324958">
        <w:rPr>
          <w:rFonts w:ascii="Times New Roman" w:hAnsi="Times New Roman"/>
          <w:sz w:val="24"/>
          <w:szCs w:val="24"/>
        </w:rPr>
        <w:t>КП «</w:t>
      </w:r>
      <w:r w:rsidRPr="009D02EC">
        <w:rPr>
          <w:rFonts w:ascii="Times New Roman" w:hAnsi="Times New Roman"/>
          <w:sz w:val="24"/>
          <w:szCs w:val="24"/>
        </w:rPr>
        <w:t>Сєвєродонецьке БТІ</w:t>
      </w:r>
      <w:r>
        <w:rPr>
          <w:rFonts w:ascii="Times New Roman" w:hAnsi="Times New Roman"/>
          <w:sz w:val="24"/>
          <w:szCs w:val="24"/>
        </w:rPr>
        <w:t>»</w:t>
      </w:r>
      <w:r w:rsidRPr="00324958">
        <w:rPr>
          <w:rFonts w:ascii="Times New Roman" w:hAnsi="Times New Roman"/>
          <w:sz w:val="24"/>
          <w:szCs w:val="24"/>
        </w:rPr>
        <w:t>;</w:t>
      </w:r>
      <w:r>
        <w:rPr>
          <w:rFonts w:ascii="Times New Roman" w:hAnsi="Times New Roman"/>
          <w:sz w:val="24"/>
          <w:szCs w:val="24"/>
        </w:rPr>
        <w:t xml:space="preserve"> </w:t>
      </w:r>
      <w:r w:rsidRPr="00324958">
        <w:rPr>
          <w:rFonts w:ascii="Times New Roman" w:hAnsi="Times New Roman"/>
          <w:sz w:val="24"/>
          <w:szCs w:val="24"/>
        </w:rPr>
        <w:t>КП «</w:t>
      </w:r>
      <w:r w:rsidRPr="009D02EC">
        <w:rPr>
          <w:rFonts w:ascii="Times New Roman" w:hAnsi="Times New Roman"/>
          <w:sz w:val="24"/>
          <w:szCs w:val="24"/>
        </w:rPr>
        <w:t>Землевпорядник</w:t>
      </w:r>
      <w:r>
        <w:rPr>
          <w:rFonts w:ascii="Times New Roman" w:hAnsi="Times New Roman"/>
          <w:sz w:val="24"/>
          <w:szCs w:val="24"/>
        </w:rPr>
        <w:t>»</w:t>
      </w:r>
      <w:r w:rsidRPr="00324958">
        <w:rPr>
          <w:rFonts w:ascii="Times New Roman" w:hAnsi="Times New Roman"/>
          <w:sz w:val="24"/>
          <w:szCs w:val="24"/>
        </w:rPr>
        <w:t>;</w:t>
      </w:r>
      <w:r>
        <w:rPr>
          <w:rFonts w:ascii="Times New Roman" w:hAnsi="Times New Roman"/>
          <w:sz w:val="24"/>
          <w:szCs w:val="24"/>
        </w:rPr>
        <w:t xml:space="preserve"> </w:t>
      </w:r>
      <w:r w:rsidRPr="00F507FC">
        <w:rPr>
          <w:rFonts w:ascii="Times New Roman" w:hAnsi="Times New Roman"/>
          <w:sz w:val="24"/>
          <w:szCs w:val="24"/>
        </w:rPr>
        <w:t>КП «Комбінат шкільного харчування»;</w:t>
      </w:r>
      <w:r>
        <w:rPr>
          <w:rFonts w:ascii="Times New Roman" w:hAnsi="Times New Roman"/>
          <w:sz w:val="24"/>
          <w:szCs w:val="24"/>
        </w:rPr>
        <w:t xml:space="preserve"> </w:t>
      </w:r>
      <w:r w:rsidRPr="00F507FC">
        <w:rPr>
          <w:rFonts w:ascii="Times New Roman" w:hAnsi="Times New Roman"/>
          <w:sz w:val="24"/>
          <w:szCs w:val="24"/>
        </w:rPr>
        <w:lastRenderedPageBreak/>
        <w:t>КП</w:t>
      </w:r>
      <w:r>
        <w:rPr>
          <w:rFonts w:ascii="Times New Roman" w:hAnsi="Times New Roman"/>
          <w:sz w:val="24"/>
          <w:szCs w:val="24"/>
        </w:rPr>
        <w:t> </w:t>
      </w:r>
      <w:r w:rsidRPr="00F507FC">
        <w:rPr>
          <w:rFonts w:ascii="Times New Roman" w:hAnsi="Times New Roman"/>
          <w:sz w:val="24"/>
          <w:szCs w:val="24"/>
        </w:rPr>
        <w:t>«Сєвєродонецькліфт»;</w:t>
      </w:r>
      <w:r>
        <w:rPr>
          <w:rFonts w:ascii="Times New Roman" w:hAnsi="Times New Roman"/>
          <w:sz w:val="24"/>
          <w:szCs w:val="24"/>
        </w:rPr>
        <w:t xml:space="preserve"> </w:t>
      </w:r>
      <w:r w:rsidRPr="00324958">
        <w:rPr>
          <w:rFonts w:ascii="Times New Roman" w:hAnsi="Times New Roman"/>
          <w:sz w:val="24"/>
          <w:szCs w:val="24"/>
        </w:rPr>
        <w:t>КП «</w:t>
      </w:r>
      <w:r w:rsidRPr="00F507FC">
        <w:rPr>
          <w:rFonts w:ascii="Times New Roman" w:hAnsi="Times New Roman"/>
          <w:sz w:val="24"/>
          <w:szCs w:val="24"/>
        </w:rPr>
        <w:t>Сєвєродонецьке підприємство благоустрою та ритуальної служби</w:t>
      </w:r>
      <w:r w:rsidRPr="00324958">
        <w:rPr>
          <w:rFonts w:ascii="Times New Roman" w:hAnsi="Times New Roman"/>
          <w:sz w:val="24"/>
          <w:szCs w:val="24"/>
        </w:rPr>
        <w:t>»</w:t>
      </w:r>
      <w:r>
        <w:rPr>
          <w:rFonts w:ascii="Times New Roman" w:hAnsi="Times New Roman"/>
          <w:sz w:val="24"/>
          <w:szCs w:val="24"/>
        </w:rPr>
        <w:t xml:space="preserve">; </w:t>
      </w:r>
      <w:r w:rsidRPr="00CE1CB2">
        <w:rPr>
          <w:rFonts w:ascii="Times New Roman" w:hAnsi="Times New Roman"/>
          <w:sz w:val="24"/>
          <w:szCs w:val="24"/>
        </w:rPr>
        <w:t xml:space="preserve">КНП </w:t>
      </w:r>
      <w:r>
        <w:rPr>
          <w:rFonts w:ascii="Times New Roman" w:hAnsi="Times New Roman"/>
          <w:sz w:val="24"/>
          <w:szCs w:val="24"/>
        </w:rPr>
        <w:t>«</w:t>
      </w:r>
      <w:r w:rsidRPr="00CE1CB2">
        <w:rPr>
          <w:rFonts w:ascii="Times New Roman" w:hAnsi="Times New Roman"/>
          <w:sz w:val="24"/>
          <w:szCs w:val="24"/>
        </w:rPr>
        <w:t>Сєвєродонецький центр первинної медико-санітарної допомоги</w:t>
      </w:r>
      <w:r>
        <w:rPr>
          <w:rFonts w:ascii="Times New Roman" w:hAnsi="Times New Roman"/>
          <w:sz w:val="24"/>
          <w:szCs w:val="24"/>
        </w:rPr>
        <w:t xml:space="preserve">». </w:t>
      </w:r>
    </w:p>
    <w:p w:rsidR="000E132E" w:rsidRDefault="000E132E" w:rsidP="00EC05AC">
      <w:pPr>
        <w:pStyle w:val="a4"/>
        <w:widowControl w:val="0"/>
        <w:tabs>
          <w:tab w:val="left" w:pos="709"/>
        </w:tabs>
        <w:spacing w:after="40"/>
        <w:ind w:left="0"/>
        <w:rPr>
          <w:rFonts w:ascii="Times New Roman" w:hAnsi="Times New Roman"/>
          <w:color w:val="000000" w:themeColor="text1"/>
          <w:sz w:val="24"/>
          <w:szCs w:val="24"/>
        </w:rPr>
      </w:pPr>
      <w:r>
        <w:rPr>
          <w:rFonts w:ascii="Times New Roman" w:hAnsi="Times New Roman"/>
          <w:sz w:val="24"/>
          <w:szCs w:val="24"/>
        </w:rPr>
        <w:tab/>
      </w:r>
      <w:r w:rsidRPr="00A56A2F">
        <w:rPr>
          <w:rFonts w:ascii="Times New Roman" w:hAnsi="Times New Roman"/>
          <w:color w:val="000000" w:themeColor="text1"/>
          <w:sz w:val="24"/>
          <w:szCs w:val="24"/>
        </w:rPr>
        <w:t>Чисті збитки отримали 9 комунальних підприємств: КП «Житлосервіс «Евріка», КП</w:t>
      </w:r>
      <w:r>
        <w:rPr>
          <w:rFonts w:ascii="Times New Roman" w:hAnsi="Times New Roman"/>
          <w:color w:val="000000" w:themeColor="text1"/>
          <w:sz w:val="24"/>
          <w:szCs w:val="24"/>
        </w:rPr>
        <w:t> </w:t>
      </w:r>
      <w:r w:rsidRPr="00A56A2F">
        <w:rPr>
          <w:rFonts w:ascii="Times New Roman" w:hAnsi="Times New Roman"/>
          <w:color w:val="000000" w:themeColor="text1"/>
          <w:sz w:val="24"/>
          <w:szCs w:val="24"/>
        </w:rPr>
        <w:t xml:space="preserve">«Житлосервіс «Добробут», КП «Житлосервіс «Злагода», КП «Житлосервіс «Промінь», КП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Сєвєродонецьке тролейбусне</w:t>
      </w:r>
      <w:r>
        <w:rPr>
          <w:rFonts w:ascii="Times New Roman" w:hAnsi="Times New Roman"/>
          <w:color w:val="000000" w:themeColor="text1"/>
          <w:sz w:val="24"/>
          <w:szCs w:val="24"/>
        </w:rPr>
        <w:t xml:space="preserve"> </w:t>
      </w:r>
      <w:r w:rsidRPr="00A56A2F">
        <w:rPr>
          <w:rFonts w:ascii="Times New Roman" w:hAnsi="Times New Roman"/>
          <w:color w:val="000000" w:themeColor="text1"/>
          <w:sz w:val="24"/>
          <w:szCs w:val="24"/>
        </w:rPr>
        <w:t>управління</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 xml:space="preserve">, КП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Сєвєродонецьке підприємство садово-паркового господарства та благоустрою</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w:t>
      </w:r>
      <w:r w:rsidRPr="00A56A2F">
        <w:rPr>
          <w:rFonts w:ascii="Times New Roman" w:hAnsi="Times New Roman"/>
          <w:sz w:val="24"/>
          <w:szCs w:val="24"/>
        </w:rPr>
        <w:t xml:space="preserve"> КП </w:t>
      </w:r>
      <w:r>
        <w:rPr>
          <w:rFonts w:ascii="Times New Roman" w:hAnsi="Times New Roman"/>
          <w:sz w:val="24"/>
          <w:szCs w:val="24"/>
        </w:rPr>
        <w:t>«</w:t>
      </w:r>
      <w:r w:rsidRPr="00A56A2F">
        <w:rPr>
          <w:rFonts w:ascii="Times New Roman" w:hAnsi="Times New Roman"/>
          <w:sz w:val="24"/>
          <w:szCs w:val="24"/>
        </w:rPr>
        <w:t>Єдина аварійно-диспетчерська служба м.</w:t>
      </w:r>
      <w:r>
        <w:rPr>
          <w:rFonts w:ascii="Times New Roman" w:hAnsi="Times New Roman"/>
          <w:sz w:val="24"/>
          <w:szCs w:val="24"/>
        </w:rPr>
        <w:t> </w:t>
      </w:r>
      <w:r w:rsidRPr="00A56A2F">
        <w:rPr>
          <w:rFonts w:ascii="Times New Roman" w:hAnsi="Times New Roman"/>
          <w:sz w:val="24"/>
          <w:szCs w:val="24"/>
        </w:rPr>
        <w:t>Сєвєродонецька</w:t>
      </w:r>
      <w:r>
        <w:rPr>
          <w:rFonts w:ascii="Times New Roman" w:hAnsi="Times New Roman"/>
          <w:sz w:val="24"/>
          <w:szCs w:val="24"/>
        </w:rPr>
        <w:t>»</w:t>
      </w:r>
      <w:r w:rsidRPr="00A56A2F">
        <w:rPr>
          <w:rFonts w:ascii="Times New Roman" w:hAnsi="Times New Roman"/>
          <w:color w:val="000000" w:themeColor="text1"/>
          <w:sz w:val="24"/>
          <w:szCs w:val="24"/>
        </w:rPr>
        <w:t>,</w:t>
      </w:r>
      <w:r w:rsidRPr="00A56A2F">
        <w:rPr>
          <w:rFonts w:ascii="Times New Roman" w:hAnsi="Times New Roman"/>
          <w:sz w:val="24"/>
          <w:szCs w:val="24"/>
        </w:rPr>
        <w:t xml:space="preserve"> КП </w:t>
      </w:r>
      <w:r>
        <w:rPr>
          <w:rFonts w:ascii="Times New Roman" w:hAnsi="Times New Roman"/>
          <w:sz w:val="24"/>
          <w:szCs w:val="24"/>
        </w:rPr>
        <w:t>«</w:t>
      </w:r>
      <w:r w:rsidRPr="00A56A2F">
        <w:rPr>
          <w:rFonts w:ascii="Times New Roman" w:hAnsi="Times New Roman"/>
          <w:sz w:val="24"/>
          <w:szCs w:val="24"/>
        </w:rPr>
        <w:t>Сєвєродонецьккомунсервис</w:t>
      </w:r>
      <w:r>
        <w:rPr>
          <w:rFonts w:ascii="Times New Roman" w:hAnsi="Times New Roman"/>
          <w:sz w:val="24"/>
          <w:szCs w:val="24"/>
        </w:rPr>
        <w:t xml:space="preserve">», </w:t>
      </w:r>
      <w:r w:rsidRPr="00A56A2F">
        <w:rPr>
          <w:rFonts w:ascii="Times New Roman" w:hAnsi="Times New Roman"/>
          <w:color w:val="000000" w:themeColor="text1"/>
          <w:sz w:val="24"/>
          <w:szCs w:val="24"/>
        </w:rPr>
        <w:t xml:space="preserve">ПрАТ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Сєвєродонецька міська друкарня</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color w:val="000000" w:themeColor="text1"/>
          <w:sz w:val="24"/>
          <w:szCs w:val="24"/>
        </w:rPr>
        <w:tab/>
      </w:r>
      <w:r w:rsidR="00C03F43">
        <w:rPr>
          <w:rFonts w:ascii="Times New Roman" w:hAnsi="Times New Roman"/>
          <w:sz w:val="24"/>
          <w:szCs w:val="24"/>
        </w:rPr>
        <w:tab/>
      </w:r>
      <w:r w:rsidRPr="00366BAA">
        <w:rPr>
          <w:rFonts w:ascii="Times New Roman" w:hAnsi="Times New Roman"/>
          <w:sz w:val="24"/>
          <w:szCs w:val="24"/>
        </w:rPr>
        <w:t>Загальна середньооблікова чисельність працівник</w:t>
      </w:r>
      <w:r w:rsidR="00C03F43">
        <w:rPr>
          <w:rFonts w:ascii="Times New Roman" w:hAnsi="Times New Roman"/>
          <w:sz w:val="24"/>
          <w:szCs w:val="24"/>
        </w:rPr>
        <w:t>ів на комунальних підприємствах м. </w:t>
      </w:r>
      <w:r w:rsidRPr="00366BAA">
        <w:rPr>
          <w:rFonts w:ascii="Times New Roman" w:hAnsi="Times New Roman"/>
          <w:sz w:val="24"/>
          <w:szCs w:val="24"/>
        </w:rPr>
        <w:t xml:space="preserve">Сєвєродонецька </w:t>
      </w:r>
      <w:r w:rsidR="00C03F43">
        <w:rPr>
          <w:rFonts w:ascii="Times New Roman" w:hAnsi="Times New Roman"/>
          <w:sz w:val="24"/>
          <w:szCs w:val="24"/>
        </w:rPr>
        <w:t>за</w:t>
      </w:r>
      <w:r w:rsidRPr="00366BAA">
        <w:rPr>
          <w:rFonts w:ascii="Times New Roman" w:hAnsi="Times New Roman"/>
          <w:sz w:val="24"/>
          <w:szCs w:val="24"/>
        </w:rPr>
        <w:t xml:space="preserve"> </w:t>
      </w:r>
      <w:r>
        <w:rPr>
          <w:rFonts w:ascii="Times New Roman" w:hAnsi="Times New Roman"/>
          <w:sz w:val="24"/>
          <w:szCs w:val="24"/>
        </w:rPr>
        <w:t xml:space="preserve">9 місяців 2019 року </w:t>
      </w:r>
      <w:r w:rsidRPr="00366BAA">
        <w:rPr>
          <w:rFonts w:ascii="Times New Roman" w:hAnsi="Times New Roman"/>
          <w:sz w:val="24"/>
          <w:szCs w:val="24"/>
        </w:rPr>
        <w:t>в зрівнянні з аналогічним періодом 2018 року збільшилас</w:t>
      </w:r>
      <w:r>
        <w:rPr>
          <w:rFonts w:ascii="Times New Roman" w:hAnsi="Times New Roman"/>
          <w:sz w:val="24"/>
          <w:szCs w:val="24"/>
        </w:rPr>
        <w:t>ь</w:t>
      </w:r>
      <w:r w:rsidRPr="00366BAA">
        <w:rPr>
          <w:rFonts w:ascii="Times New Roman" w:hAnsi="Times New Roman"/>
          <w:sz w:val="24"/>
          <w:szCs w:val="24"/>
        </w:rPr>
        <w:t xml:space="preserve"> на </w:t>
      </w:r>
      <w:r>
        <w:rPr>
          <w:rFonts w:ascii="Times New Roman" w:hAnsi="Times New Roman"/>
          <w:sz w:val="24"/>
          <w:szCs w:val="24"/>
        </w:rPr>
        <w:t>226</w:t>
      </w:r>
      <w:r w:rsidRPr="00366BAA">
        <w:rPr>
          <w:rFonts w:ascii="Times New Roman" w:hAnsi="Times New Roman"/>
          <w:sz w:val="24"/>
          <w:szCs w:val="24"/>
        </w:rPr>
        <w:t xml:space="preserve"> осіб, або на </w:t>
      </w:r>
      <w:r>
        <w:rPr>
          <w:rFonts w:ascii="Times New Roman" w:hAnsi="Times New Roman"/>
          <w:sz w:val="24"/>
          <w:szCs w:val="24"/>
        </w:rPr>
        <w:t>18,4</w:t>
      </w:r>
      <w:r w:rsidRPr="00366BAA">
        <w:rPr>
          <w:rFonts w:ascii="Times New Roman" w:hAnsi="Times New Roman"/>
          <w:sz w:val="24"/>
          <w:szCs w:val="24"/>
        </w:rPr>
        <w:t>%</w:t>
      </w:r>
      <w:r>
        <w:rPr>
          <w:rFonts w:ascii="Times New Roman" w:hAnsi="Times New Roman"/>
          <w:sz w:val="24"/>
          <w:szCs w:val="24"/>
        </w:rPr>
        <w:t>.</w:t>
      </w:r>
    </w:p>
    <w:p w:rsidR="000E132E"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5E622F">
        <w:rPr>
          <w:rFonts w:ascii="Times New Roman" w:hAnsi="Times New Roman"/>
          <w:sz w:val="24"/>
          <w:szCs w:val="24"/>
        </w:rPr>
        <w:t xml:space="preserve">Загальний розмір фонду заробітної плати за 9 місяців 2019 року виріс у порівнянні з аналогічним періодом 2018 року на 38,8 млн. грн., </w:t>
      </w:r>
      <w:r>
        <w:rPr>
          <w:rFonts w:ascii="Times New Roman" w:hAnsi="Times New Roman"/>
          <w:sz w:val="24"/>
          <w:szCs w:val="24"/>
        </w:rPr>
        <w:t>або на</w:t>
      </w:r>
      <w:r w:rsidR="000E132E" w:rsidRPr="005E622F">
        <w:rPr>
          <w:rFonts w:ascii="Times New Roman" w:hAnsi="Times New Roman"/>
          <w:sz w:val="24"/>
          <w:szCs w:val="24"/>
        </w:rPr>
        <w:t xml:space="preserve"> 60,2%. </w:t>
      </w:r>
      <w:r w:rsidR="000E132E" w:rsidRPr="00F22E9F">
        <w:rPr>
          <w:rFonts w:ascii="Times New Roman" w:hAnsi="Times New Roman"/>
          <w:sz w:val="24"/>
          <w:szCs w:val="24"/>
        </w:rPr>
        <w:t xml:space="preserve">На даний факт здебільшого вплинуло, окрім збільшення розміру мінімальної заробітної плати, також збільшення кількісного складу суб’єктів господарювання комунальної форми власності та відповідно появи нових робочих місць на них. </w:t>
      </w:r>
    </w:p>
    <w:p w:rsidR="000E132E"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F22E9F">
        <w:rPr>
          <w:rFonts w:ascii="Times New Roman" w:hAnsi="Times New Roman"/>
          <w:sz w:val="24"/>
          <w:szCs w:val="24"/>
        </w:rPr>
        <w:t xml:space="preserve">Середня заробітна плата за 9 місяців 2019 року працівників комунальних підприємств склала  6703,83 грн., що на  16,3 % більше, ніж за  9 місяців 2018 року. </w:t>
      </w:r>
    </w:p>
    <w:p w:rsidR="000E132E" w:rsidRPr="00F22E9F"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F22E9F">
        <w:rPr>
          <w:rFonts w:ascii="Times New Roman" w:hAnsi="Times New Roman"/>
          <w:sz w:val="24"/>
          <w:szCs w:val="24"/>
        </w:rPr>
        <w:t xml:space="preserve">Загальний обсяг фінансової допомоги з міського бюджету за 9 місяців 2019 року склав 91,2 млн. грн. Найбільший розмір надходжень з міського бюджету отримали: </w:t>
      </w:r>
      <w:r w:rsidR="000E132E" w:rsidRPr="00F22E9F">
        <w:rPr>
          <w:rFonts w:ascii="Times New Roman" w:hAnsi="Times New Roman"/>
          <w:color w:val="000000"/>
          <w:sz w:val="24"/>
          <w:szCs w:val="24"/>
        </w:rPr>
        <w:t>КП</w:t>
      </w:r>
      <w:r>
        <w:rPr>
          <w:rFonts w:ascii="Times New Roman" w:hAnsi="Times New Roman"/>
          <w:color w:val="000000"/>
          <w:sz w:val="24"/>
          <w:szCs w:val="24"/>
        </w:rPr>
        <w:t> «Сєвєродонецьктеплокомуненерго»</w:t>
      </w:r>
      <w:r w:rsidR="000E132E" w:rsidRPr="00F22E9F">
        <w:rPr>
          <w:rFonts w:ascii="Times New Roman" w:hAnsi="Times New Roman"/>
          <w:color w:val="000000"/>
          <w:sz w:val="24"/>
          <w:szCs w:val="24"/>
        </w:rPr>
        <w:t>; КП «Сєвєродонецьккомунсервис»; КП</w:t>
      </w:r>
      <w:r>
        <w:rPr>
          <w:rFonts w:ascii="Times New Roman" w:hAnsi="Times New Roman"/>
          <w:color w:val="000000"/>
          <w:sz w:val="24"/>
          <w:szCs w:val="24"/>
        </w:rPr>
        <w:t> «</w:t>
      </w:r>
      <w:r w:rsidR="000E132E" w:rsidRPr="00F22E9F">
        <w:rPr>
          <w:rFonts w:ascii="Times New Roman" w:hAnsi="Times New Roman"/>
          <w:color w:val="000000"/>
          <w:sz w:val="24"/>
          <w:szCs w:val="24"/>
        </w:rPr>
        <w:t>Сєвєродонецьке підприємство благоустрою та ритуальної служби</w:t>
      </w:r>
      <w:r>
        <w:rPr>
          <w:rFonts w:ascii="Times New Roman" w:hAnsi="Times New Roman"/>
          <w:color w:val="000000"/>
          <w:sz w:val="24"/>
          <w:szCs w:val="24"/>
        </w:rPr>
        <w:t>»</w:t>
      </w:r>
      <w:r w:rsidR="000E132E" w:rsidRPr="00F22E9F">
        <w:rPr>
          <w:rFonts w:ascii="Times New Roman" w:hAnsi="Times New Roman"/>
          <w:color w:val="000000"/>
          <w:sz w:val="24"/>
          <w:szCs w:val="24"/>
        </w:rPr>
        <w:t>; КП</w:t>
      </w:r>
      <w:r>
        <w:rPr>
          <w:rFonts w:ascii="Times New Roman" w:hAnsi="Times New Roman"/>
          <w:color w:val="000000"/>
          <w:sz w:val="24"/>
          <w:szCs w:val="24"/>
        </w:rPr>
        <w:t> </w:t>
      </w:r>
      <w:r w:rsidR="000E132E" w:rsidRPr="00F22E9F">
        <w:rPr>
          <w:rFonts w:ascii="Times New Roman" w:hAnsi="Times New Roman"/>
          <w:color w:val="000000"/>
          <w:sz w:val="24"/>
          <w:szCs w:val="24"/>
        </w:rPr>
        <w:t>«Сєвєродонецькліфт»; КП «Сєвєродонецьке тролейбусне управління».</w:t>
      </w:r>
    </w:p>
    <w:p w:rsidR="000E132E" w:rsidRPr="00F22E9F" w:rsidRDefault="000E132E" w:rsidP="00CF11C7">
      <w:pPr>
        <w:pStyle w:val="a4"/>
        <w:widowControl w:val="0"/>
        <w:spacing w:after="40"/>
        <w:ind w:left="0" w:firstLine="539"/>
        <w:rPr>
          <w:rFonts w:ascii="Times New Roman" w:hAnsi="Times New Roman"/>
          <w:sz w:val="24"/>
          <w:szCs w:val="24"/>
        </w:rPr>
      </w:pPr>
      <w:r w:rsidRPr="00F22E9F">
        <w:rPr>
          <w:rFonts w:ascii="Times New Roman" w:hAnsi="Times New Roman"/>
          <w:sz w:val="24"/>
          <w:szCs w:val="24"/>
        </w:rPr>
        <w:t>Сукупний розмір надходжень від оренди комунальних підприємств</w:t>
      </w:r>
      <w:r>
        <w:rPr>
          <w:rFonts w:ascii="Times New Roman" w:hAnsi="Times New Roman"/>
          <w:sz w:val="24"/>
          <w:szCs w:val="24"/>
        </w:rPr>
        <w:t xml:space="preserve">  </w:t>
      </w:r>
      <w:r w:rsidRPr="00F22E9F">
        <w:rPr>
          <w:rFonts w:ascii="Times New Roman" w:hAnsi="Times New Roman"/>
          <w:sz w:val="24"/>
          <w:szCs w:val="24"/>
        </w:rPr>
        <w:t>за 9 міс</w:t>
      </w:r>
      <w:r w:rsidR="00EC05AC">
        <w:rPr>
          <w:rFonts w:ascii="Times New Roman" w:hAnsi="Times New Roman"/>
          <w:sz w:val="24"/>
          <w:szCs w:val="24"/>
        </w:rPr>
        <w:t>яців</w:t>
      </w:r>
      <w:r w:rsidRPr="00F22E9F">
        <w:rPr>
          <w:rFonts w:ascii="Times New Roman" w:hAnsi="Times New Roman"/>
          <w:sz w:val="24"/>
          <w:szCs w:val="24"/>
        </w:rPr>
        <w:t xml:space="preserve"> 2019</w:t>
      </w:r>
      <w:r w:rsidR="00EC05AC">
        <w:rPr>
          <w:rFonts w:ascii="Times New Roman" w:hAnsi="Times New Roman"/>
          <w:sz w:val="24"/>
          <w:szCs w:val="24"/>
        </w:rPr>
        <w:t> </w:t>
      </w:r>
      <w:r w:rsidRPr="00F22E9F">
        <w:rPr>
          <w:rFonts w:ascii="Times New Roman" w:hAnsi="Times New Roman"/>
          <w:sz w:val="24"/>
          <w:szCs w:val="24"/>
        </w:rPr>
        <w:t xml:space="preserve">року склав 456,9 тис. грн. </w:t>
      </w:r>
    </w:p>
    <w:p w:rsidR="002A4AC5" w:rsidRPr="00BF2FF9" w:rsidRDefault="0068534E" w:rsidP="00CF11C7">
      <w:pPr>
        <w:pStyle w:val="a4"/>
        <w:tabs>
          <w:tab w:val="left" w:pos="0"/>
          <w:tab w:val="left" w:pos="993"/>
        </w:tabs>
        <w:spacing w:after="40"/>
        <w:ind w:left="0" w:firstLine="708"/>
        <w:rPr>
          <w:rFonts w:ascii="Times New Roman" w:hAnsi="Times New Roman"/>
          <w:sz w:val="24"/>
          <w:szCs w:val="24"/>
        </w:rPr>
      </w:pPr>
      <w:r w:rsidRPr="00BF2FF9">
        <w:rPr>
          <w:rFonts w:ascii="Times New Roman" w:hAnsi="Times New Roman"/>
          <w:sz w:val="24"/>
          <w:szCs w:val="24"/>
        </w:rPr>
        <w:t>У</w:t>
      </w:r>
      <w:r w:rsidR="002A4AC5" w:rsidRPr="00BF2FF9">
        <w:rPr>
          <w:rFonts w:ascii="Times New Roman" w:hAnsi="Times New Roman"/>
          <w:sz w:val="24"/>
          <w:szCs w:val="24"/>
        </w:rPr>
        <w:t xml:space="preserve"> 2019 році </w:t>
      </w:r>
      <w:r w:rsidRPr="00BF2FF9">
        <w:rPr>
          <w:rFonts w:ascii="Times New Roman" w:hAnsi="Times New Roman"/>
          <w:sz w:val="24"/>
          <w:szCs w:val="24"/>
        </w:rPr>
        <w:t>проведено</w:t>
      </w:r>
      <w:r w:rsidR="002A4AC5" w:rsidRPr="00BF2FF9">
        <w:rPr>
          <w:rFonts w:ascii="Times New Roman" w:hAnsi="Times New Roman"/>
          <w:sz w:val="24"/>
          <w:szCs w:val="24"/>
        </w:rPr>
        <w:t xml:space="preserve"> 7 засідань балансової комісії з аналізу фінансово-господарської діяльності комунальних підприємств, установ та організацій комунальної форми власності, на яких розглянута діяльність </w:t>
      </w:r>
      <w:r w:rsidR="004F1627" w:rsidRPr="00BF2FF9">
        <w:rPr>
          <w:rFonts w:ascii="Times New Roman" w:hAnsi="Times New Roman"/>
          <w:sz w:val="24"/>
          <w:szCs w:val="24"/>
        </w:rPr>
        <w:t xml:space="preserve">та дана оцінка </w:t>
      </w:r>
      <w:r w:rsidR="002A4AC5" w:rsidRPr="00BF2FF9">
        <w:rPr>
          <w:rFonts w:ascii="Times New Roman" w:hAnsi="Times New Roman"/>
          <w:sz w:val="24"/>
          <w:szCs w:val="24"/>
        </w:rPr>
        <w:t xml:space="preserve">30 комунальних підприємств, установ та організацій територіальної громади м. Сєвєродонецька. </w:t>
      </w:r>
    </w:p>
    <w:p w:rsidR="00281D26" w:rsidRPr="00BF2FF9" w:rsidRDefault="00281D26" w:rsidP="00CF11C7">
      <w:pPr>
        <w:spacing w:after="40"/>
        <w:ind w:firstLine="720"/>
        <w:rPr>
          <w:b/>
          <w:sz w:val="24"/>
        </w:rPr>
      </w:pPr>
      <w:r w:rsidRPr="00BF2FF9">
        <w:rPr>
          <w:b/>
          <w:sz w:val="24"/>
        </w:rPr>
        <w:t>Промисловий комплекс.</w:t>
      </w:r>
    </w:p>
    <w:p w:rsidR="00281D26" w:rsidRPr="00BF2FF9" w:rsidRDefault="00281D26" w:rsidP="00CF11C7">
      <w:pPr>
        <w:tabs>
          <w:tab w:val="left" w:pos="720"/>
        </w:tabs>
        <w:spacing w:after="40"/>
        <w:rPr>
          <w:noProof/>
          <w:sz w:val="24"/>
        </w:rPr>
      </w:pPr>
      <w:r w:rsidRPr="00BF2FF9">
        <w:rPr>
          <w:noProof/>
          <w:sz w:val="24"/>
        </w:rPr>
        <w:tab/>
        <w:t>Виробничу діяльність у промисловому комплексі здійснюють 163 підприємства, з них 3 – великих, 23 – середніх та 137 малих.</w:t>
      </w:r>
    </w:p>
    <w:p w:rsidR="00281D26" w:rsidRPr="00BF2FF9" w:rsidRDefault="00281D26" w:rsidP="00CF11C7">
      <w:pPr>
        <w:spacing w:after="40"/>
        <w:ind w:firstLine="720"/>
        <w:rPr>
          <w:sz w:val="24"/>
          <w:lang w:eastAsia="uk-UA"/>
        </w:rPr>
      </w:pPr>
      <w:r w:rsidRPr="00BF2FF9">
        <w:rPr>
          <w:b/>
          <w:i/>
          <w:sz w:val="24"/>
          <w:lang w:eastAsia="uk-UA"/>
        </w:rPr>
        <w:t>Хімічна промисловість</w:t>
      </w:r>
      <w:r w:rsidRPr="00BF2FF9">
        <w:rPr>
          <w:sz w:val="24"/>
          <w:lang w:eastAsia="uk-UA"/>
        </w:rPr>
        <w:t xml:space="preserve"> є одною з пріоритетних у господарському комплексі міста</w:t>
      </w:r>
      <w:r w:rsidR="00EC1786" w:rsidRPr="00BF2FF9">
        <w:rPr>
          <w:sz w:val="24"/>
          <w:lang w:eastAsia="uk-UA"/>
        </w:rPr>
        <w:t>.</w:t>
      </w:r>
    </w:p>
    <w:p w:rsidR="00EC1786" w:rsidRPr="00BF2FF9" w:rsidRDefault="00EC1786" w:rsidP="00CF11C7">
      <w:pPr>
        <w:spacing w:after="40"/>
        <w:ind w:firstLine="720"/>
        <w:rPr>
          <w:sz w:val="24"/>
        </w:rPr>
      </w:pPr>
      <w:r w:rsidRPr="00BF2FF9">
        <w:rPr>
          <w:sz w:val="24"/>
          <w:lang w:eastAsia="uk-UA"/>
        </w:rPr>
        <w:t>Провідними підприємствами галузі є ПрАТ «Сєвєродонецьке об’єднання Азот</w:t>
      </w:r>
      <w:r w:rsidR="00441E8C" w:rsidRPr="00BF2FF9">
        <w:rPr>
          <w:sz w:val="24"/>
          <w:lang w:eastAsia="uk-UA"/>
        </w:rPr>
        <w:t>»</w:t>
      </w:r>
      <w:r w:rsidRPr="00BF2FF9">
        <w:rPr>
          <w:sz w:val="24"/>
          <w:lang w:eastAsia="uk-UA"/>
        </w:rPr>
        <w:t>, ТОВ</w:t>
      </w:r>
      <w:r w:rsidR="00441E8C" w:rsidRPr="00BF2FF9">
        <w:rPr>
          <w:sz w:val="24"/>
          <w:lang w:eastAsia="uk-UA"/>
        </w:rPr>
        <w:t> </w:t>
      </w:r>
      <w:r w:rsidRPr="00BF2FF9">
        <w:rPr>
          <w:sz w:val="24"/>
          <w:lang w:eastAsia="uk-UA"/>
        </w:rPr>
        <w:t xml:space="preserve">НВО </w:t>
      </w:r>
      <w:r w:rsidR="00441E8C" w:rsidRPr="00BF2FF9">
        <w:rPr>
          <w:sz w:val="24"/>
          <w:lang w:eastAsia="uk-UA"/>
        </w:rPr>
        <w:t xml:space="preserve">«Сєвєродонецький Склопластик», </w:t>
      </w:r>
      <w:r w:rsidR="00441E8C" w:rsidRPr="00BF2FF9">
        <w:rPr>
          <w:sz w:val="24"/>
        </w:rPr>
        <w:t>ВКФ ТОВ «ТАНА».</w:t>
      </w:r>
    </w:p>
    <w:p w:rsidR="00441E8C" w:rsidRPr="00BF2FF9" w:rsidRDefault="00441E8C" w:rsidP="00CF11C7">
      <w:pPr>
        <w:spacing w:after="40"/>
        <w:ind w:firstLine="720"/>
        <w:rPr>
          <w:sz w:val="24"/>
        </w:rPr>
      </w:pPr>
      <w:r w:rsidRPr="00BF2FF9">
        <w:rPr>
          <w:sz w:val="24"/>
        </w:rPr>
        <w:t xml:space="preserve">Виробнича діяльність основного підприємства </w:t>
      </w:r>
      <w:r w:rsidR="00C81263" w:rsidRPr="00BF2FF9">
        <w:rPr>
          <w:sz w:val="24"/>
          <w:lang w:eastAsia="uk-UA"/>
        </w:rPr>
        <w:t xml:space="preserve">ПрАТ «Сєвєродонецьке об’єднання Азот» </w:t>
      </w:r>
      <w:r w:rsidRPr="00BF2FF9">
        <w:rPr>
          <w:sz w:val="24"/>
        </w:rPr>
        <w:t>є нестабільною через відсутність надійного енергозабезпечення, не</w:t>
      </w:r>
      <w:r w:rsidR="0011691A" w:rsidRPr="00BF2FF9">
        <w:rPr>
          <w:sz w:val="24"/>
        </w:rPr>
        <w:t xml:space="preserve"> конкуренто- </w:t>
      </w:r>
      <w:r w:rsidRPr="00BF2FF9">
        <w:rPr>
          <w:sz w:val="24"/>
        </w:rPr>
        <w:t>спроможність продукції та відсутність своєчасних антидемпінгових заходів на ввезення дешевих замінників.</w:t>
      </w:r>
      <w:r w:rsidR="00015157" w:rsidRPr="00BF2FF9">
        <w:rPr>
          <w:sz w:val="24"/>
        </w:rPr>
        <w:t xml:space="preserve"> Останнім часом підприємство працює на привізній давальницькій сировині.</w:t>
      </w:r>
    </w:p>
    <w:p w:rsidR="00015157" w:rsidRPr="00BF2FF9" w:rsidRDefault="00015157" w:rsidP="00CF11C7">
      <w:pPr>
        <w:spacing w:after="40"/>
        <w:ind w:firstLine="720"/>
        <w:rPr>
          <w:sz w:val="24"/>
        </w:rPr>
      </w:pPr>
      <w:r w:rsidRPr="00BF2FF9">
        <w:rPr>
          <w:sz w:val="24"/>
        </w:rPr>
        <w:t xml:space="preserve">Основні підприємства </w:t>
      </w:r>
      <w:r w:rsidRPr="00BF2FF9">
        <w:rPr>
          <w:b/>
          <w:i/>
          <w:sz w:val="24"/>
        </w:rPr>
        <w:t>галузі машинобудування</w:t>
      </w:r>
      <w:r w:rsidRPr="00BF2FF9">
        <w:rPr>
          <w:sz w:val="24"/>
        </w:rPr>
        <w:t>: ПрАТ «СНВО «Імпульс», ТОВ НВП «Мікротерм», ТДВ «Сєвєродонецький завод хімічного нестандартизованого обладнання».</w:t>
      </w:r>
    </w:p>
    <w:p w:rsidR="00015157" w:rsidRPr="00BF2FF9" w:rsidRDefault="00015157" w:rsidP="00CF11C7">
      <w:pPr>
        <w:spacing w:after="40"/>
        <w:ind w:firstLine="720"/>
        <w:rPr>
          <w:sz w:val="24"/>
        </w:rPr>
      </w:pPr>
      <w:r w:rsidRPr="00BF2FF9">
        <w:rPr>
          <w:sz w:val="24"/>
        </w:rPr>
        <w:t>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w:t>
      </w:r>
      <w:r w:rsidR="008F3F1D" w:rsidRPr="00BF2FF9">
        <w:rPr>
          <w:sz w:val="24"/>
        </w:rPr>
        <w:t xml:space="preserve"> </w:t>
      </w:r>
      <w:r w:rsidRPr="00BF2FF9">
        <w:rPr>
          <w:sz w:val="24"/>
        </w:rPr>
        <w:t>На підприємстві 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w:t>
      </w:r>
      <w:r w:rsidR="00C81263" w:rsidRPr="00BF2FF9">
        <w:rPr>
          <w:sz w:val="24"/>
        </w:rPr>
        <w:t xml:space="preserve"> </w:t>
      </w:r>
      <w:r w:rsidRPr="00BF2FF9">
        <w:rPr>
          <w:sz w:val="24"/>
        </w:rPr>
        <w:t>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190063" w:rsidRPr="00BF2FF9" w:rsidRDefault="00190063" w:rsidP="00CF11C7">
      <w:pPr>
        <w:spacing w:after="40"/>
        <w:ind w:firstLine="720"/>
        <w:rPr>
          <w:sz w:val="24"/>
        </w:rPr>
      </w:pPr>
      <w:r w:rsidRPr="00BF2FF9">
        <w:rPr>
          <w:sz w:val="24"/>
        </w:rPr>
        <w:lastRenderedPageBreak/>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w:t>
      </w:r>
      <w:r w:rsidR="00C81263" w:rsidRPr="00BF2FF9">
        <w:rPr>
          <w:sz w:val="24"/>
        </w:rPr>
        <w:t xml:space="preserve"> </w:t>
      </w:r>
      <w:r w:rsidRPr="00BF2FF9">
        <w:rPr>
          <w:sz w:val="24"/>
        </w:rPr>
        <w:t xml:space="preserve">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w:t>
      </w:r>
      <w:r w:rsidR="005C511E" w:rsidRPr="00BF2FF9">
        <w:rPr>
          <w:sz w:val="24"/>
        </w:rPr>
        <w:t>пнемо-</w:t>
      </w:r>
      <w:r w:rsidRPr="00BF2FF9">
        <w:rPr>
          <w:sz w:val="24"/>
        </w:rPr>
        <w:t>еле</w:t>
      </w:r>
      <w:r w:rsidR="005C511E" w:rsidRPr="00BF2FF9">
        <w:rPr>
          <w:sz w:val="24"/>
        </w:rPr>
        <w:t>к</w:t>
      </w:r>
      <w:r w:rsidRPr="00BF2FF9">
        <w:rPr>
          <w:sz w:val="24"/>
        </w:rPr>
        <w:t xml:space="preserve">тричних та електропневматичних пристроїв, бар’єрів іскробезпеки, цифрових </w:t>
      </w:r>
      <w:r w:rsidR="0033291E" w:rsidRPr="00BF2FF9">
        <w:rPr>
          <w:sz w:val="24"/>
        </w:rPr>
        <w:t>індикаторів</w:t>
      </w:r>
      <w:r w:rsidRPr="00BF2FF9">
        <w:rPr>
          <w:sz w:val="24"/>
        </w:rPr>
        <w:t>, реєстраторів та інших пристроїв.</w:t>
      </w:r>
    </w:p>
    <w:p w:rsidR="00190063" w:rsidRPr="00BF2FF9" w:rsidRDefault="0033291E" w:rsidP="00060BA3">
      <w:pPr>
        <w:spacing w:after="40"/>
        <w:ind w:firstLine="720"/>
        <w:rPr>
          <w:sz w:val="24"/>
        </w:rPr>
      </w:pPr>
      <w:r w:rsidRPr="00BF2FF9">
        <w:rPr>
          <w:sz w:val="24"/>
        </w:rPr>
        <w:t xml:space="preserve">Технологічні можливості і технічне оснащення </w:t>
      </w:r>
      <w:r w:rsidR="00B62A96" w:rsidRPr="00BF2FF9">
        <w:rPr>
          <w:sz w:val="24"/>
        </w:rPr>
        <w:t>Т</w:t>
      </w:r>
      <w:r w:rsidR="00C81263" w:rsidRPr="00BF2FF9">
        <w:rPr>
          <w:sz w:val="24"/>
        </w:rPr>
        <w:t xml:space="preserve">ДВ «Сєвєродонецький завод хімічного нестандартизованого обладнання» </w:t>
      </w:r>
      <w:r w:rsidRPr="00BF2FF9">
        <w:rPr>
          <w:sz w:val="24"/>
        </w:rPr>
        <w:t>дозволяють випускати наукомістке обладнання будь-якої складності. Завод оснащений обладнанням для електрошлакового, автоматичного зварювання під флюсом, зварювання в середовищі захисних газів, верстатами для обробки металів різанням, пресовим обладнанням, обладнанням для вальцювання та згинання листового, сортового прокату і труб, обладнанням для неруйнівного контролю зварних швів. Це суттєво розширило можливості підприємства, підвищило культуру та якість виробництва.</w:t>
      </w:r>
    </w:p>
    <w:p w:rsidR="0033291E" w:rsidRPr="00BF2FF9" w:rsidRDefault="008F3F1D" w:rsidP="00CF11C7">
      <w:pPr>
        <w:spacing w:after="40"/>
        <w:ind w:firstLine="720"/>
        <w:rPr>
          <w:sz w:val="24"/>
          <w:lang w:eastAsia="uk-UA"/>
        </w:rPr>
      </w:pPr>
      <w:r w:rsidRPr="00BF2FF9">
        <w:rPr>
          <w:b/>
          <w:sz w:val="24"/>
          <w:lang w:eastAsia="uk-UA"/>
        </w:rPr>
        <w:t>Підприємництво</w:t>
      </w:r>
      <w:r w:rsidRPr="00BF2FF9">
        <w:rPr>
          <w:sz w:val="24"/>
          <w:lang w:eastAsia="uk-UA"/>
        </w:rPr>
        <w:t xml:space="preserve">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8F3F1D" w:rsidRPr="00BF2FF9" w:rsidRDefault="008F3F1D" w:rsidP="00CF11C7">
      <w:pPr>
        <w:spacing w:after="40"/>
        <w:ind w:firstLine="720"/>
        <w:rPr>
          <w:sz w:val="24"/>
          <w:lang w:eastAsia="uk-UA"/>
        </w:rPr>
      </w:pPr>
      <w:r w:rsidRPr="00BF2FF9">
        <w:rPr>
          <w:sz w:val="24"/>
          <w:lang w:eastAsia="uk-UA"/>
        </w:rPr>
        <w:t>Мале та середнє підприємництво</w:t>
      </w:r>
      <w:r w:rsidR="008645C7" w:rsidRPr="00BF2FF9">
        <w:rPr>
          <w:sz w:val="24"/>
          <w:lang w:eastAsia="uk-UA"/>
        </w:rPr>
        <w:t xml:space="preserve"> (МСП)</w:t>
      </w:r>
      <w:r w:rsidRPr="00BF2FF9">
        <w:rPr>
          <w:sz w:val="24"/>
          <w:lang w:eastAsia="uk-UA"/>
        </w:rPr>
        <w:t xml:space="preserve">, що здійснює </w:t>
      </w:r>
      <w:r w:rsidR="00A137E8" w:rsidRPr="00BF2FF9">
        <w:rPr>
          <w:sz w:val="24"/>
          <w:lang w:eastAsia="uk-UA"/>
        </w:rPr>
        <w:t xml:space="preserve">діяльність на території міста станом на 01.01.2019 представлено </w:t>
      </w:r>
      <w:r w:rsidR="008645C7" w:rsidRPr="00BF2FF9">
        <w:rPr>
          <w:sz w:val="24"/>
          <w:lang w:eastAsia="uk-UA"/>
        </w:rPr>
        <w:t>1046 суб’єктами, що складає 99,7% від загальної кількості суб'єктів господарювання, із них:</w:t>
      </w:r>
    </w:p>
    <w:p w:rsidR="008645C7" w:rsidRPr="00BF2FF9" w:rsidRDefault="008645C7" w:rsidP="00CF11C7">
      <w:pPr>
        <w:numPr>
          <w:ilvl w:val="0"/>
          <w:numId w:val="21"/>
        </w:numPr>
        <w:spacing w:after="40"/>
        <w:rPr>
          <w:sz w:val="24"/>
          <w:lang w:eastAsia="uk-UA"/>
        </w:rPr>
      </w:pPr>
      <w:r w:rsidRPr="00BF2FF9">
        <w:rPr>
          <w:sz w:val="24"/>
          <w:lang w:eastAsia="uk-UA"/>
        </w:rPr>
        <w:t>64 середніх підприємств;</w:t>
      </w:r>
    </w:p>
    <w:p w:rsidR="008645C7" w:rsidRPr="00BF2FF9" w:rsidRDefault="008645C7" w:rsidP="00CF11C7">
      <w:pPr>
        <w:numPr>
          <w:ilvl w:val="0"/>
          <w:numId w:val="21"/>
        </w:numPr>
        <w:spacing w:after="40"/>
        <w:ind w:left="896" w:hanging="357"/>
        <w:rPr>
          <w:sz w:val="24"/>
          <w:lang w:eastAsia="uk-UA"/>
        </w:rPr>
      </w:pPr>
      <w:r w:rsidRPr="00BF2FF9">
        <w:rPr>
          <w:sz w:val="24"/>
          <w:lang w:eastAsia="uk-UA"/>
        </w:rPr>
        <w:t>982 малих підприємств;</w:t>
      </w:r>
    </w:p>
    <w:p w:rsidR="008645C7" w:rsidRPr="00BF2FF9" w:rsidRDefault="008645C7" w:rsidP="00CF11C7">
      <w:pPr>
        <w:numPr>
          <w:ilvl w:val="0"/>
          <w:numId w:val="21"/>
        </w:numPr>
        <w:spacing w:after="40"/>
        <w:rPr>
          <w:sz w:val="24"/>
          <w:lang w:eastAsia="uk-UA"/>
        </w:rPr>
      </w:pPr>
      <w:r w:rsidRPr="00BF2FF9">
        <w:rPr>
          <w:sz w:val="24"/>
          <w:lang w:eastAsia="uk-UA"/>
        </w:rPr>
        <w:t>4540 фізичних осіб-підприємців.</w:t>
      </w:r>
    </w:p>
    <w:p w:rsidR="008645C7" w:rsidRPr="00BF2FF9" w:rsidRDefault="008645C7" w:rsidP="00CF11C7">
      <w:pPr>
        <w:spacing w:after="40"/>
        <w:ind w:firstLine="686"/>
        <w:rPr>
          <w:sz w:val="24"/>
          <w:lang w:eastAsia="uk-UA"/>
        </w:rPr>
      </w:pPr>
      <w:r w:rsidRPr="00BF2FF9">
        <w:rPr>
          <w:sz w:val="24"/>
          <w:lang w:eastAsia="uk-UA"/>
        </w:rPr>
        <w:t xml:space="preserve">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w:t>
      </w:r>
      <w:r w:rsidR="0058237B" w:rsidRPr="00BF2FF9">
        <w:rPr>
          <w:sz w:val="24"/>
          <w:lang w:eastAsia="uk-UA"/>
        </w:rPr>
        <w:t>2</w:t>
      </w:r>
      <w:r w:rsidR="00E8013D" w:rsidRPr="00BF2FF9">
        <w:rPr>
          <w:sz w:val="24"/>
          <w:lang w:eastAsia="uk-UA"/>
        </w:rPr>
        <w:t>9686</w:t>
      </w:r>
      <w:r w:rsidR="00F15D76" w:rsidRPr="00BF2FF9">
        <w:rPr>
          <w:sz w:val="24"/>
          <w:lang w:eastAsia="uk-UA"/>
        </w:rPr>
        <w:t xml:space="preserve"> ос</w:t>
      </w:r>
      <w:r w:rsidR="00E8013D" w:rsidRPr="00BF2FF9">
        <w:rPr>
          <w:sz w:val="24"/>
          <w:lang w:eastAsia="uk-UA"/>
        </w:rPr>
        <w:t>і</w:t>
      </w:r>
      <w:r w:rsidR="00F15D76" w:rsidRPr="00BF2FF9">
        <w:rPr>
          <w:sz w:val="24"/>
          <w:lang w:eastAsia="uk-UA"/>
        </w:rPr>
        <w:t xml:space="preserve">б, проти </w:t>
      </w:r>
      <w:r w:rsidR="00E8013D" w:rsidRPr="00BF2FF9">
        <w:rPr>
          <w:sz w:val="24"/>
          <w:lang w:eastAsia="uk-UA"/>
        </w:rPr>
        <w:t>17076 осіб – на великих підприємствах. В тому числі зайнято:</w:t>
      </w:r>
    </w:p>
    <w:p w:rsidR="00E8013D" w:rsidRPr="00BF2FF9" w:rsidRDefault="00E8013D" w:rsidP="00CF11C7">
      <w:pPr>
        <w:numPr>
          <w:ilvl w:val="0"/>
          <w:numId w:val="21"/>
        </w:numPr>
        <w:spacing w:after="40"/>
        <w:rPr>
          <w:sz w:val="24"/>
          <w:lang w:eastAsia="uk-UA"/>
        </w:rPr>
      </w:pPr>
      <w:r w:rsidRPr="00BF2FF9">
        <w:rPr>
          <w:sz w:val="24"/>
          <w:lang w:eastAsia="uk-UA"/>
        </w:rPr>
        <w:t>на середніх підприємствах – 17121 особа;</w:t>
      </w:r>
    </w:p>
    <w:p w:rsidR="00E8013D" w:rsidRPr="00BF2FF9" w:rsidRDefault="00E8013D" w:rsidP="00A14B3E">
      <w:pPr>
        <w:numPr>
          <w:ilvl w:val="0"/>
          <w:numId w:val="21"/>
        </w:numPr>
        <w:spacing w:after="40"/>
        <w:ind w:left="896" w:hanging="357"/>
        <w:rPr>
          <w:sz w:val="24"/>
          <w:lang w:eastAsia="uk-UA"/>
        </w:rPr>
      </w:pPr>
      <w:r w:rsidRPr="00BF2FF9">
        <w:rPr>
          <w:sz w:val="24"/>
          <w:lang w:eastAsia="uk-UA"/>
        </w:rPr>
        <w:t>на малих підприємствах – 5556 осіб;</w:t>
      </w:r>
    </w:p>
    <w:p w:rsidR="00E8013D" w:rsidRPr="00BF2FF9" w:rsidRDefault="00E8013D" w:rsidP="00CF11C7">
      <w:pPr>
        <w:numPr>
          <w:ilvl w:val="0"/>
          <w:numId w:val="21"/>
        </w:numPr>
        <w:spacing w:after="40"/>
        <w:rPr>
          <w:sz w:val="24"/>
          <w:lang w:eastAsia="uk-UA"/>
        </w:rPr>
      </w:pPr>
      <w:r w:rsidRPr="00BF2FF9">
        <w:rPr>
          <w:sz w:val="24"/>
          <w:lang w:eastAsia="uk-UA"/>
        </w:rPr>
        <w:t>фізичних осіб-підприємців з найманими працівниками – 7009 осіб.</w:t>
      </w:r>
    </w:p>
    <w:p w:rsidR="00E8013D" w:rsidRPr="00BF2FF9" w:rsidRDefault="00FA0E94" w:rsidP="00CF11C7">
      <w:pPr>
        <w:spacing w:after="40"/>
        <w:ind w:firstLine="709"/>
        <w:rPr>
          <w:sz w:val="24"/>
          <w:lang w:eastAsia="uk-UA"/>
        </w:rPr>
      </w:pPr>
      <w:r w:rsidRPr="00BF2FF9">
        <w:rPr>
          <w:sz w:val="24"/>
          <w:lang w:eastAsia="uk-UA"/>
        </w:rPr>
        <w:t xml:space="preserve">Витрати на оплату праці складають 2196,8 млн. грн. </w:t>
      </w:r>
      <w:r w:rsidR="00E8013D" w:rsidRPr="00BF2FF9">
        <w:rPr>
          <w:sz w:val="24"/>
          <w:lang w:eastAsia="uk-UA"/>
        </w:rPr>
        <w:t>Обсяг реалізованої продукції (товарів, послуг) складає 16225,4 млн. грн. (</w:t>
      </w:r>
      <w:r w:rsidRPr="00BF2FF9">
        <w:rPr>
          <w:sz w:val="24"/>
          <w:lang w:eastAsia="uk-UA"/>
        </w:rPr>
        <w:t>86,8%).</w:t>
      </w:r>
    </w:p>
    <w:p w:rsidR="00FA0E94" w:rsidRPr="00BF2FF9" w:rsidRDefault="00FA0E94" w:rsidP="00CF11C7">
      <w:pPr>
        <w:spacing w:after="40"/>
        <w:ind w:firstLine="709"/>
        <w:rPr>
          <w:sz w:val="24"/>
          <w:lang w:eastAsia="uk-UA"/>
        </w:rPr>
      </w:pPr>
      <w:r w:rsidRPr="00BF2FF9">
        <w:rPr>
          <w:sz w:val="24"/>
          <w:lang w:eastAsia="uk-UA"/>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FA0E94" w:rsidRPr="00BF2FF9" w:rsidRDefault="00FA0E94" w:rsidP="00CF11C7">
      <w:pPr>
        <w:spacing w:after="40"/>
        <w:ind w:firstLine="709"/>
        <w:rPr>
          <w:sz w:val="24"/>
          <w:lang w:eastAsia="uk-UA"/>
        </w:rPr>
      </w:pPr>
      <w:r w:rsidRPr="00BF2FF9">
        <w:rPr>
          <w:sz w:val="24"/>
          <w:lang w:eastAsia="uk-UA"/>
        </w:rPr>
        <w:t>Ефективне функціонуванн</w:t>
      </w:r>
      <w:r w:rsidR="00FF6053" w:rsidRPr="00BF2FF9">
        <w:rPr>
          <w:sz w:val="24"/>
          <w:lang w:eastAsia="uk-UA"/>
        </w:rPr>
        <w:t>я</w:t>
      </w:r>
      <w:r w:rsidRPr="00BF2FF9">
        <w:rPr>
          <w:sz w:val="24"/>
          <w:lang w:eastAsia="uk-UA"/>
        </w:rPr>
        <w:t xml:space="preserve"> системи обігу споживчих товарів в місті забезпечують</w:t>
      </w:r>
      <w:r w:rsidR="00FF6053" w:rsidRPr="00BF2FF9">
        <w:rPr>
          <w:sz w:val="24"/>
          <w:lang w:eastAsia="uk-UA"/>
        </w:rPr>
        <w:t xml:space="preserve"> 375 об’єктів роздрібної торгівлі (в т. ч. супермаркети «Сім’я», «Велика кишеня», «АТБ», «Сільпо»), 162 кіосків та павільйонів, 40 підприємств оптової торгівлі.</w:t>
      </w:r>
    </w:p>
    <w:p w:rsidR="00382C82" w:rsidRPr="00BF2FF9" w:rsidRDefault="00382C82" w:rsidP="00CF11C7">
      <w:pPr>
        <w:spacing w:after="40"/>
        <w:ind w:firstLine="709"/>
        <w:rPr>
          <w:sz w:val="24"/>
          <w:lang w:eastAsia="uk-UA"/>
        </w:rPr>
      </w:pPr>
      <w:r w:rsidRPr="00BF2FF9">
        <w:rPr>
          <w:sz w:val="24"/>
          <w:lang w:eastAsia="uk-UA"/>
        </w:rPr>
        <w:t>У сфері ресторанного господарства в місті діють 129 об’єктів.</w:t>
      </w:r>
    </w:p>
    <w:p w:rsidR="00382C82" w:rsidRPr="00BF2FF9" w:rsidRDefault="00382C82" w:rsidP="00CF11C7">
      <w:pPr>
        <w:spacing w:after="40"/>
        <w:ind w:firstLine="709"/>
        <w:rPr>
          <w:sz w:val="24"/>
          <w:lang w:eastAsia="uk-UA"/>
        </w:rPr>
      </w:pPr>
      <w:r w:rsidRPr="00BF2FF9">
        <w:rPr>
          <w:sz w:val="24"/>
          <w:lang w:eastAsia="uk-UA"/>
        </w:rPr>
        <w:t>Побутові послуги надають 125 об'єктів.</w:t>
      </w:r>
    </w:p>
    <w:p w:rsidR="00382C82" w:rsidRPr="00BF2FF9" w:rsidRDefault="00382C82" w:rsidP="00B00FF6">
      <w:pPr>
        <w:spacing w:after="40"/>
        <w:ind w:firstLine="709"/>
        <w:rPr>
          <w:sz w:val="24"/>
          <w:lang w:eastAsia="uk-UA"/>
        </w:rPr>
      </w:pPr>
      <w:r w:rsidRPr="00BF2FF9">
        <w:rPr>
          <w:sz w:val="24"/>
          <w:lang w:eastAsia="uk-UA"/>
        </w:rPr>
        <w:t>Скасування державного цінового регулювання на продовольчі товари призвело до можливості формування цін у режимі вільного ціноутворення, в залежності від попиту та пропозицій на споживчому ринку.</w:t>
      </w:r>
    </w:p>
    <w:p w:rsidR="00B00FF6" w:rsidRPr="00BF2FF9" w:rsidRDefault="00382C82" w:rsidP="00A14B3E">
      <w:pPr>
        <w:spacing w:after="40"/>
        <w:ind w:firstLine="709"/>
        <w:rPr>
          <w:b/>
          <w:sz w:val="24"/>
        </w:rPr>
      </w:pPr>
      <w:r w:rsidRPr="00BF2FF9">
        <w:rPr>
          <w:b/>
          <w:sz w:val="24"/>
        </w:rPr>
        <w:t xml:space="preserve">Природокористування. </w:t>
      </w:r>
    </w:p>
    <w:p w:rsidR="00382C82" w:rsidRPr="00BF2FF9" w:rsidRDefault="00B00FF6" w:rsidP="00A14B3E">
      <w:pPr>
        <w:spacing w:after="40"/>
        <w:ind w:firstLine="709"/>
        <w:rPr>
          <w:bCs/>
          <w:sz w:val="24"/>
        </w:rPr>
      </w:pPr>
      <w:r w:rsidRPr="00BF2FF9">
        <w:rPr>
          <w:b/>
          <w:sz w:val="24"/>
        </w:rPr>
        <w:t>Атмосферне повітря.</w:t>
      </w:r>
      <w:r w:rsidRPr="00BF2FF9">
        <w:rPr>
          <w:sz w:val="24"/>
        </w:rPr>
        <w:t xml:space="preserve"> </w:t>
      </w:r>
      <w:r w:rsidR="00382C82" w:rsidRPr="00BF2FF9">
        <w:rPr>
          <w:sz w:val="24"/>
        </w:rPr>
        <w:t>Для м. Сєвєродонецька як промислово розвинутого регіону Луганської області характерна проблема забруднення атмосферного повітря.</w:t>
      </w:r>
      <w:r w:rsidRPr="00BF2FF9">
        <w:rPr>
          <w:sz w:val="24"/>
        </w:rPr>
        <w:t xml:space="preserve"> </w:t>
      </w:r>
    </w:p>
    <w:p w:rsidR="00BB0255" w:rsidRPr="00BF2FF9" w:rsidRDefault="00BB0255" w:rsidP="00A14B3E">
      <w:pPr>
        <w:spacing w:after="40"/>
        <w:ind w:firstLine="709"/>
        <w:rPr>
          <w:bCs/>
          <w:sz w:val="24"/>
        </w:rPr>
      </w:pPr>
      <w:r w:rsidRPr="00BF2FF9">
        <w:rPr>
          <w:bCs/>
          <w:sz w:val="24"/>
        </w:rPr>
        <w:lastRenderedPageBreak/>
        <w:t>Обсяг</w:t>
      </w:r>
      <w:r w:rsidR="002B18D7" w:rsidRPr="00BF2FF9">
        <w:rPr>
          <w:bCs/>
          <w:sz w:val="24"/>
        </w:rPr>
        <w:t>и</w:t>
      </w:r>
      <w:r w:rsidRPr="00BF2FF9">
        <w:rPr>
          <w:bCs/>
          <w:sz w:val="24"/>
        </w:rPr>
        <w:t xml:space="preserve"> викидів забруднюючих речовин в атмосферне повітря від стаціонарних джерел забруднювання в 2018 році склали 602,2 тонни, у т. ч. діоксину сірки – 2,9 тонни, діоксину азоту – 180,9 тонни.</w:t>
      </w:r>
    </w:p>
    <w:p w:rsidR="00382C82" w:rsidRPr="00BF2FF9" w:rsidRDefault="00382C82" w:rsidP="00A14B3E">
      <w:pPr>
        <w:spacing w:after="40"/>
        <w:ind w:firstLine="567"/>
        <w:rPr>
          <w:bCs/>
          <w:color w:val="000000"/>
          <w:sz w:val="24"/>
        </w:rPr>
      </w:pPr>
      <w:r w:rsidRPr="00BF2FF9">
        <w:rPr>
          <w:bCs/>
          <w:sz w:val="24"/>
          <w:szCs w:val="26"/>
        </w:rPr>
        <w:t>ДУ «Луганський обласний лабораторний центр МОЗ України»</w:t>
      </w:r>
      <w:r w:rsidRPr="00BF2FF9">
        <w:rPr>
          <w:bCs/>
          <w:color w:val="000000"/>
          <w:sz w:val="24"/>
          <w:szCs w:val="26"/>
        </w:rPr>
        <w:t xml:space="preserve"> на 2-х стаціонарних постах здійснюється постійний лабораторний контроль за якістю атмосферного повітря на сельбищній території міста.</w:t>
      </w:r>
      <w:r w:rsidR="002B18D7" w:rsidRPr="00BF2FF9">
        <w:rPr>
          <w:bCs/>
          <w:color w:val="000000"/>
          <w:sz w:val="24"/>
          <w:szCs w:val="26"/>
        </w:rPr>
        <w:t xml:space="preserve"> </w:t>
      </w:r>
      <w:r w:rsidRPr="00BF2FF9">
        <w:rPr>
          <w:bCs/>
          <w:color w:val="000000"/>
          <w:sz w:val="24"/>
        </w:rPr>
        <w:t>В 2019</w:t>
      </w:r>
      <w:r w:rsidR="002B18D7" w:rsidRPr="00BF2FF9">
        <w:rPr>
          <w:bCs/>
          <w:color w:val="000000"/>
          <w:sz w:val="24"/>
        </w:rPr>
        <w:t xml:space="preserve"> </w:t>
      </w:r>
      <w:r w:rsidRPr="00BF2FF9">
        <w:rPr>
          <w:bCs/>
          <w:color w:val="000000"/>
          <w:sz w:val="24"/>
        </w:rPr>
        <w:t>р</w:t>
      </w:r>
      <w:r w:rsidR="002B18D7" w:rsidRPr="00BF2FF9">
        <w:rPr>
          <w:bCs/>
          <w:color w:val="000000"/>
          <w:sz w:val="24"/>
        </w:rPr>
        <w:t>оці</w:t>
      </w:r>
      <w:r w:rsidRPr="00BF2FF9">
        <w:rPr>
          <w:bCs/>
          <w:color w:val="000000"/>
          <w:sz w:val="24"/>
        </w:rPr>
        <w:t xml:space="preserve"> за результатами лабораторних досліджень відхилення від нормативів</w:t>
      </w:r>
      <w:r w:rsidR="00B00FF6" w:rsidRPr="00BF2FF9">
        <w:rPr>
          <w:bCs/>
          <w:color w:val="000000"/>
          <w:sz w:val="24"/>
        </w:rPr>
        <w:t>,</w:t>
      </w:r>
      <w:r w:rsidRPr="00BF2FF9">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діоксиду азоту.</w:t>
      </w:r>
    </w:p>
    <w:p w:rsidR="00382C82" w:rsidRPr="00BF2FF9" w:rsidRDefault="00B00FF6" w:rsidP="00B00FF6">
      <w:pPr>
        <w:spacing w:after="40"/>
        <w:ind w:firstLine="567"/>
        <w:rPr>
          <w:color w:val="000000"/>
          <w:sz w:val="24"/>
        </w:rPr>
      </w:pPr>
      <w:r w:rsidRPr="00BF2FF9">
        <w:rPr>
          <w:color w:val="000000"/>
          <w:sz w:val="24"/>
        </w:rPr>
        <w:tab/>
      </w:r>
      <w:r w:rsidRPr="00BF2FF9">
        <w:rPr>
          <w:color w:val="000000"/>
          <w:sz w:val="24"/>
        </w:rPr>
        <w:tab/>
      </w:r>
      <w:r w:rsidR="00382C82" w:rsidRPr="00BF2FF9">
        <w:rPr>
          <w:color w:val="000000"/>
          <w:sz w:val="24"/>
        </w:rPr>
        <w:t>Спостереження за рівнями забруднення атмосферного повітря здійснювались на 3-х маршрутних постах, розташованих:</w:t>
      </w:r>
      <w:r w:rsidR="00382C82" w:rsidRPr="00BF2FF9">
        <w:rPr>
          <w:color w:val="000000"/>
        </w:rPr>
        <w:t xml:space="preserve"> </w:t>
      </w:r>
      <w:r w:rsidR="00382C82" w:rsidRPr="00BF2FF9">
        <w:rPr>
          <w:color w:val="000000"/>
          <w:sz w:val="24"/>
        </w:rPr>
        <w:t>на перехресті вул. Б.Ліщини - пр. Хіміків, вул. Автомобільна-пр. Гвардійський та вул</w:t>
      </w:r>
      <w:r w:rsidR="002B18D7" w:rsidRPr="00BF2FF9">
        <w:rPr>
          <w:color w:val="000000"/>
          <w:sz w:val="24"/>
        </w:rPr>
        <w:t xml:space="preserve">иць </w:t>
      </w:r>
      <w:r w:rsidR="00382C82" w:rsidRPr="00BF2FF9">
        <w:rPr>
          <w:color w:val="000000"/>
          <w:sz w:val="24"/>
        </w:rPr>
        <w:t>Новікова</w:t>
      </w:r>
      <w:r w:rsidR="002713A8" w:rsidRPr="00BF2FF9">
        <w:rPr>
          <w:color w:val="000000"/>
          <w:sz w:val="24"/>
        </w:rPr>
        <w:t xml:space="preserve"> </w:t>
      </w:r>
      <w:r w:rsidR="00382C82" w:rsidRPr="00BF2FF9">
        <w:rPr>
          <w:color w:val="000000"/>
          <w:sz w:val="24"/>
        </w:rPr>
        <w:t>–</w:t>
      </w:r>
      <w:r w:rsidR="002713A8" w:rsidRPr="00BF2FF9">
        <w:rPr>
          <w:color w:val="000000"/>
          <w:sz w:val="24"/>
        </w:rPr>
        <w:t xml:space="preserve"> </w:t>
      </w:r>
      <w:r w:rsidR="00382C82" w:rsidRPr="00BF2FF9">
        <w:rPr>
          <w:color w:val="000000"/>
          <w:sz w:val="24"/>
        </w:rPr>
        <w:t>Курчатова. На маршрутних постах досліджувався вміст в атмосферному повітрі азоту діоксиду, ангідриду сірчистого, фенолу, формальдегіду та вуглецю оксиду. За результатами лабораторних досліджень відхилення від нормативів  реєструвались в 6 пробах з 14 досліджених щодо вмісту ангідриду сірчистого.</w:t>
      </w:r>
    </w:p>
    <w:p w:rsidR="00382C82" w:rsidRPr="00BF2FF9" w:rsidRDefault="00382C82" w:rsidP="00A14B3E">
      <w:pPr>
        <w:spacing w:after="40"/>
        <w:ind w:firstLine="709"/>
        <w:rPr>
          <w:sz w:val="24"/>
        </w:rPr>
      </w:pPr>
      <w:r w:rsidRPr="00BF2FF9">
        <w:rPr>
          <w:b/>
          <w:color w:val="000000"/>
          <w:sz w:val="24"/>
        </w:rPr>
        <w:t>Охорона водних ресурсів</w:t>
      </w:r>
      <w:r w:rsidR="00B00FF6" w:rsidRPr="00BF2FF9">
        <w:rPr>
          <w:b/>
          <w:color w:val="000000"/>
          <w:sz w:val="24"/>
        </w:rPr>
        <w:t xml:space="preserve">. </w:t>
      </w:r>
      <w:r w:rsidRPr="00BF2FF9">
        <w:rPr>
          <w:color w:val="000000"/>
          <w:sz w:val="24"/>
        </w:rPr>
        <w:t xml:space="preserve">Господарсько-питне водопостачання здійснюється трьома водозаборами з підземних артезіанських свердловин, </w:t>
      </w:r>
      <w:r w:rsidRPr="00BF2FF9">
        <w:rPr>
          <w:sz w:val="24"/>
        </w:rPr>
        <w:t xml:space="preserve">сумарна фактична продуктивність </w:t>
      </w:r>
      <w:r w:rsidRPr="00BF2FF9">
        <w:rPr>
          <w:color w:val="000000"/>
          <w:sz w:val="24"/>
        </w:rPr>
        <w:t xml:space="preserve">господарсько-питних </w:t>
      </w:r>
      <w:r w:rsidRPr="00BF2FF9">
        <w:rPr>
          <w:sz w:val="24"/>
        </w:rPr>
        <w:t xml:space="preserve">водозаборів </w:t>
      </w:r>
      <w:r w:rsidRPr="00BF2FF9">
        <w:rPr>
          <w:color w:val="000000"/>
          <w:sz w:val="24"/>
        </w:rPr>
        <w:t>становить</w:t>
      </w:r>
      <w:r w:rsidRPr="00BF2FF9">
        <w:rPr>
          <w:sz w:val="24"/>
        </w:rPr>
        <w:t xml:space="preserve"> 56,1% від дозволеного ліміту </w:t>
      </w:r>
      <w:r w:rsidRPr="00BF2FF9">
        <w:rPr>
          <w:color w:val="000000"/>
          <w:sz w:val="24"/>
        </w:rPr>
        <w:t>водовідбору</w:t>
      </w:r>
      <w:r w:rsidRPr="00BF2FF9">
        <w:rPr>
          <w:sz w:val="24"/>
        </w:rPr>
        <w:t xml:space="preserve">. </w:t>
      </w:r>
    </w:p>
    <w:p w:rsidR="00382C82" w:rsidRPr="00BF2FF9" w:rsidRDefault="00382C82" w:rsidP="00A14B3E">
      <w:pPr>
        <w:spacing w:after="40"/>
        <w:ind w:firstLine="709"/>
        <w:rPr>
          <w:sz w:val="24"/>
        </w:rPr>
      </w:pPr>
      <w:r w:rsidRPr="00BF2FF9">
        <w:rPr>
          <w:sz w:val="24"/>
        </w:rPr>
        <w:t xml:space="preserve">Населення міста і 5 приміських селищ (крім селищ </w:t>
      </w:r>
      <w:r w:rsidRPr="00BF2FF9">
        <w:rPr>
          <w:color w:val="000000"/>
          <w:sz w:val="24"/>
        </w:rPr>
        <w:t>Метьолкіне, Воєводівка, Борівське</w:t>
      </w:r>
      <w:r w:rsidRPr="00BF2FF9">
        <w:rPr>
          <w:sz w:val="24"/>
        </w:rPr>
        <w:t xml:space="preserve">), </w:t>
      </w:r>
      <w:r w:rsidRPr="00BF2FF9">
        <w:rPr>
          <w:color w:val="000000"/>
          <w:sz w:val="24"/>
        </w:rPr>
        <w:t>охоплене</w:t>
      </w:r>
      <w:r w:rsidRPr="00BF2FF9">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BF2FF9">
          <w:rPr>
            <w:sz w:val="24"/>
          </w:rPr>
          <w:t>178 л</w:t>
        </w:r>
      </w:smartTag>
      <w:r w:rsidRPr="00BF2FF9">
        <w:rPr>
          <w:sz w:val="24"/>
        </w:rPr>
        <w:t xml:space="preserve"> на добу при нормі 230-350 літрів. Населення міста безперебійно забезпечується питною водою гарантованої якості.</w:t>
      </w:r>
    </w:p>
    <w:p w:rsidR="00A14B3E" w:rsidRDefault="00382C82" w:rsidP="00A14B3E">
      <w:pPr>
        <w:spacing w:after="40"/>
        <w:ind w:firstLine="708"/>
        <w:rPr>
          <w:sz w:val="24"/>
        </w:rPr>
      </w:pPr>
      <w:r w:rsidRPr="00BF2FF9">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r w:rsidRPr="00BF2FF9">
        <w:rPr>
          <w:sz w:val="24"/>
        </w:rPr>
        <w:tab/>
      </w:r>
    </w:p>
    <w:p w:rsidR="00382C82" w:rsidRPr="00BF2FF9" w:rsidRDefault="00382C82" w:rsidP="00A14B3E">
      <w:pPr>
        <w:spacing w:after="40"/>
        <w:ind w:firstLine="708"/>
        <w:rPr>
          <w:sz w:val="24"/>
        </w:rPr>
      </w:pPr>
      <w:r w:rsidRPr="00BF2FF9">
        <w:rPr>
          <w:sz w:val="24"/>
        </w:rPr>
        <w:t xml:space="preserve">За даними </w:t>
      </w:r>
      <w:r w:rsidR="008419C6" w:rsidRPr="00BF2FF9">
        <w:rPr>
          <w:sz w:val="24"/>
        </w:rPr>
        <w:t>цього центру</w:t>
      </w:r>
      <w:r w:rsidRPr="00BF2FF9">
        <w:rPr>
          <w:sz w:val="24"/>
        </w:rPr>
        <w:t xml:space="preserve"> в 2019</w:t>
      </w:r>
      <w:r w:rsidR="008419C6" w:rsidRPr="00BF2FF9">
        <w:rPr>
          <w:sz w:val="24"/>
        </w:rPr>
        <w:t xml:space="preserve"> </w:t>
      </w:r>
      <w:r w:rsidRPr="00BF2FF9">
        <w:rPr>
          <w:sz w:val="24"/>
        </w:rPr>
        <w:t>р</w:t>
      </w:r>
      <w:r w:rsidR="008419C6" w:rsidRPr="00BF2FF9">
        <w:rPr>
          <w:sz w:val="24"/>
        </w:rPr>
        <w:t>оці</w:t>
      </w:r>
      <w:r w:rsidRPr="00BF2FF9">
        <w:rPr>
          <w:sz w:val="24"/>
        </w:rPr>
        <w:t xml:space="preserve"> </w:t>
      </w:r>
      <w:r w:rsidRPr="00BF2FF9">
        <w:rPr>
          <w:color w:val="000000"/>
          <w:sz w:val="24"/>
        </w:rPr>
        <w:t xml:space="preserve">в </w:t>
      </w:r>
      <w:r w:rsidRPr="00BF2FF9">
        <w:rPr>
          <w:sz w:val="24"/>
        </w:rPr>
        <w:t>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w:t>
      </w:r>
      <w:r w:rsidR="00B00FF6" w:rsidRPr="00BF2FF9">
        <w:rPr>
          <w:sz w:val="24"/>
        </w:rPr>
        <w:t>жавних санітарних правил і норм.</w:t>
      </w:r>
      <w:r w:rsidRPr="00BF2FF9">
        <w:rPr>
          <w:sz w:val="24"/>
        </w:rPr>
        <w:t xml:space="preserve">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382C82" w:rsidRPr="00BF2FF9" w:rsidRDefault="00382C82" w:rsidP="00A14B3E">
      <w:pPr>
        <w:spacing w:after="40"/>
        <w:ind w:firstLine="709"/>
        <w:rPr>
          <w:sz w:val="24"/>
        </w:rPr>
      </w:pPr>
      <w:r w:rsidRPr="00BF2FF9">
        <w:rPr>
          <w:sz w:val="24"/>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382C82" w:rsidRPr="00BF2FF9" w:rsidRDefault="00382C82" w:rsidP="00A14B3E">
      <w:pPr>
        <w:spacing w:after="40"/>
        <w:ind w:firstLine="720"/>
        <w:rPr>
          <w:sz w:val="24"/>
        </w:rPr>
      </w:pPr>
      <w:r w:rsidRPr="00BF2FF9">
        <w:rPr>
          <w:sz w:val="24"/>
        </w:rPr>
        <w:t>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382C82" w:rsidRPr="00BF2FF9" w:rsidRDefault="00382C82" w:rsidP="00B00FF6">
      <w:pPr>
        <w:spacing w:after="40"/>
        <w:ind w:firstLine="708"/>
        <w:rPr>
          <w:sz w:val="24"/>
        </w:rPr>
      </w:pPr>
      <w:r w:rsidRPr="00BF2FF9">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382C82" w:rsidRPr="00BF2FF9" w:rsidRDefault="00382C82" w:rsidP="00A14B3E">
      <w:pPr>
        <w:spacing w:after="20"/>
        <w:ind w:firstLine="709"/>
        <w:rPr>
          <w:b/>
          <w:sz w:val="24"/>
        </w:rPr>
      </w:pPr>
      <w:r w:rsidRPr="00BF2FF9">
        <w:rPr>
          <w:b/>
          <w:sz w:val="24"/>
        </w:rPr>
        <w:lastRenderedPageBreak/>
        <w:t>Поводження з відходами</w:t>
      </w:r>
      <w:r w:rsidR="00B00FF6" w:rsidRPr="00BF2FF9">
        <w:rPr>
          <w:b/>
          <w:sz w:val="24"/>
        </w:rPr>
        <w:t xml:space="preserve">. </w:t>
      </w:r>
      <w:r w:rsidRPr="00BF2FF9">
        <w:rPr>
          <w:sz w:val="24"/>
        </w:rPr>
        <w:t xml:space="preserve">Збір та вивіз твердих </w:t>
      </w:r>
      <w:r w:rsidRPr="00BF2FF9">
        <w:rPr>
          <w:color w:val="000000"/>
          <w:sz w:val="24"/>
        </w:rPr>
        <w:t>побутових</w:t>
      </w:r>
      <w:r w:rsidRPr="00BF2FF9">
        <w:rPr>
          <w:sz w:val="24"/>
        </w:rPr>
        <w:t xml:space="preserve"> відходів (далі ТПВ) </w:t>
      </w:r>
      <w:r w:rsidRPr="00BF2FF9">
        <w:rPr>
          <w:color w:val="000000"/>
          <w:sz w:val="24"/>
        </w:rPr>
        <w:t xml:space="preserve">спеціалізованим автотранспортом </w:t>
      </w:r>
      <w:r w:rsidRPr="00BF2FF9">
        <w:rPr>
          <w:sz w:val="24"/>
        </w:rPr>
        <w:t xml:space="preserve">з території міської ради здійснює </w:t>
      </w:r>
      <w:r w:rsidRPr="00BF2FF9">
        <w:rPr>
          <w:color w:val="000000"/>
          <w:sz w:val="24"/>
        </w:rPr>
        <w:t>КП</w:t>
      </w:r>
      <w:r w:rsidR="00B00FF6" w:rsidRPr="00BF2FF9">
        <w:rPr>
          <w:color w:val="000000"/>
          <w:sz w:val="24"/>
        </w:rPr>
        <w:t> </w:t>
      </w:r>
      <w:r w:rsidRPr="00BF2FF9">
        <w:rPr>
          <w:sz w:val="24"/>
        </w:rPr>
        <w:t>«</w:t>
      </w:r>
      <w:r w:rsidRPr="00BF2FF9">
        <w:rPr>
          <w:color w:val="000000"/>
          <w:sz w:val="24"/>
        </w:rPr>
        <w:t>Сєвєродонецьк</w:t>
      </w:r>
      <w:r w:rsidR="008419C6" w:rsidRPr="00BF2FF9">
        <w:rPr>
          <w:color w:val="000000"/>
          <w:sz w:val="24"/>
        </w:rPr>
        <w:t>-</w:t>
      </w:r>
      <w:r w:rsidRPr="00BF2FF9">
        <w:rPr>
          <w:color w:val="000000"/>
          <w:sz w:val="24"/>
        </w:rPr>
        <w:t>комунсервис».</w:t>
      </w:r>
      <w:r w:rsidR="008419C6" w:rsidRPr="00BF2FF9">
        <w:rPr>
          <w:color w:val="000000"/>
          <w:sz w:val="24"/>
        </w:rPr>
        <w:t xml:space="preserve"> </w:t>
      </w:r>
      <w:r w:rsidRPr="00BF2FF9">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BF2FF9">
        <w:rPr>
          <w:b/>
          <w:sz w:val="24"/>
        </w:rPr>
        <w:t xml:space="preserve"> </w:t>
      </w:r>
    </w:p>
    <w:p w:rsidR="00382C82" w:rsidRPr="00BF2FF9" w:rsidRDefault="00382C82" w:rsidP="002713A8">
      <w:pPr>
        <w:ind w:firstLine="720"/>
        <w:rPr>
          <w:color w:val="000000"/>
          <w:sz w:val="24"/>
        </w:rPr>
      </w:pPr>
      <w:r w:rsidRPr="00BF2FF9">
        <w:rPr>
          <w:color w:val="000000"/>
          <w:sz w:val="24"/>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382C82" w:rsidRPr="00BF2FF9" w:rsidRDefault="00A526AA" w:rsidP="00B00FF6">
      <w:pPr>
        <w:autoSpaceDE w:val="0"/>
        <w:autoSpaceDN w:val="0"/>
        <w:adjustRightInd w:val="0"/>
        <w:spacing w:after="40"/>
        <w:ind w:firstLine="708"/>
        <w:rPr>
          <w:sz w:val="24"/>
          <w:lang w:eastAsia="uk-UA"/>
        </w:rPr>
      </w:pPr>
      <w:r w:rsidRPr="00BF2FF9">
        <w:rPr>
          <w:color w:val="000000"/>
          <w:sz w:val="24"/>
        </w:rPr>
        <w:t xml:space="preserve">Щороку </w:t>
      </w:r>
      <w:r w:rsidR="00382C82" w:rsidRPr="00BF2FF9">
        <w:rPr>
          <w:color w:val="000000"/>
          <w:sz w:val="24"/>
        </w:rPr>
        <w:t>реаліз</w:t>
      </w:r>
      <w:r w:rsidRPr="00BF2FF9">
        <w:rPr>
          <w:color w:val="000000"/>
          <w:sz w:val="24"/>
        </w:rPr>
        <w:t>ується</w:t>
      </w:r>
      <w:r w:rsidR="00382C82" w:rsidRPr="00BF2FF9">
        <w:rPr>
          <w:color w:val="000000"/>
          <w:sz w:val="24"/>
        </w:rPr>
        <w:t xml:space="preserve"> міськ</w:t>
      </w:r>
      <w:r w:rsidRPr="00BF2FF9">
        <w:rPr>
          <w:color w:val="000000"/>
          <w:sz w:val="24"/>
        </w:rPr>
        <w:t>а</w:t>
      </w:r>
      <w:r w:rsidR="00382C82" w:rsidRPr="00BF2FF9">
        <w:rPr>
          <w:color w:val="000000"/>
          <w:sz w:val="24"/>
        </w:rPr>
        <w:t xml:space="preserve"> цільов</w:t>
      </w:r>
      <w:r w:rsidRPr="00BF2FF9">
        <w:rPr>
          <w:color w:val="000000"/>
          <w:sz w:val="24"/>
        </w:rPr>
        <w:t>а</w:t>
      </w:r>
      <w:r w:rsidR="00382C82" w:rsidRPr="00BF2FF9">
        <w:rPr>
          <w:color w:val="000000"/>
          <w:sz w:val="24"/>
        </w:rPr>
        <w:t xml:space="preserve"> природоохоронн</w:t>
      </w:r>
      <w:r w:rsidRPr="00BF2FF9">
        <w:rPr>
          <w:color w:val="000000"/>
          <w:sz w:val="24"/>
        </w:rPr>
        <w:t>а</w:t>
      </w:r>
      <w:r w:rsidR="00382C82" w:rsidRPr="00BF2FF9">
        <w:rPr>
          <w:color w:val="000000"/>
          <w:sz w:val="24"/>
        </w:rPr>
        <w:t xml:space="preserve"> програм</w:t>
      </w:r>
      <w:r w:rsidRPr="00BF2FF9">
        <w:rPr>
          <w:color w:val="000000"/>
          <w:sz w:val="24"/>
        </w:rPr>
        <w:t>а</w:t>
      </w:r>
      <w:r w:rsidR="00382C82" w:rsidRPr="00BF2FF9">
        <w:rPr>
          <w:color w:val="000000"/>
          <w:sz w:val="24"/>
        </w:rPr>
        <w:t xml:space="preserve"> </w:t>
      </w:r>
      <w:r w:rsidR="00382C82" w:rsidRPr="00BF2FF9">
        <w:rPr>
          <w:snapToGrid w:val="0"/>
          <w:sz w:val="24"/>
        </w:rPr>
        <w:t xml:space="preserve">заходів з охорони навколишнього природного середовища </w:t>
      </w:r>
      <w:r w:rsidR="00382C82" w:rsidRPr="00BF2FF9">
        <w:rPr>
          <w:sz w:val="24"/>
        </w:rPr>
        <w:t xml:space="preserve">м. Сєвєродонецька та селищ міської ради. </w:t>
      </w:r>
      <w:r w:rsidRPr="00BF2FF9">
        <w:rPr>
          <w:sz w:val="24"/>
          <w:lang w:eastAsia="uk-UA"/>
        </w:rPr>
        <w:t xml:space="preserve">Мета </w:t>
      </w:r>
      <w:r w:rsidR="00382C82" w:rsidRPr="00BF2FF9">
        <w:rPr>
          <w:sz w:val="24"/>
          <w:lang w:eastAsia="uk-UA"/>
        </w:rPr>
        <w:t xml:space="preserve">програми </w:t>
      </w:r>
      <w:r w:rsidRPr="00BF2FF9">
        <w:rPr>
          <w:sz w:val="24"/>
          <w:lang w:eastAsia="uk-UA"/>
        </w:rPr>
        <w:t>- це</w:t>
      </w:r>
      <w:r w:rsidR="00382C82" w:rsidRPr="00BF2FF9">
        <w:rPr>
          <w:sz w:val="24"/>
          <w:lang w:eastAsia="uk-UA"/>
        </w:rPr>
        <w:t xml:space="preserve">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w:t>
      </w:r>
      <w:r w:rsidR="002713A8" w:rsidRPr="00BF2FF9">
        <w:rPr>
          <w:sz w:val="24"/>
          <w:lang w:eastAsia="uk-UA"/>
        </w:rPr>
        <w:t>використання природних ресурсів</w:t>
      </w:r>
      <w:r w:rsidR="00382C82" w:rsidRPr="00BF2FF9">
        <w:rPr>
          <w:sz w:val="24"/>
          <w:lang w:eastAsia="uk-UA"/>
        </w:rPr>
        <w:t>.</w:t>
      </w:r>
    </w:p>
    <w:p w:rsidR="00382C82" w:rsidRPr="00BF2FF9" w:rsidRDefault="00A526AA" w:rsidP="00A14B3E">
      <w:pPr>
        <w:spacing w:after="40"/>
        <w:ind w:firstLine="720"/>
        <w:rPr>
          <w:sz w:val="24"/>
        </w:rPr>
      </w:pPr>
      <w:r w:rsidRPr="00BF2FF9">
        <w:rPr>
          <w:b/>
          <w:spacing w:val="-1"/>
          <w:sz w:val="24"/>
        </w:rPr>
        <w:t>Цивільний захист.</w:t>
      </w:r>
      <w:r w:rsidRPr="00BF2FF9">
        <w:rPr>
          <w:spacing w:val="-1"/>
          <w:sz w:val="24"/>
        </w:rPr>
        <w:t xml:space="preserve"> </w:t>
      </w:r>
      <w:r w:rsidR="00382C82" w:rsidRPr="00BF2FF9">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00382C82" w:rsidRPr="00BF2FF9">
        <w:rPr>
          <w:color w:val="000000"/>
          <w:spacing w:val="-1"/>
          <w:sz w:val="24"/>
        </w:rPr>
        <w:t xml:space="preserve">, з них </w:t>
      </w:r>
      <w:r w:rsidR="00382C82" w:rsidRPr="00BF2FF9">
        <w:rPr>
          <w:spacing w:val="-1"/>
          <w:sz w:val="24"/>
        </w:rPr>
        <w:t>17</w:t>
      </w:r>
      <w:r w:rsidR="00382C82" w:rsidRPr="00BF2FF9">
        <w:rPr>
          <w:color w:val="000000"/>
          <w:spacing w:val="-1"/>
          <w:sz w:val="24"/>
        </w:rPr>
        <w:t xml:space="preserve"> - підвищеної небезпеки. </w:t>
      </w:r>
      <w:r w:rsidR="00382C82" w:rsidRPr="00BF2FF9">
        <w:rPr>
          <w:sz w:val="24"/>
        </w:rPr>
        <w:t xml:space="preserve">На 7 хімічно небезпечних об’єктах зберігається або використовується у виробничій діяльності </w:t>
      </w:r>
      <w:r w:rsidR="00382C82" w:rsidRPr="00BF2FF9">
        <w:rPr>
          <w:color w:val="000000"/>
          <w:sz w:val="24"/>
        </w:rPr>
        <w:t>небезпечні хімічні речовини.</w:t>
      </w:r>
      <w:r w:rsidR="00382C82" w:rsidRPr="00BF2FF9">
        <w:rPr>
          <w:sz w:val="24"/>
        </w:rPr>
        <w:t xml:space="preserve"> Ці об’єкти розподілені за ступенями хімічної небезпеки: I ступінь – 2 об’єкти; IV ступінь – 5 об’єктів.</w:t>
      </w:r>
    </w:p>
    <w:p w:rsidR="00382C82" w:rsidRPr="00BF2FF9" w:rsidRDefault="00382C82" w:rsidP="00A14B3E">
      <w:pPr>
        <w:spacing w:after="40"/>
        <w:ind w:firstLine="720"/>
        <w:rPr>
          <w:sz w:val="24"/>
        </w:rPr>
      </w:pPr>
      <w:r w:rsidRPr="00BF2FF9">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382C82" w:rsidRPr="00BF2FF9" w:rsidRDefault="00382C82" w:rsidP="00A14B3E">
      <w:pPr>
        <w:spacing w:after="40"/>
        <w:ind w:firstLine="720"/>
        <w:rPr>
          <w:sz w:val="24"/>
        </w:rPr>
      </w:pPr>
      <w:r w:rsidRPr="00BF2FF9">
        <w:rPr>
          <w:sz w:val="24"/>
        </w:rPr>
        <w:t>Для колективного захисту населення міста використовуються захисні споруди цивільного захисту. На даний час 40% захисних споруд цивільного захисту потребують капітального ремонту та 20% захисних споруд цивільного захисту потребують поточного ремонту. Станом на 01.10.201</w:t>
      </w:r>
      <w:r w:rsidR="00A526AA" w:rsidRPr="00BF2FF9">
        <w:rPr>
          <w:sz w:val="24"/>
        </w:rPr>
        <w:t>9</w:t>
      </w:r>
      <w:r w:rsidRPr="00BF2FF9">
        <w:rPr>
          <w:sz w:val="24"/>
        </w:rPr>
        <w:t>р. проведена технічна інвентаризація 21 захисних споруд ЦЗ.</w:t>
      </w:r>
    </w:p>
    <w:p w:rsidR="00382C82" w:rsidRPr="00BF2FF9" w:rsidRDefault="00382C82" w:rsidP="00A14B3E">
      <w:pPr>
        <w:spacing w:after="40"/>
        <w:ind w:firstLine="720"/>
        <w:rPr>
          <w:sz w:val="24"/>
        </w:rPr>
      </w:pPr>
      <w:r w:rsidRPr="00BF2FF9">
        <w:rPr>
          <w:sz w:val="24"/>
        </w:rPr>
        <w:t xml:space="preserve">Для виявлення загрози виникнення надзвичайних ситуацій і оповіщення населення, яке мешкає у зонах можливого ураження, на </w:t>
      </w:r>
      <w:r w:rsidR="00A526AA" w:rsidRPr="00BF2FF9">
        <w:rPr>
          <w:sz w:val="24"/>
        </w:rPr>
        <w:t xml:space="preserve">15-ти </w:t>
      </w:r>
      <w:r w:rsidRPr="00BF2FF9">
        <w:rPr>
          <w:sz w:val="24"/>
        </w:rPr>
        <w:t xml:space="preserve">об'єктах підвищеної небезпеки </w:t>
      </w:r>
      <w:r w:rsidR="00A526AA" w:rsidRPr="00BF2FF9">
        <w:rPr>
          <w:sz w:val="24"/>
        </w:rPr>
        <w:t>розроблена робоча документація для встановлення систем раннього виявлення надзвичайних ситуацій та оповіщення людей у разі їх виникнення</w:t>
      </w:r>
      <w:r w:rsidRPr="00BF2FF9">
        <w:rPr>
          <w:sz w:val="24"/>
        </w:rPr>
        <w:t xml:space="preserve">. </w:t>
      </w:r>
    </w:p>
    <w:p w:rsidR="00382C82" w:rsidRPr="00BF2FF9" w:rsidRDefault="00A526AA" w:rsidP="00382C82">
      <w:pPr>
        <w:spacing w:after="40"/>
        <w:ind w:firstLine="720"/>
        <w:rPr>
          <w:rStyle w:val="rvts0"/>
          <w:sz w:val="24"/>
        </w:rPr>
      </w:pPr>
      <w:r w:rsidRPr="00BF2FF9">
        <w:rPr>
          <w:sz w:val="22"/>
        </w:rPr>
        <w:t>Щороку</w:t>
      </w:r>
      <w:r w:rsidR="00382C82" w:rsidRPr="00BF2FF9">
        <w:rPr>
          <w:sz w:val="22"/>
        </w:rPr>
        <w:t xml:space="preserve"> реаліз</w:t>
      </w:r>
      <w:r w:rsidRPr="00BF2FF9">
        <w:rPr>
          <w:sz w:val="22"/>
        </w:rPr>
        <w:t>уються заходи</w:t>
      </w:r>
      <w:r w:rsidR="00382C82" w:rsidRPr="00BF2FF9">
        <w:rPr>
          <w:sz w:val="22"/>
        </w:rPr>
        <w:t xml:space="preserve"> міської цільової Програми захисту населення і території м. Сєвєродонецька від надзвичайних ситуацій техногенного та природного характеру. </w:t>
      </w:r>
      <w:r w:rsidR="00382C82" w:rsidRPr="00BF2FF9">
        <w:rPr>
          <w:rStyle w:val="rvts0"/>
          <w:sz w:val="24"/>
        </w:rPr>
        <w:t xml:space="preserve">Мета програми </w:t>
      </w:r>
      <w:r w:rsidRPr="00BF2FF9">
        <w:rPr>
          <w:rStyle w:val="rvts0"/>
          <w:sz w:val="24"/>
        </w:rPr>
        <w:t>–</w:t>
      </w:r>
      <w:r w:rsidR="00382C82" w:rsidRPr="00BF2FF9">
        <w:rPr>
          <w:rStyle w:val="rvts0"/>
          <w:sz w:val="24"/>
        </w:rPr>
        <w:t xml:space="preserve"> </w:t>
      </w:r>
      <w:r w:rsidRPr="00BF2FF9">
        <w:rPr>
          <w:rStyle w:val="rvts0"/>
          <w:sz w:val="24"/>
        </w:rPr>
        <w:t xml:space="preserve">це </w:t>
      </w:r>
      <w:r w:rsidR="00382C82" w:rsidRPr="00BF2FF9">
        <w:rPr>
          <w:rStyle w:val="rvts0"/>
          <w:sz w:val="24"/>
        </w:rPr>
        <w:t>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p w:rsidR="00E624DA" w:rsidRPr="00BF2FF9" w:rsidRDefault="00A526AA" w:rsidP="00A14B3E">
      <w:pPr>
        <w:spacing w:after="40"/>
        <w:ind w:firstLine="720"/>
        <w:rPr>
          <w:sz w:val="24"/>
        </w:rPr>
      </w:pPr>
      <w:r w:rsidRPr="00BF2FF9">
        <w:rPr>
          <w:b/>
          <w:sz w:val="24"/>
        </w:rPr>
        <w:t>Інвестиційна діяльність.</w:t>
      </w:r>
      <w:r w:rsidRPr="00BF2FF9">
        <w:rPr>
          <w:sz w:val="24"/>
        </w:rPr>
        <w:t xml:space="preserve"> Місто Сєвєродонецьк має потенціал для розвитку та залучення інвестицій, але суттєвого економічного зростання за останні роки не відбувається.</w:t>
      </w:r>
    </w:p>
    <w:p w:rsidR="004A2C17" w:rsidRPr="00BF2FF9" w:rsidRDefault="004A2C17" w:rsidP="00A14B3E">
      <w:pPr>
        <w:pStyle w:val="21"/>
        <w:tabs>
          <w:tab w:val="left" w:pos="709"/>
        </w:tabs>
        <w:spacing w:after="40" w:line="240" w:lineRule="auto"/>
        <w:ind w:left="0"/>
        <w:rPr>
          <w:sz w:val="24"/>
        </w:rPr>
      </w:pPr>
      <w:r w:rsidRPr="00BF2FF9">
        <w:rPr>
          <w:sz w:val="24"/>
        </w:rPr>
        <w:tab/>
      </w:r>
      <w:r w:rsidR="00885D55" w:rsidRPr="00BF2FF9">
        <w:rPr>
          <w:sz w:val="24"/>
        </w:rPr>
        <w:t>У</w:t>
      </w:r>
      <w:r w:rsidRPr="00BF2FF9">
        <w:rPr>
          <w:sz w:val="24"/>
        </w:rPr>
        <w:t xml:space="preserve"> місті спостерігається тенденція до незначного зростання обсягу прямих іноземних інвестицій у І півріччі 2019 року. Обсяг прямих іноземних інвестицій (акціонерний капітал) станом на 01.07.2019 року складає 236452,6 тис дол. США (станом на 01.01.2019р. – 236126,9</w:t>
      </w:r>
      <w:r w:rsidR="00D00C66">
        <w:rPr>
          <w:sz w:val="24"/>
        </w:rPr>
        <w:t> </w:t>
      </w:r>
      <w:r w:rsidRPr="00BF2FF9">
        <w:rPr>
          <w:sz w:val="24"/>
        </w:rPr>
        <w:t xml:space="preserve"> тис дол. США). За І півріччя 2019 року приріст іноземних інвестицій (акціонерного капіталу) складає 325,7 тис. дол. США. </w:t>
      </w:r>
    </w:p>
    <w:p w:rsidR="00F13312" w:rsidRPr="00BF2FF9" w:rsidRDefault="00F13312" w:rsidP="00A14B3E">
      <w:pPr>
        <w:spacing w:after="40"/>
        <w:ind w:firstLine="720"/>
        <w:rPr>
          <w:sz w:val="24"/>
        </w:rPr>
      </w:pPr>
      <w:r w:rsidRPr="00BF2FF9">
        <w:rPr>
          <w:sz w:val="24"/>
        </w:rPr>
        <w:t xml:space="preserve">Відділом капітального будівництва міської ради на виконання Програми капітального будівництва, реконструкції та капітального ремонту об’єктів інфраструктури м. Сєвєродонецька на 2019 рік </w:t>
      </w:r>
      <w:r w:rsidR="00AF67B7">
        <w:rPr>
          <w:sz w:val="24"/>
        </w:rPr>
        <w:t>за 9 місяців</w:t>
      </w:r>
      <w:r w:rsidRPr="00BF2FF9">
        <w:rPr>
          <w:sz w:val="24"/>
        </w:rPr>
        <w:t xml:space="preserve"> 2019 року освоєно та профінансовано кошти в сумі </w:t>
      </w:r>
      <w:r w:rsidR="00AF67B7">
        <w:rPr>
          <w:sz w:val="24"/>
        </w:rPr>
        <w:t>80498,2</w:t>
      </w:r>
      <w:r w:rsidRPr="00BF2FF9">
        <w:rPr>
          <w:sz w:val="24"/>
        </w:rPr>
        <w:t xml:space="preserve"> тис. грн., в т.ч. з міського бюджету – </w:t>
      </w:r>
      <w:r w:rsidR="00AF67B7">
        <w:rPr>
          <w:sz w:val="24"/>
        </w:rPr>
        <w:t>67082,9</w:t>
      </w:r>
      <w:r w:rsidRPr="00BF2FF9">
        <w:rPr>
          <w:sz w:val="24"/>
        </w:rPr>
        <w:t xml:space="preserve"> тис. грн., з державного бюджету (ДФРР) – </w:t>
      </w:r>
      <w:r w:rsidR="00AF67B7">
        <w:rPr>
          <w:sz w:val="24"/>
        </w:rPr>
        <w:t>8193,4</w:t>
      </w:r>
      <w:r w:rsidRPr="00BF2FF9">
        <w:rPr>
          <w:sz w:val="24"/>
        </w:rPr>
        <w:t xml:space="preserve"> тис. грн., за рахунок коштів Європейського інвестиційного банку – </w:t>
      </w:r>
      <w:r w:rsidR="00AF67B7">
        <w:rPr>
          <w:sz w:val="24"/>
        </w:rPr>
        <w:t>5221,9</w:t>
      </w:r>
      <w:r w:rsidR="00F572FC" w:rsidRPr="00BF2FF9">
        <w:rPr>
          <w:sz w:val="24"/>
        </w:rPr>
        <w:t> </w:t>
      </w:r>
      <w:r w:rsidRPr="00BF2FF9">
        <w:rPr>
          <w:sz w:val="24"/>
        </w:rPr>
        <w:t>тис. грн.</w:t>
      </w:r>
    </w:p>
    <w:p w:rsidR="00F13312" w:rsidRPr="00BF2FF9" w:rsidRDefault="00F13312" w:rsidP="00A14B3E">
      <w:pPr>
        <w:pStyle w:val="21"/>
        <w:tabs>
          <w:tab w:val="left" w:pos="709"/>
        </w:tabs>
        <w:spacing w:after="40" w:line="240" w:lineRule="auto"/>
        <w:ind w:left="0"/>
        <w:rPr>
          <w:sz w:val="24"/>
        </w:rPr>
      </w:pPr>
      <w:r w:rsidRPr="00BF2FF9">
        <w:rPr>
          <w:sz w:val="24"/>
        </w:rPr>
        <w:tab/>
        <w:t xml:space="preserve">За рахунок коштів державного бюджету (Фонд державного регіонального розвитку) ведуться роботи з реконструкції заплавного мосту № 1. </w:t>
      </w:r>
    </w:p>
    <w:p w:rsidR="00F13312" w:rsidRDefault="00F13312" w:rsidP="00A14B3E">
      <w:pPr>
        <w:pStyle w:val="21"/>
        <w:tabs>
          <w:tab w:val="left" w:pos="709"/>
        </w:tabs>
        <w:spacing w:after="40" w:line="240" w:lineRule="auto"/>
        <w:ind w:left="0" w:firstLine="709"/>
        <w:rPr>
          <w:sz w:val="24"/>
        </w:rPr>
      </w:pPr>
      <w:r w:rsidRPr="00BF2FF9">
        <w:rPr>
          <w:sz w:val="24"/>
        </w:rPr>
        <w:t xml:space="preserve">За рахунок коштів Європейського інвестиційного банку </w:t>
      </w:r>
      <w:r w:rsidR="008D587B">
        <w:rPr>
          <w:sz w:val="24"/>
        </w:rPr>
        <w:t>закінчено</w:t>
      </w:r>
      <w:r w:rsidRPr="00BF2FF9">
        <w:rPr>
          <w:sz w:val="24"/>
        </w:rPr>
        <w:t xml:space="preserve"> реконструкцію системи внутрішнього освітлення СЗШ І-ІІІ ступенів № 20 (енергосанація), </w:t>
      </w:r>
      <w:r w:rsidR="008D587B">
        <w:rPr>
          <w:sz w:val="24"/>
        </w:rPr>
        <w:t xml:space="preserve">ведуться роботи з </w:t>
      </w:r>
      <w:r w:rsidRPr="00BF2FF9">
        <w:rPr>
          <w:sz w:val="24"/>
        </w:rPr>
        <w:lastRenderedPageBreak/>
        <w:t>будівництв</w:t>
      </w:r>
      <w:r w:rsidR="008D587B">
        <w:rPr>
          <w:sz w:val="24"/>
        </w:rPr>
        <w:t>а</w:t>
      </w:r>
      <w:r w:rsidRPr="00BF2FF9">
        <w:rPr>
          <w:sz w:val="24"/>
        </w:rPr>
        <w:t xml:space="preserve"> пєлєтних котелень в НВК</w:t>
      </w:r>
      <w:r w:rsidR="0009732D" w:rsidRPr="00BF2FF9">
        <w:rPr>
          <w:sz w:val="24"/>
        </w:rPr>
        <w:t> </w:t>
      </w:r>
      <w:r w:rsidRPr="00BF2FF9">
        <w:rPr>
          <w:sz w:val="24"/>
        </w:rPr>
        <w:t>«Спеціалізована школа к</w:t>
      </w:r>
      <w:r w:rsidR="00136FBD">
        <w:rPr>
          <w:sz w:val="24"/>
        </w:rPr>
        <w:t>олегіум», ЗОШ № 18, ДЮСШ № 1 м. </w:t>
      </w:r>
      <w:r w:rsidRPr="00BF2FF9">
        <w:rPr>
          <w:sz w:val="24"/>
        </w:rPr>
        <w:t>Сєвєродонецьк, вул.</w:t>
      </w:r>
      <w:r w:rsidR="0009732D" w:rsidRPr="00BF2FF9">
        <w:rPr>
          <w:sz w:val="24"/>
        </w:rPr>
        <w:t> </w:t>
      </w:r>
      <w:r w:rsidRPr="00BF2FF9">
        <w:rPr>
          <w:sz w:val="24"/>
        </w:rPr>
        <w:t>Федоренко, 33, Сєвєродонецькій міській багатопрофільній лікарні, Сєвєродонецькому міському палаці культури</w:t>
      </w:r>
      <w:r w:rsidR="00136FBD">
        <w:rPr>
          <w:sz w:val="24"/>
        </w:rPr>
        <w:t xml:space="preserve">, </w:t>
      </w:r>
      <w:r w:rsidR="00525B32" w:rsidRPr="00BF2FF9">
        <w:rPr>
          <w:sz w:val="24"/>
        </w:rPr>
        <w:t>встановлен</w:t>
      </w:r>
      <w:r w:rsidR="00525B32">
        <w:rPr>
          <w:sz w:val="24"/>
        </w:rPr>
        <w:t>о</w:t>
      </w:r>
      <w:r w:rsidR="00525B32" w:rsidRPr="00BF2FF9">
        <w:rPr>
          <w:sz w:val="24"/>
        </w:rPr>
        <w:t xml:space="preserve"> радіатор</w:t>
      </w:r>
      <w:r w:rsidR="00525B32">
        <w:rPr>
          <w:sz w:val="24"/>
        </w:rPr>
        <w:t>и в</w:t>
      </w:r>
      <w:r w:rsidRPr="00BF2FF9">
        <w:rPr>
          <w:sz w:val="24"/>
        </w:rPr>
        <w:t xml:space="preserve"> адміністративн</w:t>
      </w:r>
      <w:r w:rsidR="00525B32">
        <w:rPr>
          <w:sz w:val="24"/>
        </w:rPr>
        <w:t>ій</w:t>
      </w:r>
      <w:r w:rsidRPr="00BF2FF9">
        <w:rPr>
          <w:sz w:val="24"/>
        </w:rPr>
        <w:t xml:space="preserve"> будівлі, м. Сєвєродонецьк, бульвар Дружби Народів, 32.</w:t>
      </w:r>
    </w:p>
    <w:p w:rsidR="00CF11C7" w:rsidRDefault="00CF11C7" w:rsidP="00A14B3E">
      <w:pPr>
        <w:pStyle w:val="21"/>
        <w:tabs>
          <w:tab w:val="left" w:pos="709"/>
        </w:tabs>
        <w:spacing w:after="40" w:line="240" w:lineRule="auto"/>
        <w:ind w:left="0" w:firstLine="709"/>
        <w:rPr>
          <w:sz w:val="24"/>
        </w:rPr>
      </w:pPr>
      <w:r w:rsidRPr="005A1002">
        <w:rPr>
          <w:sz w:val="24"/>
        </w:rPr>
        <w:t>О</w:t>
      </w:r>
      <w:r w:rsidRPr="005A1002">
        <w:rPr>
          <w:rStyle w:val="FontStyle12"/>
          <w:sz w:val="24"/>
          <w:szCs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5A1002">
        <w:rPr>
          <w:sz w:val="24"/>
        </w:rPr>
        <w:t>подаються проектні пропозиції щодо залучення міжнародної технічної допомоги.</w:t>
      </w:r>
    </w:p>
    <w:p w:rsidR="00CF11C7" w:rsidRDefault="00CF11C7" w:rsidP="00CF11C7">
      <w:pPr>
        <w:pStyle w:val="21"/>
        <w:tabs>
          <w:tab w:val="left" w:pos="540"/>
        </w:tabs>
        <w:spacing w:after="40" w:line="240" w:lineRule="auto"/>
        <w:ind w:left="0" w:firstLine="709"/>
        <w:rPr>
          <w:sz w:val="24"/>
        </w:rPr>
      </w:pPr>
      <w:r w:rsidRPr="00E51C5B">
        <w:rPr>
          <w:sz w:val="24"/>
        </w:rPr>
        <w:t>В 201</w:t>
      </w:r>
      <w:r>
        <w:rPr>
          <w:sz w:val="24"/>
        </w:rPr>
        <w:t>9</w:t>
      </w:r>
      <w:r w:rsidRPr="00E51C5B">
        <w:rPr>
          <w:sz w:val="24"/>
        </w:rPr>
        <w:t xml:space="preserve"> році Департаментом економічного розвитку </w:t>
      </w:r>
      <w:r w:rsidRPr="00E51C5B">
        <w:rPr>
          <w:rStyle w:val="FontStyle12"/>
        </w:rPr>
        <w:t xml:space="preserve">Сєверодонецької міської ради </w:t>
      </w:r>
      <w:r w:rsidRPr="00E51C5B">
        <w:rPr>
          <w:sz w:val="24"/>
        </w:rPr>
        <w:t xml:space="preserve">додатково залучено коштів міжнародної технічної допомоги </w:t>
      </w:r>
      <w:r>
        <w:rPr>
          <w:sz w:val="24"/>
        </w:rPr>
        <w:t xml:space="preserve">та коштів державного й обласного бюджету </w:t>
      </w:r>
      <w:r w:rsidRPr="00E51C5B">
        <w:rPr>
          <w:sz w:val="24"/>
        </w:rPr>
        <w:t xml:space="preserve">в сумі </w:t>
      </w:r>
      <w:r>
        <w:rPr>
          <w:sz w:val="24"/>
        </w:rPr>
        <w:t>34,359</w:t>
      </w:r>
      <w:r w:rsidRPr="00E51C5B">
        <w:rPr>
          <w:sz w:val="24"/>
        </w:rPr>
        <w:t> млн. грн.</w:t>
      </w:r>
    </w:p>
    <w:p w:rsidR="006724E6" w:rsidRPr="004D78A7" w:rsidRDefault="006724E6" w:rsidP="00F70A13">
      <w:pPr>
        <w:shd w:val="clear" w:color="auto" w:fill="FFFFFF"/>
        <w:spacing w:after="40"/>
        <w:ind w:firstLine="709"/>
        <w:rPr>
          <w:rStyle w:val="aff"/>
          <w:b w:val="0"/>
          <w:sz w:val="24"/>
        </w:rPr>
      </w:pPr>
      <w:r w:rsidRPr="004D78A7">
        <w:rPr>
          <w:sz w:val="24"/>
          <w:lang w:eastAsia="uk-UA"/>
        </w:rPr>
        <w:t xml:space="preserve">Місто продовжує роботу з проектом «Енергоефективність у громадах ІІ» в якості міста ментора. </w:t>
      </w:r>
      <w:r w:rsidRPr="004D78A7">
        <w:rPr>
          <w:sz w:val="24"/>
        </w:rPr>
        <w:t>В рамках цього проекту,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w:t>
      </w:r>
      <w:r>
        <w:rPr>
          <w:sz w:val="24"/>
        </w:rPr>
        <w:t>,</w:t>
      </w:r>
      <w:r w:rsidRPr="004D78A7">
        <w:rPr>
          <w:sz w:val="24"/>
        </w:rPr>
        <w:t xml:space="preserve"> для партнерів проекту передбачено Механізм підтримки послуг з енергоефективності для громадських будівель, а саме надання фінансової підтримки на здійснення </w:t>
      </w:r>
      <w:r w:rsidRPr="004D78A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 - модернізації, встановлення ІТП; інші консультаційні послуги, які спрямовані на підвищення енергоефективності громадських будівель.</w:t>
      </w:r>
      <w:r w:rsidRPr="004D78A7">
        <w:rPr>
          <w:rStyle w:val="aff"/>
          <w:sz w:val="24"/>
        </w:rPr>
        <w:t xml:space="preserve"> </w:t>
      </w:r>
      <w:r w:rsidR="00F70A13" w:rsidRPr="00F70A13">
        <w:rPr>
          <w:rStyle w:val="aff"/>
          <w:b w:val="0"/>
          <w:sz w:val="24"/>
        </w:rPr>
        <w:t>Залучено</w:t>
      </w:r>
      <w:r w:rsidR="00F70A13">
        <w:rPr>
          <w:rStyle w:val="aff"/>
          <w:sz w:val="24"/>
        </w:rPr>
        <w:t xml:space="preserve"> </w:t>
      </w:r>
      <w:r w:rsidR="00F70A13">
        <w:rPr>
          <w:rStyle w:val="aff"/>
          <w:b w:val="0"/>
          <w:sz w:val="24"/>
        </w:rPr>
        <w:t>2,0 тис. євро</w:t>
      </w:r>
      <w:r w:rsidR="00F70A13" w:rsidRPr="004D78A7">
        <w:rPr>
          <w:rStyle w:val="aff"/>
          <w:b w:val="0"/>
          <w:sz w:val="24"/>
        </w:rPr>
        <w:t xml:space="preserve"> </w:t>
      </w:r>
      <w:r w:rsidR="00F70A13">
        <w:rPr>
          <w:rStyle w:val="aff"/>
          <w:b w:val="0"/>
          <w:sz w:val="24"/>
        </w:rPr>
        <w:t xml:space="preserve">на </w:t>
      </w:r>
      <w:r w:rsidRPr="004D78A7">
        <w:rPr>
          <w:rStyle w:val="aff"/>
          <w:b w:val="0"/>
          <w:sz w:val="24"/>
        </w:rPr>
        <w:t>проведення повних енергоефект</w:t>
      </w:r>
      <w:r w:rsidR="00F70A13">
        <w:rPr>
          <w:rStyle w:val="aff"/>
          <w:b w:val="0"/>
          <w:sz w:val="24"/>
        </w:rPr>
        <w:t>ивних аудитів в бюджетній сфері.</w:t>
      </w:r>
    </w:p>
    <w:p w:rsidR="006724E6" w:rsidRPr="004D78A7" w:rsidRDefault="006724E6" w:rsidP="006724E6">
      <w:pPr>
        <w:spacing w:after="40"/>
        <w:ind w:firstLine="709"/>
        <w:rPr>
          <w:sz w:val="24"/>
          <w:lang w:eastAsia="uk-UA"/>
        </w:rPr>
      </w:pPr>
      <w:r w:rsidRPr="004D78A7">
        <w:rPr>
          <w:rStyle w:val="aff"/>
          <w:b w:val="0"/>
          <w:sz w:val="24"/>
        </w:rPr>
        <w:t xml:space="preserve">З метою залучення інвестицій в сферу енергоефективності місто уклало договір з компанією </w:t>
      </w:r>
      <w:r w:rsidRPr="004D78A7">
        <w:rPr>
          <w:sz w:val="24"/>
        </w:rPr>
        <w:t xml:space="preserve">ТОВ «КиївЕСКО» з питання модернізації системи опалення у навчальних закладах відділу освіти міської ради, зокрема встановлення сучасних модульних індивідуальних теплових пунктів шляхом залучення ЕСКО - механізмів (інвестицій) у енергоефективність на умовах їх повернення виключно за рахунок досягнутої економії енергоносіїв. </w:t>
      </w:r>
      <w:r w:rsidRPr="004D78A7">
        <w:rPr>
          <w:sz w:val="24"/>
        </w:rPr>
        <w:tab/>
        <w:t>Залучено 3,7 млн. грн.</w:t>
      </w:r>
      <w:r w:rsidRPr="004D78A7">
        <w:rPr>
          <w:rStyle w:val="aff"/>
          <w:sz w:val="24"/>
        </w:rPr>
        <w:t xml:space="preserve"> </w:t>
      </w:r>
    </w:p>
    <w:p w:rsidR="00F13312" w:rsidRPr="00BF2FF9" w:rsidRDefault="00F13312" w:rsidP="002713A8">
      <w:pPr>
        <w:pStyle w:val="21"/>
        <w:tabs>
          <w:tab w:val="left" w:pos="709"/>
        </w:tabs>
        <w:spacing w:after="20" w:line="240" w:lineRule="auto"/>
        <w:ind w:left="0" w:firstLine="709"/>
        <w:rPr>
          <w:b/>
          <w:sz w:val="24"/>
        </w:rPr>
      </w:pPr>
      <w:r w:rsidRPr="00BF2FF9">
        <w:rPr>
          <w:b/>
          <w:sz w:val="24"/>
        </w:rPr>
        <w:t>Демографічна ситуація, зайнятість населення та ринок праці.</w:t>
      </w:r>
    </w:p>
    <w:p w:rsidR="002C3899" w:rsidRDefault="002C3899" w:rsidP="00A14B3E">
      <w:pPr>
        <w:widowControl w:val="0"/>
        <w:tabs>
          <w:tab w:val="left" w:pos="0"/>
        </w:tabs>
        <w:spacing w:after="40"/>
        <w:ind w:firstLine="720"/>
        <w:rPr>
          <w:sz w:val="24"/>
        </w:rPr>
      </w:pPr>
      <w:r w:rsidRPr="00042510">
        <w:rPr>
          <w:sz w:val="24"/>
        </w:rPr>
        <w:t>Станом на 01.</w:t>
      </w:r>
      <w:r w:rsidR="00042510">
        <w:rPr>
          <w:sz w:val="24"/>
        </w:rPr>
        <w:t>1</w:t>
      </w:r>
      <w:r w:rsidRPr="00042510">
        <w:rPr>
          <w:sz w:val="24"/>
        </w:rPr>
        <w:t>0.2019 року</w:t>
      </w:r>
      <w:r w:rsidRPr="00766F43">
        <w:rPr>
          <w:sz w:val="24"/>
        </w:rPr>
        <w:t xml:space="preserve"> чисельність наявного населення Сєвєродонецької міської ради становила </w:t>
      </w:r>
      <w:r>
        <w:rPr>
          <w:sz w:val="24"/>
        </w:rPr>
        <w:t>112,</w:t>
      </w:r>
      <w:r w:rsidR="00042510">
        <w:rPr>
          <w:sz w:val="24"/>
        </w:rPr>
        <w:t>670</w:t>
      </w:r>
      <w:r w:rsidRPr="00CE6F29">
        <w:rPr>
          <w:sz w:val="24"/>
        </w:rPr>
        <w:t xml:space="preserve"> тис. жителів, що на </w:t>
      </w:r>
      <w:r w:rsidR="00042510">
        <w:rPr>
          <w:sz w:val="24"/>
        </w:rPr>
        <w:t>946</w:t>
      </w:r>
      <w:r w:rsidRPr="00CE6F29">
        <w:rPr>
          <w:sz w:val="24"/>
        </w:rPr>
        <w:t xml:space="preserve"> ос</w:t>
      </w:r>
      <w:r w:rsidR="00042510">
        <w:rPr>
          <w:sz w:val="24"/>
        </w:rPr>
        <w:t>і</w:t>
      </w:r>
      <w:r w:rsidRPr="00CE6F29">
        <w:rPr>
          <w:sz w:val="24"/>
        </w:rPr>
        <w:t>б менше ніж на 01.01.201</w:t>
      </w:r>
      <w:r>
        <w:rPr>
          <w:sz w:val="24"/>
        </w:rPr>
        <w:t>9</w:t>
      </w:r>
      <w:r w:rsidRPr="00CE6F29">
        <w:rPr>
          <w:sz w:val="24"/>
        </w:rPr>
        <w:t xml:space="preserve"> року (11</w:t>
      </w:r>
      <w:r>
        <w:rPr>
          <w:sz w:val="24"/>
        </w:rPr>
        <w:t>3</w:t>
      </w:r>
      <w:r w:rsidRPr="00CE6F29">
        <w:rPr>
          <w:sz w:val="24"/>
        </w:rPr>
        <w:t>,6</w:t>
      </w:r>
      <w:r>
        <w:rPr>
          <w:sz w:val="24"/>
        </w:rPr>
        <w:t>1</w:t>
      </w:r>
      <w:r w:rsidRPr="00CE6F29">
        <w:rPr>
          <w:sz w:val="24"/>
        </w:rPr>
        <w:t xml:space="preserve">6 тис. жителів). </w:t>
      </w:r>
      <w:r w:rsidRPr="00271039">
        <w:rPr>
          <w:sz w:val="24"/>
        </w:rPr>
        <w:t xml:space="preserve">На зміни кількості населення вплинуло природне скорочення на </w:t>
      </w:r>
      <w:r w:rsidR="00042510">
        <w:rPr>
          <w:sz w:val="24"/>
        </w:rPr>
        <w:t>840</w:t>
      </w:r>
      <w:r w:rsidRPr="00271039">
        <w:rPr>
          <w:sz w:val="24"/>
        </w:rPr>
        <w:t> осіб</w:t>
      </w:r>
      <w:r>
        <w:rPr>
          <w:sz w:val="24"/>
        </w:rPr>
        <w:t xml:space="preserve"> та </w:t>
      </w:r>
      <w:r w:rsidRPr="002F4CA5">
        <w:rPr>
          <w:sz w:val="24"/>
        </w:rPr>
        <w:t>міграційн</w:t>
      </w:r>
      <w:r>
        <w:rPr>
          <w:sz w:val="24"/>
        </w:rPr>
        <w:t>е</w:t>
      </w:r>
      <w:r w:rsidRPr="002F4CA5">
        <w:rPr>
          <w:sz w:val="24"/>
        </w:rPr>
        <w:t xml:space="preserve"> </w:t>
      </w:r>
      <w:r>
        <w:rPr>
          <w:sz w:val="24"/>
        </w:rPr>
        <w:t>з</w:t>
      </w:r>
      <w:r w:rsidR="00084172">
        <w:rPr>
          <w:sz w:val="24"/>
        </w:rPr>
        <w:t>мен</w:t>
      </w:r>
      <w:r>
        <w:rPr>
          <w:sz w:val="24"/>
        </w:rPr>
        <w:t>шення</w:t>
      </w:r>
      <w:r w:rsidRPr="002F4CA5">
        <w:rPr>
          <w:sz w:val="24"/>
        </w:rPr>
        <w:t xml:space="preserve"> на </w:t>
      </w:r>
      <w:r w:rsidR="00042510">
        <w:rPr>
          <w:sz w:val="24"/>
        </w:rPr>
        <w:t>106</w:t>
      </w:r>
      <w:r>
        <w:rPr>
          <w:sz w:val="24"/>
        </w:rPr>
        <w:t xml:space="preserve"> </w:t>
      </w:r>
      <w:r w:rsidRPr="002F4CA5">
        <w:rPr>
          <w:sz w:val="24"/>
        </w:rPr>
        <w:t>о</w:t>
      </w:r>
      <w:r>
        <w:rPr>
          <w:sz w:val="24"/>
        </w:rPr>
        <w:t>сіб</w:t>
      </w:r>
      <w:r w:rsidRPr="002F4CA5">
        <w:rPr>
          <w:sz w:val="24"/>
        </w:rPr>
        <w:t>.</w:t>
      </w:r>
    </w:p>
    <w:p w:rsidR="003F121F" w:rsidRPr="00BF2FF9" w:rsidRDefault="00EB30F8" w:rsidP="00A14B3E">
      <w:pPr>
        <w:widowControl w:val="0"/>
        <w:tabs>
          <w:tab w:val="left" w:pos="0"/>
        </w:tabs>
        <w:spacing w:after="40"/>
        <w:ind w:firstLine="720"/>
        <w:rPr>
          <w:sz w:val="24"/>
        </w:rPr>
      </w:pPr>
      <w:r w:rsidRPr="00BF2FF9">
        <w:rPr>
          <w:sz w:val="24"/>
        </w:rPr>
        <w:t xml:space="preserve">Кількість народжених – </w:t>
      </w:r>
      <w:r w:rsidR="00E82DC2">
        <w:rPr>
          <w:sz w:val="24"/>
        </w:rPr>
        <w:t>4</w:t>
      </w:r>
      <w:r w:rsidR="00084172">
        <w:rPr>
          <w:sz w:val="24"/>
        </w:rPr>
        <w:t>64</w:t>
      </w:r>
      <w:r w:rsidRPr="00BF2FF9">
        <w:rPr>
          <w:sz w:val="24"/>
        </w:rPr>
        <w:t xml:space="preserve"> осіб, кількість смертей – </w:t>
      </w:r>
      <w:r w:rsidR="00E82DC2">
        <w:rPr>
          <w:sz w:val="24"/>
        </w:rPr>
        <w:t>1</w:t>
      </w:r>
      <w:r w:rsidR="00084172">
        <w:rPr>
          <w:sz w:val="24"/>
        </w:rPr>
        <w:t>304</w:t>
      </w:r>
      <w:r w:rsidRPr="00BF2FF9">
        <w:rPr>
          <w:sz w:val="24"/>
        </w:rPr>
        <w:t xml:space="preserve"> осіб, природне скорочення населення складає мінус </w:t>
      </w:r>
      <w:r w:rsidR="00084172">
        <w:rPr>
          <w:sz w:val="24"/>
        </w:rPr>
        <w:t>840</w:t>
      </w:r>
      <w:r w:rsidRPr="00BF2FF9">
        <w:rPr>
          <w:sz w:val="24"/>
        </w:rPr>
        <w:t xml:space="preserve"> ос</w:t>
      </w:r>
      <w:r w:rsidR="00E82DC2">
        <w:rPr>
          <w:sz w:val="24"/>
        </w:rPr>
        <w:t>і</w:t>
      </w:r>
      <w:r w:rsidRPr="00BF2FF9">
        <w:rPr>
          <w:sz w:val="24"/>
        </w:rPr>
        <w:t xml:space="preserve">б. Кількість прибулих до міста – </w:t>
      </w:r>
      <w:r w:rsidR="00084172">
        <w:rPr>
          <w:sz w:val="24"/>
        </w:rPr>
        <w:t>1071</w:t>
      </w:r>
      <w:r w:rsidRPr="00BF2FF9">
        <w:rPr>
          <w:sz w:val="24"/>
        </w:rPr>
        <w:t xml:space="preserve"> осіб, кількість вибулих – </w:t>
      </w:r>
      <w:r w:rsidR="00084172">
        <w:rPr>
          <w:sz w:val="24"/>
        </w:rPr>
        <w:t>1171</w:t>
      </w:r>
      <w:r w:rsidRPr="00BF2FF9">
        <w:rPr>
          <w:sz w:val="24"/>
        </w:rPr>
        <w:t xml:space="preserve"> осіб, міграційн</w:t>
      </w:r>
      <w:r w:rsidR="00084172">
        <w:rPr>
          <w:sz w:val="24"/>
        </w:rPr>
        <w:t>е зменшення</w:t>
      </w:r>
      <w:r w:rsidRPr="00BF2FF9">
        <w:rPr>
          <w:sz w:val="24"/>
        </w:rPr>
        <w:t xml:space="preserve"> складає </w:t>
      </w:r>
      <w:r w:rsidR="00084172">
        <w:rPr>
          <w:sz w:val="24"/>
        </w:rPr>
        <w:t>106</w:t>
      </w:r>
      <w:r w:rsidRPr="00BF2FF9">
        <w:rPr>
          <w:sz w:val="24"/>
        </w:rPr>
        <w:t> осіб.</w:t>
      </w:r>
    </w:p>
    <w:p w:rsidR="00F13312" w:rsidRPr="00BF2FF9" w:rsidRDefault="00F13312" w:rsidP="00A14B3E">
      <w:pPr>
        <w:widowControl w:val="0"/>
        <w:tabs>
          <w:tab w:val="left" w:pos="0"/>
        </w:tabs>
        <w:spacing w:after="40"/>
        <w:ind w:firstLine="720"/>
        <w:rPr>
          <w:sz w:val="24"/>
        </w:rPr>
      </w:pPr>
      <w:r w:rsidRPr="00BF2FF9">
        <w:rPr>
          <w:sz w:val="24"/>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F13312" w:rsidRPr="00BF2FF9" w:rsidRDefault="00F13312" w:rsidP="00A14B3E">
      <w:pPr>
        <w:spacing w:after="40"/>
        <w:ind w:firstLine="708"/>
        <w:rPr>
          <w:sz w:val="24"/>
        </w:rPr>
      </w:pPr>
      <w:r w:rsidRPr="00BF2FF9">
        <w:rPr>
          <w:sz w:val="24"/>
        </w:rPr>
        <w:t xml:space="preserve">Протягом </w:t>
      </w:r>
      <w:r w:rsidR="00FE7FCA" w:rsidRPr="00BF2FF9">
        <w:rPr>
          <w:sz w:val="24"/>
        </w:rPr>
        <w:t>9 місяців</w:t>
      </w:r>
      <w:r w:rsidRPr="00BF2FF9">
        <w:rPr>
          <w:sz w:val="24"/>
        </w:rPr>
        <w:t xml:space="preserve"> 2019 року на обліку в центрі зайнятості </w:t>
      </w:r>
      <w:r w:rsidR="00FE7FCA" w:rsidRPr="00BF2FF9">
        <w:rPr>
          <w:sz w:val="24"/>
        </w:rPr>
        <w:t>отримували послуги</w:t>
      </w:r>
      <w:r w:rsidRPr="00BF2FF9">
        <w:rPr>
          <w:sz w:val="24"/>
        </w:rPr>
        <w:t xml:space="preserve"> </w:t>
      </w:r>
      <w:r w:rsidR="00FE7FCA" w:rsidRPr="00BF2FF9">
        <w:rPr>
          <w:sz w:val="24"/>
        </w:rPr>
        <w:t>2756 </w:t>
      </w:r>
      <w:r w:rsidRPr="00BF2FF9">
        <w:rPr>
          <w:sz w:val="24"/>
        </w:rPr>
        <w:t xml:space="preserve">осіб, з яких </w:t>
      </w:r>
      <w:r w:rsidR="00FE7FCA" w:rsidRPr="00BF2FF9">
        <w:rPr>
          <w:sz w:val="24"/>
        </w:rPr>
        <w:t>1967</w:t>
      </w:r>
      <w:r w:rsidRPr="00BF2FF9">
        <w:rPr>
          <w:sz w:val="24"/>
        </w:rPr>
        <w:t xml:space="preserve"> осіб мали статус безробітного. </w:t>
      </w:r>
      <w:r w:rsidR="00E606D1" w:rsidRPr="00BF2FF9">
        <w:rPr>
          <w:sz w:val="24"/>
        </w:rPr>
        <w:t>О</w:t>
      </w:r>
      <w:r w:rsidRPr="00BF2FF9">
        <w:rPr>
          <w:sz w:val="24"/>
        </w:rPr>
        <w:t xml:space="preserve">тримали роботу </w:t>
      </w:r>
      <w:r w:rsidR="00FE7FCA" w:rsidRPr="00BF2FF9">
        <w:rPr>
          <w:sz w:val="24"/>
        </w:rPr>
        <w:t>2151</w:t>
      </w:r>
      <w:r w:rsidRPr="00BF2FF9">
        <w:rPr>
          <w:sz w:val="24"/>
        </w:rPr>
        <w:t xml:space="preserve"> особи, з них </w:t>
      </w:r>
      <w:r w:rsidR="00FE7FCA" w:rsidRPr="00BF2FF9">
        <w:rPr>
          <w:sz w:val="24"/>
        </w:rPr>
        <w:t>463</w:t>
      </w:r>
      <w:r w:rsidRPr="00BF2FF9">
        <w:rPr>
          <w:sz w:val="24"/>
        </w:rPr>
        <w:t xml:space="preserve"> безробітних громадян. Рівень працевлаштування всіх шукачів роботи склав </w:t>
      </w:r>
      <w:r w:rsidR="00FE7FCA" w:rsidRPr="00BF2FF9">
        <w:rPr>
          <w:sz w:val="24"/>
        </w:rPr>
        <w:t>78</w:t>
      </w:r>
      <w:r w:rsidRPr="00BF2FF9">
        <w:rPr>
          <w:sz w:val="24"/>
        </w:rPr>
        <w:t>%.</w:t>
      </w:r>
    </w:p>
    <w:p w:rsidR="00F13312" w:rsidRPr="00BF2FF9" w:rsidRDefault="00F13312" w:rsidP="00A14B3E">
      <w:pPr>
        <w:spacing w:after="40"/>
        <w:ind w:firstLine="708"/>
        <w:rPr>
          <w:sz w:val="24"/>
        </w:rPr>
      </w:pPr>
      <w:r w:rsidRPr="00BF2FF9">
        <w:rPr>
          <w:sz w:val="24"/>
        </w:rPr>
        <w:t>У громадських та інших роботах тимчасового характеру взяли участь 1</w:t>
      </w:r>
      <w:r w:rsidR="00FE7FCA" w:rsidRPr="00BF2FF9">
        <w:rPr>
          <w:sz w:val="24"/>
        </w:rPr>
        <w:t>89</w:t>
      </w:r>
      <w:r w:rsidRPr="00BF2FF9">
        <w:rPr>
          <w:sz w:val="24"/>
        </w:rPr>
        <w:t xml:space="preserve"> ос</w:t>
      </w:r>
      <w:r w:rsidR="00FE7FCA" w:rsidRPr="00BF2FF9">
        <w:rPr>
          <w:sz w:val="24"/>
        </w:rPr>
        <w:t>і</w:t>
      </w:r>
      <w:r w:rsidRPr="00BF2FF9">
        <w:rPr>
          <w:sz w:val="24"/>
        </w:rPr>
        <w:t xml:space="preserve">б, ще </w:t>
      </w:r>
      <w:r w:rsidR="00EF60DD" w:rsidRPr="00BF2FF9">
        <w:rPr>
          <w:sz w:val="24"/>
        </w:rPr>
        <w:t>2</w:t>
      </w:r>
      <w:r w:rsidRPr="00BF2FF9">
        <w:rPr>
          <w:sz w:val="24"/>
        </w:rPr>
        <w:t>18 безробітних осіб проходили професійне навчання.</w:t>
      </w:r>
    </w:p>
    <w:p w:rsidR="00F13312" w:rsidRPr="00BF2FF9" w:rsidRDefault="00E606D1" w:rsidP="00A14B3E">
      <w:pPr>
        <w:suppressAutoHyphens/>
        <w:spacing w:after="40"/>
        <w:ind w:right="15" w:firstLine="720"/>
        <w:rPr>
          <w:sz w:val="24"/>
        </w:rPr>
      </w:pPr>
      <w:r w:rsidRPr="00BF2FF9">
        <w:rPr>
          <w:sz w:val="24"/>
        </w:rPr>
        <w:t>С</w:t>
      </w:r>
      <w:r w:rsidR="00F13312" w:rsidRPr="00BF2FF9">
        <w:rPr>
          <w:sz w:val="24"/>
        </w:rPr>
        <w:t xml:space="preserve">татус безробітного мали </w:t>
      </w:r>
      <w:r w:rsidR="00EF60DD" w:rsidRPr="00BF2FF9">
        <w:rPr>
          <w:sz w:val="24"/>
        </w:rPr>
        <w:t>735</w:t>
      </w:r>
      <w:r w:rsidR="00F13312" w:rsidRPr="00BF2FF9">
        <w:rPr>
          <w:sz w:val="24"/>
        </w:rPr>
        <w:t xml:space="preserve"> осіб, що мають додаткові гарантії у сприянні працевлаштуванню</w:t>
      </w:r>
      <w:r w:rsidRPr="00BF2FF9">
        <w:rPr>
          <w:sz w:val="24"/>
        </w:rPr>
        <w:t>, з</w:t>
      </w:r>
      <w:r w:rsidR="00F13312" w:rsidRPr="00BF2FF9">
        <w:rPr>
          <w:sz w:val="24"/>
        </w:rPr>
        <w:t xml:space="preserve"> них працевлаштовані </w:t>
      </w:r>
      <w:r w:rsidR="00EF60DD" w:rsidRPr="00BF2FF9">
        <w:rPr>
          <w:sz w:val="24"/>
        </w:rPr>
        <w:t>-</w:t>
      </w:r>
      <w:r w:rsidR="00F13312" w:rsidRPr="00BF2FF9">
        <w:rPr>
          <w:sz w:val="24"/>
        </w:rPr>
        <w:t xml:space="preserve"> 1</w:t>
      </w:r>
      <w:r w:rsidR="00EF60DD" w:rsidRPr="00BF2FF9">
        <w:rPr>
          <w:sz w:val="24"/>
        </w:rPr>
        <w:t>69</w:t>
      </w:r>
      <w:r w:rsidRPr="00BF2FF9">
        <w:rPr>
          <w:sz w:val="24"/>
        </w:rPr>
        <w:t> </w:t>
      </w:r>
      <w:r w:rsidR="00F13312" w:rsidRPr="00BF2FF9">
        <w:rPr>
          <w:sz w:val="24"/>
        </w:rPr>
        <w:t xml:space="preserve">осіб, проходили професійне навчання — </w:t>
      </w:r>
      <w:r w:rsidR="00EF60DD" w:rsidRPr="00BF2FF9">
        <w:rPr>
          <w:sz w:val="24"/>
        </w:rPr>
        <w:t>93 осо</w:t>
      </w:r>
      <w:r w:rsidR="00F13312" w:rsidRPr="00BF2FF9">
        <w:rPr>
          <w:sz w:val="24"/>
        </w:rPr>
        <w:t>б</w:t>
      </w:r>
      <w:r w:rsidR="00EF60DD" w:rsidRPr="00BF2FF9">
        <w:rPr>
          <w:sz w:val="24"/>
        </w:rPr>
        <w:t>и</w:t>
      </w:r>
      <w:r w:rsidR="00F13312" w:rsidRPr="00BF2FF9">
        <w:rPr>
          <w:sz w:val="24"/>
        </w:rPr>
        <w:t xml:space="preserve">, приймали участь у  громадських </w:t>
      </w:r>
      <w:r w:rsidR="00EF60DD" w:rsidRPr="00BF2FF9">
        <w:rPr>
          <w:sz w:val="24"/>
        </w:rPr>
        <w:t xml:space="preserve">роботах 73 особи </w:t>
      </w:r>
      <w:r w:rsidR="00F13312" w:rsidRPr="00BF2FF9">
        <w:rPr>
          <w:sz w:val="24"/>
        </w:rPr>
        <w:t xml:space="preserve">та роботах тимчасового характеру — </w:t>
      </w:r>
      <w:r w:rsidR="00EF60DD" w:rsidRPr="00BF2FF9">
        <w:rPr>
          <w:sz w:val="24"/>
        </w:rPr>
        <w:t>18</w:t>
      </w:r>
      <w:r w:rsidR="00F13312" w:rsidRPr="00BF2FF9">
        <w:rPr>
          <w:sz w:val="24"/>
        </w:rPr>
        <w:t xml:space="preserve"> осіб. </w:t>
      </w:r>
    </w:p>
    <w:p w:rsidR="00F13312" w:rsidRPr="00BF2FF9" w:rsidRDefault="00F13312" w:rsidP="00A14B3E">
      <w:pPr>
        <w:spacing w:after="40"/>
        <w:ind w:firstLine="708"/>
        <w:rPr>
          <w:sz w:val="24"/>
        </w:rPr>
      </w:pPr>
      <w:r w:rsidRPr="00BF2FF9">
        <w:rPr>
          <w:sz w:val="24"/>
        </w:rPr>
        <w:t xml:space="preserve">Працевлаштування безробітних громадян цілком залежить від кількості вакансій, що надходять до центру зайнятості. Всього </w:t>
      </w:r>
      <w:r w:rsidR="00EF60DD" w:rsidRPr="00BF2FF9">
        <w:rPr>
          <w:sz w:val="24"/>
        </w:rPr>
        <w:t>за 9 місяців</w:t>
      </w:r>
      <w:r w:rsidRPr="00BF2FF9">
        <w:rPr>
          <w:sz w:val="24"/>
        </w:rPr>
        <w:t xml:space="preserve"> 2019 року </w:t>
      </w:r>
      <w:r w:rsidR="00EF60DD" w:rsidRPr="00BF2FF9">
        <w:rPr>
          <w:sz w:val="24"/>
        </w:rPr>
        <w:t>кількість наявних вакансій склала</w:t>
      </w:r>
      <w:r w:rsidRPr="00BF2FF9">
        <w:rPr>
          <w:sz w:val="24"/>
        </w:rPr>
        <w:t xml:space="preserve"> </w:t>
      </w:r>
      <w:r w:rsidR="00EF60DD" w:rsidRPr="00BF2FF9">
        <w:rPr>
          <w:sz w:val="24"/>
        </w:rPr>
        <w:t>3495</w:t>
      </w:r>
      <w:r w:rsidRPr="00BF2FF9">
        <w:rPr>
          <w:sz w:val="24"/>
        </w:rPr>
        <w:t xml:space="preserve">. З цієї кількості вакансій </w:t>
      </w:r>
      <w:r w:rsidR="00EF60DD" w:rsidRPr="00BF2FF9">
        <w:rPr>
          <w:sz w:val="24"/>
        </w:rPr>
        <w:t>25,8</w:t>
      </w:r>
      <w:r w:rsidRPr="00BF2FF9">
        <w:rPr>
          <w:sz w:val="24"/>
        </w:rPr>
        <w:t xml:space="preserve">% - це вакансії із заробітною платою </w:t>
      </w:r>
      <w:r w:rsidR="00EF60DD" w:rsidRPr="00BF2FF9">
        <w:rPr>
          <w:sz w:val="24"/>
        </w:rPr>
        <w:t xml:space="preserve">з мінімальним </w:t>
      </w:r>
      <w:r w:rsidR="00EF60DD" w:rsidRPr="00BF2FF9">
        <w:rPr>
          <w:sz w:val="24"/>
        </w:rPr>
        <w:lastRenderedPageBreak/>
        <w:t>розміром заробітної плати, ще 28% вакансій з розміром заробітної плати від мінімальної до 4500,00 грн.</w:t>
      </w:r>
      <w:r w:rsidRPr="00BF2FF9">
        <w:rPr>
          <w:sz w:val="24"/>
        </w:rPr>
        <w:t xml:space="preserve"> Середній розмір заробітної плати </w:t>
      </w:r>
      <w:r w:rsidR="00EF60DD" w:rsidRPr="00BF2FF9">
        <w:rPr>
          <w:sz w:val="24"/>
        </w:rPr>
        <w:t>по</w:t>
      </w:r>
      <w:r w:rsidRPr="00BF2FF9">
        <w:rPr>
          <w:sz w:val="24"/>
        </w:rPr>
        <w:t xml:space="preserve"> вакансія</w:t>
      </w:r>
      <w:r w:rsidR="00EF60DD" w:rsidRPr="00BF2FF9">
        <w:rPr>
          <w:sz w:val="24"/>
        </w:rPr>
        <w:t>м</w:t>
      </w:r>
      <w:r w:rsidRPr="00BF2FF9">
        <w:rPr>
          <w:sz w:val="24"/>
        </w:rPr>
        <w:t xml:space="preserve"> </w:t>
      </w:r>
      <w:r w:rsidR="00EF60DD" w:rsidRPr="00BF2FF9">
        <w:rPr>
          <w:sz w:val="24"/>
        </w:rPr>
        <w:t>у м</w:t>
      </w:r>
      <w:r w:rsidR="006504D2" w:rsidRPr="00BF2FF9">
        <w:rPr>
          <w:sz w:val="24"/>
        </w:rPr>
        <w:t>істі</w:t>
      </w:r>
      <w:r w:rsidRPr="00BF2FF9">
        <w:rPr>
          <w:sz w:val="24"/>
        </w:rPr>
        <w:t xml:space="preserve"> </w:t>
      </w:r>
      <w:r w:rsidR="00EF60DD" w:rsidRPr="00BF2FF9">
        <w:rPr>
          <w:sz w:val="24"/>
        </w:rPr>
        <w:t>складає 5294,00 грн</w:t>
      </w:r>
      <w:r w:rsidR="006504D2" w:rsidRPr="00BF2FF9">
        <w:rPr>
          <w:sz w:val="24"/>
        </w:rPr>
        <w:t>.</w:t>
      </w:r>
    </w:p>
    <w:p w:rsidR="00F13312" w:rsidRPr="00BF2FF9" w:rsidRDefault="00F13312" w:rsidP="00AE231D">
      <w:pPr>
        <w:spacing w:after="40"/>
        <w:ind w:firstLine="708"/>
        <w:rPr>
          <w:snapToGrid w:val="0"/>
          <w:sz w:val="24"/>
        </w:rPr>
      </w:pPr>
      <w:r w:rsidRPr="00BF2FF9">
        <w:rPr>
          <w:snapToGrid w:val="0"/>
          <w:sz w:val="24"/>
        </w:rPr>
        <w:t xml:space="preserve">За </w:t>
      </w:r>
      <w:r w:rsidR="006504D2" w:rsidRPr="00BF2FF9">
        <w:rPr>
          <w:sz w:val="24"/>
        </w:rPr>
        <w:t>9 місяців</w:t>
      </w:r>
      <w:r w:rsidRPr="00BF2FF9">
        <w:rPr>
          <w:sz w:val="24"/>
        </w:rPr>
        <w:t xml:space="preserve"> 2019 року </w:t>
      </w:r>
      <w:r w:rsidRPr="00BF2FF9">
        <w:rPr>
          <w:snapToGrid w:val="0"/>
          <w:sz w:val="24"/>
        </w:rPr>
        <w:t xml:space="preserve">виплати безробітним за рахунок Фонду зайнятості склали всього </w:t>
      </w:r>
      <w:r w:rsidR="006504D2" w:rsidRPr="00BF2FF9">
        <w:rPr>
          <w:snapToGrid w:val="0"/>
          <w:sz w:val="24"/>
        </w:rPr>
        <w:t>16227,4</w:t>
      </w:r>
      <w:r w:rsidRPr="00BF2FF9">
        <w:rPr>
          <w:snapToGrid w:val="0"/>
          <w:sz w:val="24"/>
        </w:rPr>
        <w:t xml:space="preserve"> тис. грн., в т</w:t>
      </w:r>
      <w:r w:rsidR="00E606D1" w:rsidRPr="00BF2FF9">
        <w:rPr>
          <w:snapToGrid w:val="0"/>
          <w:sz w:val="24"/>
        </w:rPr>
        <w:t>. ч.</w:t>
      </w:r>
      <w:r w:rsidRPr="00BF2FF9">
        <w:rPr>
          <w:snapToGrid w:val="0"/>
          <w:sz w:val="24"/>
        </w:rPr>
        <w:t xml:space="preserve"> допомога по безробіттю</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14097,8</w:t>
      </w:r>
      <w:r w:rsidRPr="00BF2FF9">
        <w:rPr>
          <w:snapToGrid w:val="0"/>
          <w:sz w:val="24"/>
        </w:rPr>
        <w:t xml:space="preserve"> тис. грн., виплати на організацію громадських робіт</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147,0</w:t>
      </w:r>
      <w:r w:rsidRPr="00BF2FF9">
        <w:rPr>
          <w:snapToGrid w:val="0"/>
          <w:sz w:val="24"/>
        </w:rPr>
        <w:t xml:space="preserve"> тис. грн., одноразова виплата допомоги по безробіттю для організації безробітним підприємницької діяльності</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233,3</w:t>
      </w:r>
      <w:r w:rsidRPr="00BF2FF9">
        <w:rPr>
          <w:snapToGrid w:val="0"/>
          <w:sz w:val="24"/>
        </w:rPr>
        <w:t xml:space="preserve"> тис. грн., інші</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1749,3</w:t>
      </w:r>
      <w:r w:rsidRPr="00BF2FF9">
        <w:rPr>
          <w:snapToGrid w:val="0"/>
          <w:sz w:val="24"/>
        </w:rPr>
        <w:t> тис. грн. З міського бюджету виплати на організацію громадських робіт склали 189,22 тис. грн.</w:t>
      </w:r>
    </w:p>
    <w:p w:rsidR="00076201" w:rsidRPr="00BF2FF9" w:rsidRDefault="00E606D1" w:rsidP="00A14B3E">
      <w:pPr>
        <w:spacing w:after="40"/>
        <w:ind w:firstLine="709"/>
        <w:rPr>
          <w:sz w:val="24"/>
        </w:rPr>
      </w:pPr>
      <w:r w:rsidRPr="00BF2FF9">
        <w:rPr>
          <w:b/>
          <w:sz w:val="24"/>
        </w:rPr>
        <w:t>Доходи.</w:t>
      </w:r>
      <w:r w:rsidRPr="00BF2FF9">
        <w:rPr>
          <w:sz w:val="24"/>
        </w:rPr>
        <w:t xml:space="preserve"> </w:t>
      </w:r>
      <w:r w:rsidR="00076201" w:rsidRPr="00BF2FF9">
        <w:rPr>
          <w:sz w:val="24"/>
        </w:rPr>
        <w:t>Середньомісячна заробітна плата працівників за І квартал 2019 року склала 8597 грн., за ІІ квартал 2019 року – 9949 грн., за І</w:t>
      </w:r>
      <w:r w:rsidR="00076201">
        <w:rPr>
          <w:sz w:val="24"/>
        </w:rPr>
        <w:t>І</w:t>
      </w:r>
      <w:r w:rsidR="00076201" w:rsidRPr="00BF2FF9">
        <w:rPr>
          <w:sz w:val="24"/>
        </w:rPr>
        <w:t xml:space="preserve">І квартал 2019 року – </w:t>
      </w:r>
      <w:r w:rsidR="00076201">
        <w:rPr>
          <w:sz w:val="24"/>
        </w:rPr>
        <w:t>1028</w:t>
      </w:r>
      <w:r w:rsidR="00076201" w:rsidRPr="00BF2FF9">
        <w:rPr>
          <w:sz w:val="24"/>
        </w:rPr>
        <w:t xml:space="preserve">9 грн., середньомісячна заробітна плата складає </w:t>
      </w:r>
      <w:r w:rsidR="00076201">
        <w:rPr>
          <w:sz w:val="24"/>
        </w:rPr>
        <w:t>112,6</w:t>
      </w:r>
      <w:r w:rsidR="00076201" w:rsidRPr="00BF2FF9">
        <w:rPr>
          <w:sz w:val="24"/>
        </w:rPr>
        <w:t>% від середнього рівня середньомісячної заробітної плати по Луганській області (</w:t>
      </w:r>
      <w:r w:rsidR="00076201">
        <w:rPr>
          <w:sz w:val="24"/>
        </w:rPr>
        <w:t>9139</w:t>
      </w:r>
      <w:r w:rsidR="00076201" w:rsidRPr="00BF2FF9">
        <w:rPr>
          <w:sz w:val="24"/>
        </w:rPr>
        <w:t xml:space="preserve"> грн.). </w:t>
      </w:r>
    </w:p>
    <w:p w:rsidR="00767B00" w:rsidRDefault="00E606D1" w:rsidP="00EC05AC">
      <w:pPr>
        <w:spacing w:after="40"/>
        <w:ind w:firstLine="709"/>
        <w:rPr>
          <w:b/>
          <w:sz w:val="24"/>
        </w:rPr>
      </w:pPr>
      <w:r w:rsidRPr="00BF2FF9">
        <w:rPr>
          <w:sz w:val="24"/>
        </w:rPr>
        <w:t xml:space="preserve">Розмір середньої пенсії у місті за </w:t>
      </w:r>
      <w:r w:rsidR="005962BE" w:rsidRPr="00BF2FF9">
        <w:rPr>
          <w:sz w:val="24"/>
        </w:rPr>
        <w:t>9 місяців</w:t>
      </w:r>
      <w:r w:rsidRPr="00BF2FF9">
        <w:rPr>
          <w:sz w:val="24"/>
        </w:rPr>
        <w:t xml:space="preserve"> 2019 року становить </w:t>
      </w:r>
      <w:r w:rsidR="005962BE" w:rsidRPr="00BF2FF9">
        <w:rPr>
          <w:sz w:val="24"/>
        </w:rPr>
        <w:t>3627,83</w:t>
      </w:r>
      <w:r w:rsidRPr="00BF2FF9">
        <w:rPr>
          <w:sz w:val="24"/>
        </w:rPr>
        <w:t xml:space="preserve"> грн., що на </w:t>
      </w:r>
      <w:r w:rsidR="005962BE" w:rsidRPr="00BF2FF9">
        <w:rPr>
          <w:sz w:val="24"/>
        </w:rPr>
        <w:t>496,83</w:t>
      </w:r>
      <w:r w:rsidRPr="00BF2FF9">
        <w:rPr>
          <w:sz w:val="24"/>
        </w:rPr>
        <w:t xml:space="preserve"> грн. більше розміру середньої пенсії станом на 01.01.2019 року (3131,00 грн.). </w:t>
      </w:r>
    </w:p>
    <w:p w:rsidR="00034F8B" w:rsidRPr="00BF2FF9" w:rsidRDefault="00034F8B" w:rsidP="002713A8">
      <w:pPr>
        <w:spacing w:after="20"/>
        <w:ind w:firstLine="709"/>
        <w:rPr>
          <w:sz w:val="24"/>
        </w:rPr>
      </w:pPr>
      <w:r w:rsidRPr="00BF2FF9">
        <w:rPr>
          <w:b/>
          <w:sz w:val="24"/>
        </w:rPr>
        <w:t xml:space="preserve">Соціальне забезпечення. </w:t>
      </w:r>
    </w:p>
    <w:p w:rsidR="00C03345" w:rsidRPr="00BF2FF9" w:rsidRDefault="00C03345" w:rsidP="00A14B3E">
      <w:pPr>
        <w:spacing w:after="40"/>
        <w:ind w:firstLine="709"/>
        <w:rPr>
          <w:sz w:val="24"/>
        </w:rPr>
      </w:pPr>
      <w:r w:rsidRPr="00BF2FF9">
        <w:rPr>
          <w:sz w:val="24"/>
        </w:rPr>
        <w:t>В УПтаСЗН перебувало 39105 одержувачів різних видів державної соціальної допомоги, в тому числі:</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5728 одержувачів державної допомоги;</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22393 отримувачів субсидії на житлово-комунальні послуги;</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5098 отримувачів пільг;</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5886 облікованих внутрішньо переміщених осіб.</w:t>
      </w:r>
    </w:p>
    <w:p w:rsidR="00C03345" w:rsidRPr="00BF2FF9" w:rsidRDefault="00C03345" w:rsidP="00A14B3E">
      <w:pPr>
        <w:pStyle w:val="a4"/>
        <w:spacing w:after="240"/>
        <w:ind w:left="0" w:firstLine="709"/>
        <w:rPr>
          <w:rFonts w:ascii="Times New Roman" w:hAnsi="Times New Roman"/>
          <w:sz w:val="24"/>
          <w:szCs w:val="24"/>
        </w:rPr>
      </w:pPr>
      <w:r w:rsidRPr="00BF2FF9">
        <w:rPr>
          <w:rFonts w:ascii="Times New Roman" w:hAnsi="Times New Roman"/>
          <w:sz w:val="24"/>
          <w:szCs w:val="24"/>
        </w:rPr>
        <w:t>Надання всіх видів допомоги здійснюється згідно з чинним законодавством і складає 44</w:t>
      </w:r>
      <w:r w:rsidR="000D2AB2" w:rsidRPr="00BF2FF9">
        <w:rPr>
          <w:rFonts w:ascii="Times New Roman" w:hAnsi="Times New Roman"/>
          <w:sz w:val="24"/>
          <w:szCs w:val="24"/>
        </w:rPr>
        <w:t> </w:t>
      </w:r>
      <w:r w:rsidRPr="00BF2FF9">
        <w:rPr>
          <w:rFonts w:ascii="Times New Roman" w:hAnsi="Times New Roman"/>
          <w:sz w:val="24"/>
          <w:szCs w:val="24"/>
        </w:rPr>
        <w:t xml:space="preserve"> видів призначення державної допомоги на 297627,00 тис. грн.</w:t>
      </w:r>
    </w:p>
    <w:tbl>
      <w:tblPr>
        <w:tblW w:w="9586" w:type="dxa"/>
        <w:tblInd w:w="108" w:type="dxa"/>
        <w:tblLayout w:type="fixed"/>
        <w:tblLook w:val="06A0"/>
      </w:tblPr>
      <w:tblGrid>
        <w:gridCol w:w="5954"/>
        <w:gridCol w:w="1816"/>
        <w:gridCol w:w="1816"/>
      </w:tblGrid>
      <w:tr w:rsidR="00AE231D" w:rsidRPr="00BF2FF9" w:rsidTr="004E5CAB">
        <w:trPr>
          <w:trHeight w:val="54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709"/>
              <w:jc w:val="center"/>
              <w:rPr>
                <w:sz w:val="22"/>
                <w:lang w:eastAsia="uk-UA"/>
              </w:rPr>
            </w:pPr>
            <w:r w:rsidRPr="00BF2FF9">
              <w:rPr>
                <w:sz w:val="22"/>
                <w:lang w:eastAsia="uk-UA"/>
              </w:rPr>
              <w:t>Показники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r w:rsidRPr="00BF2FF9">
              <w:rPr>
                <w:sz w:val="22"/>
                <w:lang w:eastAsia="uk-UA"/>
              </w:rPr>
              <w:t>Од. виміру</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Сума виплат</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lang w:eastAsia="uk-UA"/>
              </w:rPr>
            </w:pPr>
            <w:r w:rsidRPr="00BF2FF9">
              <w:rPr>
                <w:sz w:val="22"/>
                <w:szCs w:val="22"/>
              </w:rPr>
              <w:t>Виплати, всього</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297627,00</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у тому числі: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соціальні допомоги, адресні виплати та компенсації</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185702,15</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громадянам, які постраждали внаслідок Чорнобильської катастрофи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1617,23</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санаторно-курортне лікування</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11340,57</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інші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97334,71</w:t>
            </w:r>
          </w:p>
        </w:tc>
      </w:tr>
    </w:tbl>
    <w:p w:rsidR="00C03345" w:rsidRPr="00BF2FF9" w:rsidRDefault="00C03345" w:rsidP="00A14B3E">
      <w:pPr>
        <w:pStyle w:val="a4"/>
        <w:spacing w:before="120" w:after="40"/>
        <w:ind w:left="0" w:firstLine="709"/>
        <w:rPr>
          <w:rFonts w:ascii="Times New Roman" w:hAnsi="Times New Roman"/>
          <w:sz w:val="24"/>
          <w:szCs w:val="24"/>
        </w:rPr>
      </w:pPr>
      <w:r w:rsidRPr="00BF2FF9">
        <w:rPr>
          <w:rFonts w:ascii="Times New Roman" w:hAnsi="Times New Roman"/>
          <w:sz w:val="24"/>
          <w:szCs w:val="24"/>
        </w:rPr>
        <w:t>Надання субсидій здійснюється на підставі постанови Кабінету Міністрів України від 21.10.1995р. №</w:t>
      </w:r>
      <w:r w:rsidR="000D2AB2" w:rsidRPr="00BF2FF9">
        <w:rPr>
          <w:rFonts w:ascii="Times New Roman" w:hAnsi="Times New Roman"/>
          <w:sz w:val="24"/>
          <w:szCs w:val="24"/>
        </w:rPr>
        <w:t xml:space="preserve"> </w:t>
      </w:r>
      <w:r w:rsidRPr="00BF2FF9">
        <w:rPr>
          <w:rFonts w:ascii="Times New Roman" w:hAnsi="Times New Roman"/>
          <w:sz w:val="24"/>
          <w:szCs w:val="24"/>
        </w:rPr>
        <w:t>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внесеними згідно з Постановами КМ</w:t>
      </w:r>
      <w:r w:rsidR="000D2AB2" w:rsidRPr="00BF2FF9">
        <w:rPr>
          <w:rFonts w:ascii="Times New Roman" w:hAnsi="Times New Roman"/>
          <w:sz w:val="24"/>
          <w:szCs w:val="24"/>
        </w:rPr>
        <w:t>У</w:t>
      </w:r>
      <w:r w:rsidRPr="00BF2FF9">
        <w:rPr>
          <w:rFonts w:ascii="Times New Roman" w:hAnsi="Times New Roman"/>
          <w:sz w:val="24"/>
          <w:szCs w:val="24"/>
        </w:rPr>
        <w:t>). Призначено субсидій на оплату житлово-комунальних послуг 22393 сім’ям на суму 64638,37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Станом на 01.10.2019р.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33523 громадян по 44 категоріям. Надано пільги на загальну суму 27110,08</w:t>
      </w:r>
      <w:r w:rsidR="000D2AB2" w:rsidRPr="00BF2FF9">
        <w:rPr>
          <w:rFonts w:ascii="Times New Roman" w:hAnsi="Times New Roman"/>
          <w:sz w:val="24"/>
          <w:szCs w:val="24"/>
        </w:rPr>
        <w:t> </w:t>
      </w:r>
      <w:r w:rsidRPr="00BF2FF9">
        <w:rPr>
          <w:rFonts w:ascii="Times New Roman" w:hAnsi="Times New Roman"/>
          <w:sz w:val="24"/>
          <w:szCs w:val="24"/>
        </w:rPr>
        <w:t>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Станом на 01.10.2019 року обліковано в Єдиній інформаційній базі даних про внутрішньо переміщених осіб – 49310 осіб (або 43947 сімей), у тому числі:</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дітей - 3010;</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пенсіонерів - 30668;</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осіб працездатного віку - 11764;</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осіб з інвалідністю - 1414.</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 xml:space="preserve">Станом на 01.10.2019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9324 сімей, із них 9293сім’ям призначено грошову допомогу. </w:t>
      </w:r>
      <w:r w:rsidRPr="00BF2FF9">
        <w:rPr>
          <w:rFonts w:ascii="Times New Roman" w:hAnsi="Times New Roman"/>
          <w:sz w:val="24"/>
          <w:szCs w:val="24"/>
        </w:rPr>
        <w:lastRenderedPageBreak/>
        <w:t>Профінансовано з державного бюджету грошової допомоги на загальну суму 64337,461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На обліку в УПтаСЗН знаходиться 787 громадян,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ліків, протягом 9 місяців 2019 року склали 405,301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До сфери соціальних послуг віднесено зокрема надання послуг з оздоровлення та відпочинку дітям, що потребують особливої соціальної уваги та підтримки.</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 xml:space="preserve">Станом на 01.10.2019р. чисельність дітей, охоплених оздоровленням та відпочинком становить 2277 осіб, або 21,5% від загальної кількості дітей оздоровчого віку. З них </w:t>
      </w:r>
      <w:r w:rsidR="000D2AB2" w:rsidRPr="00BF2FF9">
        <w:rPr>
          <w:rFonts w:ascii="Times New Roman" w:hAnsi="Times New Roman"/>
          <w:sz w:val="24"/>
          <w:szCs w:val="24"/>
        </w:rPr>
        <w:t xml:space="preserve">1458 осіб - </w:t>
      </w:r>
      <w:r w:rsidRPr="00BF2FF9">
        <w:rPr>
          <w:rFonts w:ascii="Times New Roman" w:hAnsi="Times New Roman"/>
          <w:sz w:val="24"/>
          <w:szCs w:val="24"/>
        </w:rPr>
        <w:t>ді</w:t>
      </w:r>
      <w:r w:rsidR="000D2AB2" w:rsidRPr="00BF2FF9">
        <w:rPr>
          <w:rFonts w:ascii="Times New Roman" w:hAnsi="Times New Roman"/>
          <w:sz w:val="24"/>
          <w:szCs w:val="24"/>
        </w:rPr>
        <w:t>ти пільгових категорій або 13,8</w:t>
      </w:r>
      <w:r w:rsidRPr="00BF2FF9">
        <w:rPr>
          <w:rFonts w:ascii="Times New Roman" w:hAnsi="Times New Roman"/>
          <w:sz w:val="24"/>
          <w:szCs w:val="24"/>
        </w:rPr>
        <w:t>%.</w:t>
      </w:r>
    </w:p>
    <w:p w:rsidR="000D2AB2"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Мережа дитячих закладів оздоровлення та відпочинку дітей складається з 30 закладів. Фінансування дитячої оздоровчої кампанії у 2019 році станом на 01.10.2019р. складає 1321,1</w:t>
      </w:r>
      <w:r w:rsidR="000D2AB2" w:rsidRPr="00BF2FF9">
        <w:rPr>
          <w:rFonts w:ascii="Times New Roman" w:hAnsi="Times New Roman"/>
          <w:sz w:val="24"/>
          <w:szCs w:val="24"/>
        </w:rPr>
        <w:t> </w:t>
      </w:r>
      <w:r w:rsidRPr="00BF2FF9">
        <w:rPr>
          <w:rFonts w:ascii="Times New Roman" w:hAnsi="Times New Roman"/>
          <w:sz w:val="24"/>
          <w:szCs w:val="24"/>
        </w:rPr>
        <w:t>тис. грн.</w:t>
      </w:r>
      <w:r w:rsidR="000D2AB2" w:rsidRPr="00BF2FF9">
        <w:rPr>
          <w:rFonts w:ascii="Times New Roman" w:hAnsi="Times New Roman"/>
          <w:sz w:val="24"/>
          <w:szCs w:val="24"/>
        </w:rPr>
        <w:t xml:space="preserve"> з міського бюджету.</w:t>
      </w:r>
    </w:p>
    <w:p w:rsidR="00C03345" w:rsidRPr="00BF2FF9" w:rsidRDefault="00C03345" w:rsidP="000D2AB2">
      <w:pPr>
        <w:pStyle w:val="a4"/>
        <w:spacing w:after="40"/>
        <w:ind w:left="0" w:firstLine="709"/>
        <w:rPr>
          <w:rFonts w:ascii="Times New Roman" w:hAnsi="Times New Roman"/>
          <w:sz w:val="24"/>
          <w:szCs w:val="24"/>
        </w:rPr>
      </w:pPr>
      <w:r w:rsidRPr="00BF2FF9">
        <w:rPr>
          <w:rFonts w:ascii="Times New Roman" w:hAnsi="Times New Roman"/>
          <w:sz w:val="24"/>
          <w:szCs w:val="24"/>
        </w:rPr>
        <w:t>На оздоровлення в дитячі центри «Артек» та «Молода гвардія» направлено - 45 дітей.</w:t>
      </w:r>
    </w:p>
    <w:p w:rsidR="00034F8B" w:rsidRPr="00BF2FF9" w:rsidRDefault="007455A2" w:rsidP="00AE231D">
      <w:pPr>
        <w:tabs>
          <w:tab w:val="left" w:pos="708"/>
        </w:tabs>
        <w:spacing w:after="40"/>
        <w:ind w:firstLine="756"/>
        <w:rPr>
          <w:sz w:val="24"/>
        </w:rPr>
      </w:pPr>
      <w:r w:rsidRPr="00BF2FF9">
        <w:rPr>
          <w:b/>
          <w:sz w:val="24"/>
        </w:rPr>
        <w:t xml:space="preserve">Пенсійне забезпечення. </w:t>
      </w:r>
    </w:p>
    <w:p w:rsidR="003F121F" w:rsidRPr="00BF2FF9" w:rsidRDefault="003F121F" w:rsidP="00A14B3E">
      <w:pPr>
        <w:pStyle w:val="21"/>
        <w:tabs>
          <w:tab w:val="left" w:pos="0"/>
        </w:tabs>
        <w:spacing w:after="40" w:line="240" w:lineRule="auto"/>
        <w:ind w:left="0" w:firstLine="709"/>
        <w:rPr>
          <w:sz w:val="24"/>
        </w:rPr>
      </w:pPr>
      <w:r w:rsidRPr="00BF2FF9">
        <w:rPr>
          <w:sz w:val="24"/>
        </w:rPr>
        <w:t>Станом на 01.10.2019 року кількість пенсіонерів, що отримують пенсію складає 54402 особи (на 01.01.2019р. - 53253 особи), в тому числі 32659 жінок (на 01.01.2019р. -</w:t>
      </w:r>
      <w:r w:rsidR="005962BE" w:rsidRPr="00BF2FF9">
        <w:rPr>
          <w:sz w:val="24"/>
        </w:rPr>
        <w:t xml:space="preserve"> </w:t>
      </w:r>
      <w:r w:rsidRPr="00BF2FF9">
        <w:rPr>
          <w:sz w:val="24"/>
        </w:rPr>
        <w:t>33899 жінок) та 21743 чоловіків (на 01.01.2019р. - 19354 чоловіків). Із загальної кількості пенсіонерів, що отримують пенсію, 19008 внутрішньо переміщених осіб, або 34,9%.</w:t>
      </w:r>
    </w:p>
    <w:p w:rsidR="003F121F" w:rsidRPr="00BF2FF9" w:rsidRDefault="003F121F" w:rsidP="00A14B3E">
      <w:pPr>
        <w:pStyle w:val="21"/>
        <w:tabs>
          <w:tab w:val="left" w:pos="0"/>
        </w:tabs>
        <w:spacing w:after="40" w:line="240" w:lineRule="auto"/>
        <w:ind w:left="0" w:firstLine="709"/>
        <w:rPr>
          <w:sz w:val="24"/>
        </w:rPr>
      </w:pPr>
      <w:r w:rsidRPr="00BF2FF9">
        <w:rPr>
          <w:sz w:val="24"/>
        </w:rPr>
        <w:t>Чисельність працюючих пенсіонерів складає 10007 осіб (на 01.01.2019р. - 13038 осіб), в тому числі 6304 жінки (на 01.01.2019р. - 7362 жінки) та 3703 чоловіка (на 01.01.2019р. - 5676 чоловіків). Чисельність працюючих пенсіонерів у порівнянні з початком року зменшилась на 23,2%, в тому числі працюючих жінок – на 14,4%, працюючих чоловіків – на 34,8%</w:t>
      </w:r>
    </w:p>
    <w:p w:rsidR="003F121F" w:rsidRPr="00BF2FF9" w:rsidRDefault="003F121F" w:rsidP="00A14B3E">
      <w:pPr>
        <w:pStyle w:val="21"/>
        <w:tabs>
          <w:tab w:val="left" w:pos="0"/>
        </w:tabs>
        <w:spacing w:after="40" w:line="240" w:lineRule="auto"/>
        <w:ind w:left="0" w:firstLine="709"/>
        <w:rPr>
          <w:sz w:val="24"/>
        </w:rPr>
      </w:pPr>
      <w:r w:rsidRPr="00BF2FF9">
        <w:rPr>
          <w:sz w:val="24"/>
        </w:rPr>
        <w:t>Чисельність працюючих інвалідів складає 1396 осіб (на 01.01.2019р. - 3187 осіб), в тому числі 777 жінок (на 01.01.2019р. - 1503 жінки) та 619 чоловіків (на 01.01.2019р. – 1684 чоловіка). Чисельність працюючих інвалідів у порівнянні з початком року зменшилась в 2,3 рази, в тому числі працюючих жінок-інвалідів – в 1,9 рази, працюючих чоловіків-інвалідів – в 2,7 рази.</w:t>
      </w:r>
    </w:p>
    <w:p w:rsidR="00F13312" w:rsidRPr="00BF2FF9" w:rsidRDefault="00426AA0" w:rsidP="00A14B3E">
      <w:pPr>
        <w:pStyle w:val="21"/>
        <w:tabs>
          <w:tab w:val="left" w:pos="709"/>
        </w:tabs>
        <w:spacing w:after="40" w:line="240" w:lineRule="auto"/>
        <w:ind w:left="0" w:firstLine="709"/>
        <w:rPr>
          <w:sz w:val="24"/>
        </w:rPr>
      </w:pPr>
      <w:r w:rsidRPr="00BF2FF9">
        <w:rPr>
          <w:sz w:val="24"/>
        </w:rPr>
        <w:t>З вересня 2018 року в органах Пенсійного фонду Луганської області введено в експлуатацію Централізовану підсистему ІКІС Пенсійного фонду України «Призначення та виплата пенсій – на базі електронної пенсійної справи.</w:t>
      </w:r>
    </w:p>
    <w:p w:rsidR="00426AA0" w:rsidRPr="00BF2FF9" w:rsidRDefault="00426AA0" w:rsidP="00A14B3E">
      <w:pPr>
        <w:pStyle w:val="21"/>
        <w:tabs>
          <w:tab w:val="left" w:pos="709"/>
        </w:tabs>
        <w:spacing w:after="40" w:line="240" w:lineRule="auto"/>
        <w:ind w:left="0" w:firstLine="709"/>
        <w:rPr>
          <w:sz w:val="24"/>
        </w:rPr>
      </w:pPr>
      <w:r w:rsidRPr="00BF2FF9">
        <w:rPr>
          <w:sz w:val="24"/>
        </w:rPr>
        <w:t>Тепер кожна електронна пенсійна справа доступна до перегляду в он-лайн режимі. При чому переглянути можна як основні параметри отримувача пенсійної виплати так і дані</w:t>
      </w:r>
      <w:r w:rsidR="000F6608" w:rsidRPr="00BF2FF9">
        <w:rPr>
          <w:sz w:val="24"/>
        </w:rPr>
        <w:t>,</w:t>
      </w:r>
      <w:r w:rsidRPr="00BF2FF9">
        <w:rPr>
          <w:sz w:val="24"/>
        </w:rPr>
        <w:t xml:space="preserve"> на підставі яких проведено призначення/перерахунок пенсії.</w:t>
      </w:r>
    </w:p>
    <w:p w:rsidR="00426AA0" w:rsidRPr="00BF2FF9" w:rsidRDefault="00426AA0" w:rsidP="00A14B3E">
      <w:pPr>
        <w:pStyle w:val="21"/>
        <w:tabs>
          <w:tab w:val="left" w:pos="709"/>
        </w:tabs>
        <w:spacing w:after="40" w:line="240" w:lineRule="auto"/>
        <w:ind w:left="0" w:firstLine="709"/>
        <w:rPr>
          <w:sz w:val="24"/>
        </w:rPr>
      </w:pPr>
      <w:r w:rsidRPr="00BF2FF9">
        <w:rPr>
          <w:sz w:val="24"/>
        </w:rPr>
        <w:t xml:space="preserve">Підсистема надає можливість </w:t>
      </w:r>
      <w:r w:rsidR="000F6608" w:rsidRPr="00BF2FF9">
        <w:rPr>
          <w:sz w:val="24"/>
        </w:rPr>
        <w:t>:</w:t>
      </w:r>
    </w:p>
    <w:p w:rsidR="000F6608" w:rsidRPr="00BF2FF9" w:rsidRDefault="000F6608" w:rsidP="00A14B3E">
      <w:pPr>
        <w:pStyle w:val="21"/>
        <w:numPr>
          <w:ilvl w:val="0"/>
          <w:numId w:val="22"/>
        </w:numPr>
        <w:tabs>
          <w:tab w:val="left" w:pos="709"/>
        </w:tabs>
        <w:spacing w:after="40" w:line="240" w:lineRule="auto"/>
        <w:rPr>
          <w:sz w:val="24"/>
        </w:rPr>
      </w:pPr>
      <w:r w:rsidRPr="00BF2FF9">
        <w:rPr>
          <w:sz w:val="24"/>
        </w:rPr>
        <w:t>переглянути дані про заробітну плату в розрізі кожного місяця;</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переглянути інші особливості, які є в отримувача пенсії,</w:t>
      </w:r>
      <w:r w:rsidR="00AD0B00" w:rsidRPr="00BF2FF9">
        <w:rPr>
          <w:sz w:val="24"/>
        </w:rPr>
        <w:t xml:space="preserve"> </w:t>
      </w:r>
      <w:r w:rsidRPr="00BF2FF9">
        <w:rPr>
          <w:sz w:val="24"/>
        </w:rPr>
        <w:t>наявність утриманців, інвалідності, причетність до ЧАЕС, статусу ВПО та ін.;</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перевірити правильність первинного призначення пенсії або проведеного перерахунку;</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проаналізувати дані щодо виплати пенсії в розрізі кожного місяця, надбавок, з яких складається пенсійна виплата, наявності переплата їх відпрацювання, провести аналітику нарахувань;</w:t>
      </w:r>
    </w:p>
    <w:p w:rsidR="000F6608" w:rsidRPr="00BF2FF9" w:rsidRDefault="000F6608" w:rsidP="00A14B3E">
      <w:pPr>
        <w:pStyle w:val="21"/>
        <w:numPr>
          <w:ilvl w:val="0"/>
          <w:numId w:val="22"/>
        </w:numPr>
        <w:tabs>
          <w:tab w:val="left" w:pos="709"/>
        </w:tabs>
        <w:spacing w:after="40" w:line="240" w:lineRule="auto"/>
        <w:rPr>
          <w:sz w:val="24"/>
        </w:rPr>
      </w:pPr>
      <w:r w:rsidRPr="00BF2FF9">
        <w:rPr>
          <w:sz w:val="24"/>
        </w:rPr>
        <w:t>контролювати дії спеціаліста за допомогою журналу операцій.</w:t>
      </w:r>
    </w:p>
    <w:p w:rsidR="00D81BE7" w:rsidRPr="00BF2FF9" w:rsidRDefault="000F6608" w:rsidP="002713A8">
      <w:pPr>
        <w:pStyle w:val="21"/>
        <w:tabs>
          <w:tab w:val="left" w:pos="0"/>
        </w:tabs>
        <w:spacing w:after="40" w:line="240" w:lineRule="auto"/>
        <w:ind w:left="0" w:firstLine="709"/>
        <w:rPr>
          <w:sz w:val="24"/>
        </w:rPr>
      </w:pPr>
      <w:r w:rsidRPr="00BF2FF9">
        <w:rPr>
          <w:sz w:val="24"/>
        </w:rPr>
        <w:t>Заяви на нові призначення та перерахунок пенсій, при реєстрації в системі формуються з обов’язковим скануванням первинних документів. В майбутньому саме електронна пенсійна справа буде оригіналом замість паперової.</w:t>
      </w:r>
    </w:p>
    <w:p w:rsidR="0010380D" w:rsidRPr="00BF2FF9" w:rsidRDefault="00851D23" w:rsidP="007B3324">
      <w:pPr>
        <w:tabs>
          <w:tab w:val="left" w:pos="308"/>
          <w:tab w:val="center" w:pos="9533"/>
        </w:tabs>
        <w:spacing w:after="240"/>
        <w:ind w:left="6" w:firstLine="703"/>
        <w:rPr>
          <w:b/>
          <w:sz w:val="24"/>
        </w:rPr>
      </w:pPr>
      <w:r w:rsidRPr="00BF2FF9">
        <w:br w:type="page"/>
      </w:r>
      <w:r w:rsidR="0010380D" w:rsidRPr="00136FBD">
        <w:rPr>
          <w:b/>
        </w:rPr>
        <w:lastRenderedPageBreak/>
        <w:t>1.2.</w:t>
      </w:r>
      <w:r w:rsidR="0010380D" w:rsidRPr="00BF2FF9">
        <w:rPr>
          <w:b/>
        </w:rPr>
        <w:t xml:space="preserve"> </w:t>
      </w:r>
      <w:r w:rsidR="0010380D" w:rsidRPr="00BF2FF9">
        <w:rPr>
          <w:b/>
          <w:sz w:val="24"/>
        </w:rPr>
        <w:t>Динаміка розвитку економічного, виробничого та трудового потенціалу</w:t>
      </w:r>
    </w:p>
    <w:p w:rsidR="00007434" w:rsidRPr="00BF2FF9" w:rsidRDefault="00FD4551" w:rsidP="000E3B96">
      <w:pPr>
        <w:tabs>
          <w:tab w:val="left" w:pos="720"/>
        </w:tabs>
        <w:spacing w:after="60"/>
        <w:rPr>
          <w:sz w:val="24"/>
        </w:rPr>
      </w:pPr>
      <w:r w:rsidRPr="00BF2FF9">
        <w:rPr>
          <w:color w:val="000000"/>
          <w:sz w:val="24"/>
        </w:rPr>
        <w:tab/>
      </w:r>
      <w:r w:rsidR="00007434" w:rsidRPr="00BF2FF9">
        <w:rPr>
          <w:noProof/>
          <w:sz w:val="24"/>
        </w:rPr>
        <w:t xml:space="preserve">В місті Сєвєродонецьку нараховується 25 промислових підприємств. </w:t>
      </w:r>
      <w:r w:rsidR="00D774A4" w:rsidRPr="00271039">
        <w:rPr>
          <w:noProof/>
          <w:sz w:val="24"/>
        </w:rPr>
        <w:t xml:space="preserve">За </w:t>
      </w:r>
      <w:r w:rsidR="00D774A4">
        <w:rPr>
          <w:noProof/>
          <w:sz w:val="24"/>
        </w:rPr>
        <w:t>січень-</w:t>
      </w:r>
      <w:r w:rsidR="0075049F">
        <w:rPr>
          <w:noProof/>
          <w:sz w:val="24"/>
        </w:rPr>
        <w:t>верес</w:t>
      </w:r>
      <w:r w:rsidR="00D774A4">
        <w:rPr>
          <w:noProof/>
          <w:sz w:val="24"/>
        </w:rPr>
        <w:t xml:space="preserve">ень </w:t>
      </w:r>
      <w:r w:rsidR="00D774A4" w:rsidRPr="00271039">
        <w:rPr>
          <w:sz w:val="24"/>
        </w:rPr>
        <w:t>201</w:t>
      </w:r>
      <w:r w:rsidR="00D774A4">
        <w:rPr>
          <w:sz w:val="24"/>
        </w:rPr>
        <w:t>9 року</w:t>
      </w:r>
      <w:r w:rsidR="00D774A4" w:rsidRPr="00271039">
        <w:rPr>
          <w:sz w:val="24"/>
        </w:rPr>
        <w:t xml:space="preserve"> промисловим комплексом міста реалізовано промислової продукції на </w:t>
      </w:r>
      <w:r w:rsidR="00AF5F65" w:rsidRPr="00953D98">
        <w:rPr>
          <w:sz w:val="24"/>
        </w:rPr>
        <w:t>3792</w:t>
      </w:r>
      <w:r w:rsidR="00953D98">
        <w:rPr>
          <w:sz w:val="24"/>
        </w:rPr>
        <w:t>657,8</w:t>
      </w:r>
      <w:r w:rsidR="00D774A4" w:rsidRPr="00953D98">
        <w:rPr>
          <w:sz w:val="24"/>
        </w:rPr>
        <w:t> тис. грн. (за січень-</w:t>
      </w:r>
      <w:r w:rsidR="00AF5F65" w:rsidRPr="00953D98">
        <w:rPr>
          <w:sz w:val="24"/>
        </w:rPr>
        <w:t>верес</w:t>
      </w:r>
      <w:r w:rsidR="00D774A4" w:rsidRPr="00953D98">
        <w:rPr>
          <w:sz w:val="24"/>
        </w:rPr>
        <w:t xml:space="preserve">ень 2018р. – на </w:t>
      </w:r>
      <w:r w:rsidR="00AF5F65" w:rsidRPr="00953D98">
        <w:rPr>
          <w:sz w:val="24"/>
        </w:rPr>
        <w:t xml:space="preserve">3796656,6 </w:t>
      </w:r>
      <w:r w:rsidR="00D774A4" w:rsidRPr="00953D98">
        <w:rPr>
          <w:sz w:val="24"/>
        </w:rPr>
        <w:t>тис. грн.). Питома вага обсягу реалізованої продукції складає 2</w:t>
      </w:r>
      <w:r w:rsidR="00953D98">
        <w:rPr>
          <w:sz w:val="24"/>
        </w:rPr>
        <w:t>2,2</w:t>
      </w:r>
      <w:r w:rsidR="00D774A4" w:rsidRPr="00953D98">
        <w:rPr>
          <w:sz w:val="24"/>
        </w:rPr>
        <w:t>% від загального</w:t>
      </w:r>
      <w:r w:rsidR="00D774A4" w:rsidRPr="00271039">
        <w:rPr>
          <w:sz w:val="24"/>
        </w:rPr>
        <w:t xml:space="preserve"> обсягу по Луганській обл</w:t>
      </w:r>
      <w:r w:rsidR="000E3B96">
        <w:rPr>
          <w:sz w:val="24"/>
        </w:rPr>
        <w:t>асті</w:t>
      </w:r>
      <w:r w:rsidR="00D774A4" w:rsidRPr="00271039">
        <w:rPr>
          <w:sz w:val="24"/>
        </w:rPr>
        <w:t>.</w:t>
      </w:r>
    </w:p>
    <w:p w:rsidR="00D774A4" w:rsidRPr="00556DEE" w:rsidRDefault="00007434" w:rsidP="000E3B96">
      <w:pPr>
        <w:tabs>
          <w:tab w:val="left" w:pos="720"/>
        </w:tabs>
        <w:spacing w:after="60"/>
        <w:rPr>
          <w:sz w:val="24"/>
        </w:rPr>
      </w:pPr>
      <w:r w:rsidRPr="00BF2FF9">
        <w:rPr>
          <w:sz w:val="24"/>
        </w:rPr>
        <w:tab/>
      </w:r>
      <w:r w:rsidR="00D774A4" w:rsidRPr="00C37F5A">
        <w:rPr>
          <w:sz w:val="24"/>
        </w:rPr>
        <w:t xml:space="preserve">Будівельними підприємствами </w:t>
      </w:r>
      <w:r w:rsidR="00D774A4">
        <w:rPr>
          <w:sz w:val="24"/>
        </w:rPr>
        <w:t>у</w:t>
      </w:r>
      <w:r w:rsidR="00D774A4" w:rsidRPr="00C37F5A">
        <w:rPr>
          <w:sz w:val="24"/>
        </w:rPr>
        <w:t xml:space="preserve"> </w:t>
      </w:r>
      <w:r w:rsidR="00D774A4">
        <w:rPr>
          <w:sz w:val="24"/>
        </w:rPr>
        <w:t xml:space="preserve">січні-вересні </w:t>
      </w:r>
      <w:r w:rsidR="00D774A4" w:rsidRPr="00C37F5A">
        <w:rPr>
          <w:sz w:val="24"/>
        </w:rPr>
        <w:t>201</w:t>
      </w:r>
      <w:r w:rsidR="00D774A4">
        <w:rPr>
          <w:sz w:val="24"/>
        </w:rPr>
        <w:t>9</w:t>
      </w:r>
      <w:r w:rsidR="00D774A4" w:rsidRPr="00C37F5A">
        <w:rPr>
          <w:sz w:val="24"/>
        </w:rPr>
        <w:t xml:space="preserve"> ро</w:t>
      </w:r>
      <w:r w:rsidR="00D774A4">
        <w:rPr>
          <w:sz w:val="24"/>
        </w:rPr>
        <w:t>ку</w:t>
      </w:r>
      <w:r w:rsidR="00D774A4" w:rsidRPr="00C37F5A">
        <w:rPr>
          <w:sz w:val="24"/>
        </w:rPr>
        <w:t xml:space="preserve"> виконано будівельних робіт в обсязі </w:t>
      </w:r>
      <w:r w:rsidR="00D774A4">
        <w:rPr>
          <w:sz w:val="24"/>
        </w:rPr>
        <w:t>124984,0 т</w:t>
      </w:r>
      <w:r w:rsidR="00D774A4" w:rsidRPr="00C37F5A">
        <w:rPr>
          <w:sz w:val="24"/>
        </w:rPr>
        <w:t xml:space="preserve">ис. грн. Індекс будівельної продукції порівняно з </w:t>
      </w:r>
      <w:r w:rsidR="00D774A4">
        <w:rPr>
          <w:sz w:val="24"/>
        </w:rPr>
        <w:t xml:space="preserve">січнем-вереснем </w:t>
      </w:r>
      <w:r w:rsidR="00D774A4" w:rsidRPr="00C37F5A">
        <w:rPr>
          <w:sz w:val="24"/>
        </w:rPr>
        <w:t>201</w:t>
      </w:r>
      <w:r w:rsidR="00D774A4">
        <w:rPr>
          <w:sz w:val="24"/>
        </w:rPr>
        <w:t>8</w:t>
      </w:r>
      <w:r w:rsidR="00D774A4" w:rsidRPr="00C37F5A">
        <w:rPr>
          <w:sz w:val="24"/>
        </w:rPr>
        <w:t>р</w:t>
      </w:r>
      <w:r w:rsidR="00D774A4">
        <w:rPr>
          <w:sz w:val="24"/>
        </w:rPr>
        <w:t>.</w:t>
      </w:r>
      <w:r w:rsidR="00D774A4" w:rsidRPr="00C37F5A">
        <w:rPr>
          <w:sz w:val="24"/>
        </w:rPr>
        <w:t xml:space="preserve"> (</w:t>
      </w:r>
      <w:r w:rsidR="00D774A4">
        <w:rPr>
          <w:sz w:val="24"/>
          <w:lang w:val="ru-RU"/>
        </w:rPr>
        <w:t>116859</w:t>
      </w:r>
      <w:r w:rsidR="00D774A4" w:rsidRPr="00C37F5A">
        <w:rPr>
          <w:sz w:val="24"/>
        </w:rPr>
        <w:t xml:space="preserve">,0 тис. грн.) становив </w:t>
      </w:r>
      <w:r w:rsidR="00D774A4">
        <w:rPr>
          <w:sz w:val="24"/>
        </w:rPr>
        <w:t>107</w:t>
      </w:r>
      <w:r w:rsidR="00D774A4" w:rsidRPr="00C37F5A">
        <w:rPr>
          <w:sz w:val="24"/>
        </w:rPr>
        <w:t xml:space="preserve">%. Питома вага обсягу виконаних робіт складає </w:t>
      </w:r>
      <w:r w:rsidR="00D774A4">
        <w:rPr>
          <w:sz w:val="24"/>
        </w:rPr>
        <w:t>33</w:t>
      </w:r>
      <w:r w:rsidR="00D774A4" w:rsidRPr="00C37F5A">
        <w:rPr>
          <w:sz w:val="24"/>
        </w:rPr>
        <w:t>% від загального обсягу по Луганській області.</w:t>
      </w:r>
    </w:p>
    <w:p w:rsidR="00007434" w:rsidRPr="00BF2FF9" w:rsidRDefault="00007434" w:rsidP="000E3B96">
      <w:pPr>
        <w:pStyle w:val="a4"/>
        <w:spacing w:after="60"/>
        <w:ind w:left="0" w:firstLine="709"/>
        <w:rPr>
          <w:rFonts w:ascii="Times New Roman" w:hAnsi="Times New Roman"/>
          <w:sz w:val="24"/>
          <w:szCs w:val="24"/>
        </w:rPr>
      </w:pPr>
      <w:r w:rsidRPr="00BF2FF9">
        <w:rPr>
          <w:rFonts w:ascii="Times New Roman" w:hAnsi="Times New Roman"/>
          <w:sz w:val="24"/>
          <w:szCs w:val="24"/>
        </w:rPr>
        <w:t xml:space="preserve">У </w:t>
      </w:r>
      <w:r w:rsidR="00D774A4">
        <w:rPr>
          <w:rFonts w:ascii="Times New Roman" w:hAnsi="Times New Roman"/>
          <w:sz w:val="24"/>
          <w:szCs w:val="24"/>
        </w:rPr>
        <w:t>січні-вересні</w:t>
      </w:r>
      <w:r w:rsidRPr="00BF2FF9">
        <w:rPr>
          <w:rFonts w:ascii="Times New Roman" w:hAnsi="Times New Roman"/>
          <w:sz w:val="24"/>
          <w:szCs w:val="24"/>
        </w:rPr>
        <w:t xml:space="preserve"> 2019 року в місті введено в експлуатацію </w:t>
      </w:r>
      <w:r w:rsidR="00D774A4">
        <w:rPr>
          <w:rFonts w:ascii="Times New Roman" w:hAnsi="Times New Roman"/>
          <w:sz w:val="24"/>
          <w:szCs w:val="24"/>
        </w:rPr>
        <w:t>2144</w:t>
      </w:r>
      <w:r w:rsidRPr="00BF2FF9">
        <w:rPr>
          <w:rFonts w:ascii="Times New Roman" w:hAnsi="Times New Roman"/>
          <w:sz w:val="24"/>
          <w:szCs w:val="24"/>
        </w:rPr>
        <w:t xml:space="preserve"> м</w:t>
      </w:r>
      <w:r w:rsidRPr="00BF2FF9">
        <w:rPr>
          <w:rFonts w:ascii="Times New Roman" w:hAnsi="Times New Roman"/>
          <w:sz w:val="24"/>
          <w:szCs w:val="24"/>
          <w:vertAlign w:val="superscript"/>
        </w:rPr>
        <w:t>2</w:t>
      </w:r>
      <w:r w:rsidRPr="00BF2FF9">
        <w:rPr>
          <w:rFonts w:ascii="Times New Roman" w:hAnsi="Times New Roman"/>
          <w:sz w:val="24"/>
          <w:szCs w:val="24"/>
        </w:rPr>
        <w:t xml:space="preserve"> загальної площі житла</w:t>
      </w:r>
      <w:r w:rsidR="00695310">
        <w:rPr>
          <w:rFonts w:ascii="Times New Roman" w:hAnsi="Times New Roman"/>
          <w:sz w:val="24"/>
          <w:szCs w:val="24"/>
        </w:rPr>
        <w:t xml:space="preserve"> (нове будівництво)</w:t>
      </w:r>
      <w:r w:rsidRPr="00BF2FF9">
        <w:rPr>
          <w:rFonts w:ascii="Times New Roman" w:hAnsi="Times New Roman"/>
          <w:sz w:val="24"/>
          <w:szCs w:val="24"/>
        </w:rPr>
        <w:t xml:space="preserve">, що </w:t>
      </w:r>
      <w:r w:rsidR="00D774A4">
        <w:rPr>
          <w:rFonts w:ascii="Times New Roman" w:hAnsi="Times New Roman"/>
          <w:sz w:val="24"/>
          <w:szCs w:val="24"/>
        </w:rPr>
        <w:t>складає 90,1%</w:t>
      </w:r>
      <w:r w:rsidRPr="00BF2FF9">
        <w:rPr>
          <w:rFonts w:ascii="Times New Roman" w:hAnsi="Times New Roman"/>
          <w:sz w:val="24"/>
          <w:szCs w:val="24"/>
        </w:rPr>
        <w:t xml:space="preserve"> </w:t>
      </w:r>
      <w:r w:rsidR="00D774A4">
        <w:rPr>
          <w:rFonts w:ascii="Times New Roman" w:hAnsi="Times New Roman"/>
          <w:sz w:val="24"/>
          <w:szCs w:val="24"/>
        </w:rPr>
        <w:t xml:space="preserve">від обсягу за </w:t>
      </w:r>
      <w:r w:rsidRPr="00BF2FF9">
        <w:rPr>
          <w:rFonts w:ascii="Times New Roman" w:hAnsi="Times New Roman"/>
          <w:sz w:val="24"/>
          <w:szCs w:val="24"/>
        </w:rPr>
        <w:t>аналогічний період 2018 року (</w:t>
      </w:r>
      <w:r w:rsidR="00D774A4">
        <w:rPr>
          <w:rFonts w:ascii="Times New Roman" w:hAnsi="Times New Roman"/>
          <w:sz w:val="24"/>
          <w:szCs w:val="24"/>
        </w:rPr>
        <w:t>2380</w:t>
      </w:r>
      <w:r w:rsidRPr="00BF2FF9">
        <w:rPr>
          <w:rFonts w:ascii="Times New Roman" w:hAnsi="Times New Roman"/>
          <w:sz w:val="24"/>
          <w:szCs w:val="24"/>
        </w:rPr>
        <w:t xml:space="preserve"> м</w:t>
      </w:r>
      <w:r w:rsidRPr="00BF2FF9">
        <w:rPr>
          <w:rFonts w:ascii="Times New Roman" w:hAnsi="Times New Roman"/>
          <w:sz w:val="24"/>
          <w:szCs w:val="24"/>
          <w:vertAlign w:val="superscript"/>
        </w:rPr>
        <w:t>2</w:t>
      </w:r>
      <w:r w:rsidRPr="00BF2FF9">
        <w:rPr>
          <w:rFonts w:ascii="Times New Roman" w:hAnsi="Times New Roman"/>
          <w:sz w:val="24"/>
          <w:szCs w:val="24"/>
        </w:rPr>
        <w:t xml:space="preserve">). </w:t>
      </w:r>
      <w:r w:rsidR="00695310" w:rsidRPr="00695310">
        <w:rPr>
          <w:rFonts w:ascii="Times New Roman" w:hAnsi="Times New Roman"/>
          <w:kern w:val="2"/>
          <w:sz w:val="24"/>
          <w:szCs w:val="24"/>
        </w:rPr>
        <w:t>Все житло, яке прийнято в експлуатацію, розташоване в одноквартирних будинках.</w:t>
      </w:r>
      <w:r w:rsidR="00695310">
        <w:rPr>
          <w:kern w:val="2"/>
          <w:szCs w:val="28"/>
        </w:rPr>
        <w:t xml:space="preserve"> </w:t>
      </w:r>
      <w:r w:rsidRPr="00BF2FF9">
        <w:rPr>
          <w:rFonts w:ascii="Times New Roman" w:hAnsi="Times New Roman"/>
          <w:sz w:val="24"/>
          <w:szCs w:val="24"/>
        </w:rPr>
        <w:t xml:space="preserve">Питома вага введеного в експлуатацію житла складає </w:t>
      </w:r>
      <w:r w:rsidR="00D774A4">
        <w:rPr>
          <w:rFonts w:ascii="Times New Roman" w:hAnsi="Times New Roman"/>
          <w:sz w:val="24"/>
          <w:szCs w:val="24"/>
        </w:rPr>
        <w:t>16,7</w:t>
      </w:r>
      <w:r w:rsidRPr="00BF2FF9">
        <w:rPr>
          <w:rFonts w:ascii="Times New Roman" w:hAnsi="Times New Roman"/>
          <w:sz w:val="24"/>
          <w:szCs w:val="24"/>
        </w:rPr>
        <w:t>% від загального обсягу по Луганській обл.</w:t>
      </w:r>
    </w:p>
    <w:p w:rsidR="00007434" w:rsidRPr="00BF2FF9" w:rsidRDefault="00007434" w:rsidP="000E3B96">
      <w:pPr>
        <w:pStyle w:val="21"/>
        <w:tabs>
          <w:tab w:val="left" w:pos="709"/>
        </w:tabs>
        <w:spacing w:after="60" w:line="240" w:lineRule="auto"/>
        <w:ind w:left="0"/>
        <w:rPr>
          <w:sz w:val="24"/>
        </w:rPr>
      </w:pPr>
      <w:r w:rsidRPr="00BF2FF9">
        <w:rPr>
          <w:sz w:val="24"/>
        </w:rPr>
        <w:tab/>
        <w:t>Обсяг прямих іноземних інвестицій (акціонерний капітал) станом на 01.07.2019 року складає 236452,6 тис дол. США (станом на 01.01.2019р. – 236126,9 тис дол. США). За І</w:t>
      </w:r>
      <w:r w:rsidR="003B67DA" w:rsidRPr="00BF2FF9">
        <w:rPr>
          <w:sz w:val="24"/>
        </w:rPr>
        <w:t> </w:t>
      </w:r>
      <w:r w:rsidRPr="00BF2FF9">
        <w:rPr>
          <w:sz w:val="24"/>
        </w:rPr>
        <w:t xml:space="preserve">півріччя 2019 року приріст іноземних інвестицій (акціонерного капіталу) складає 325,7 тис. дол. США. </w:t>
      </w:r>
    </w:p>
    <w:p w:rsidR="00007434" w:rsidRPr="00BF2FF9" w:rsidRDefault="00007434" w:rsidP="000E3B96">
      <w:pPr>
        <w:spacing w:after="60"/>
        <w:ind w:firstLine="720"/>
        <w:rPr>
          <w:noProof/>
          <w:sz w:val="24"/>
        </w:rPr>
      </w:pPr>
      <w:r w:rsidRPr="00BF2FF9">
        <w:rPr>
          <w:sz w:val="24"/>
        </w:rPr>
        <w:tab/>
        <w:t>Станом на 01.</w:t>
      </w:r>
      <w:r w:rsidR="006E6E49">
        <w:rPr>
          <w:sz w:val="24"/>
        </w:rPr>
        <w:t>1</w:t>
      </w:r>
      <w:r w:rsidRPr="00BF2FF9">
        <w:rPr>
          <w:sz w:val="24"/>
        </w:rPr>
        <w:t>0.2019 року</w:t>
      </w:r>
      <w:r w:rsidRPr="00BF2FF9">
        <w:t xml:space="preserve"> </w:t>
      </w:r>
      <w:r w:rsidRPr="00BF2FF9">
        <w:rPr>
          <w:noProof/>
          <w:sz w:val="24"/>
        </w:rPr>
        <w:t>наявна мережа підприємств торгівлі, надання послуг та ресторанного господарства в місті складає:</w:t>
      </w:r>
    </w:p>
    <w:p w:rsidR="00007434" w:rsidRPr="00BF2FF9" w:rsidRDefault="00007434" w:rsidP="000E3B96">
      <w:pPr>
        <w:pStyle w:val="a4"/>
        <w:numPr>
          <w:ilvl w:val="0"/>
          <w:numId w:val="15"/>
        </w:numPr>
        <w:spacing w:after="60"/>
        <w:ind w:left="798" w:hanging="9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375 об`єктів роздрібної торгівлі (в т. ч. супермаркети «Сім`я», «Велика кишеня», «АТБ», «Сільпо»);</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162 кіосків та павільйонів;</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40 підприємств оптової торгівлі;</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129 об’єктів ресторанного господарства;</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125 об’єктів надання послуг.</w:t>
      </w:r>
    </w:p>
    <w:p w:rsidR="00007434" w:rsidRPr="00BF2FF9" w:rsidRDefault="00007434" w:rsidP="000E3B96">
      <w:pPr>
        <w:pStyle w:val="a4"/>
        <w:spacing w:after="60"/>
        <w:ind w:left="0" w:firstLine="720"/>
        <w:rPr>
          <w:rFonts w:ascii="Times New Roman" w:hAnsi="Times New Roman"/>
          <w:sz w:val="24"/>
        </w:rPr>
      </w:pPr>
      <w:r w:rsidRPr="00BF2FF9">
        <w:rPr>
          <w:rFonts w:ascii="Times New Roman" w:hAnsi="Times New Roman"/>
          <w:sz w:val="24"/>
        </w:rPr>
        <w:t>Значну роль в забезпеченні населення продуктами харчування і непродовольчими товарами в місті відіграють 5 ринків</w:t>
      </w:r>
      <w:r w:rsidR="00F3781D">
        <w:rPr>
          <w:rFonts w:ascii="Times New Roman" w:hAnsi="Times New Roman"/>
          <w:sz w:val="24"/>
        </w:rPr>
        <w:t xml:space="preserve"> (</w:t>
      </w:r>
      <w:r w:rsidRPr="00BF2FF9">
        <w:rPr>
          <w:rFonts w:ascii="Times New Roman" w:hAnsi="Times New Roman"/>
          <w:sz w:val="24"/>
        </w:rPr>
        <w:t xml:space="preserve">3 – змішаних, 1 - продовольчий, 1 </w:t>
      </w:r>
      <w:r w:rsidR="00F3781D">
        <w:rPr>
          <w:rFonts w:ascii="Times New Roman" w:hAnsi="Times New Roman"/>
          <w:sz w:val="24"/>
        </w:rPr>
        <w:t>–</w:t>
      </w:r>
      <w:r w:rsidR="003B67DA" w:rsidRPr="00BF2FF9">
        <w:rPr>
          <w:rFonts w:ascii="Times New Roman" w:hAnsi="Times New Roman"/>
          <w:sz w:val="24"/>
        </w:rPr>
        <w:t xml:space="preserve"> </w:t>
      </w:r>
      <w:r w:rsidRPr="00BF2FF9">
        <w:rPr>
          <w:rFonts w:ascii="Times New Roman" w:hAnsi="Times New Roman"/>
          <w:sz w:val="24"/>
        </w:rPr>
        <w:t>непродовольчий</w:t>
      </w:r>
      <w:r w:rsidR="00F3781D">
        <w:rPr>
          <w:rFonts w:ascii="Times New Roman" w:hAnsi="Times New Roman"/>
          <w:sz w:val="24"/>
        </w:rPr>
        <w:t>)</w:t>
      </w:r>
      <w:r w:rsidRPr="00BF2FF9">
        <w:rPr>
          <w:rFonts w:ascii="Times New Roman" w:hAnsi="Times New Roman"/>
          <w:sz w:val="24"/>
        </w:rPr>
        <w:t>. Загальна кількість торговельних місць на ринках – 3406.</w:t>
      </w:r>
    </w:p>
    <w:p w:rsidR="00007434" w:rsidRPr="00BF2FF9" w:rsidRDefault="00007434" w:rsidP="000E3B96">
      <w:pPr>
        <w:pStyle w:val="a4"/>
        <w:spacing w:after="60"/>
        <w:ind w:left="0" w:firstLine="709"/>
        <w:rPr>
          <w:rFonts w:ascii="Times New Roman" w:hAnsi="Times New Roman"/>
          <w:sz w:val="24"/>
          <w:szCs w:val="24"/>
        </w:rPr>
      </w:pPr>
      <w:r w:rsidRPr="00BF2FF9">
        <w:rPr>
          <w:rFonts w:ascii="Times New Roman" w:hAnsi="Times New Roman"/>
          <w:sz w:val="24"/>
          <w:szCs w:val="24"/>
        </w:rPr>
        <w:t>Загальний обсяг роздрібного товарообороту підприємств торгової мережі підприємств, які здійснювали діяльність із роздрібної торгівлі, у І півріччі 2019 року склав 1045401,7 тис. грн. Індекс фізичного обсягу роздрібного товарообороту підприємств у І</w:t>
      </w:r>
      <w:r w:rsidR="003B67DA" w:rsidRPr="00BF2FF9">
        <w:rPr>
          <w:rFonts w:ascii="Times New Roman" w:hAnsi="Times New Roman"/>
          <w:sz w:val="24"/>
          <w:szCs w:val="24"/>
        </w:rPr>
        <w:t> </w:t>
      </w:r>
      <w:r w:rsidRPr="00BF2FF9">
        <w:rPr>
          <w:rFonts w:ascii="Times New Roman" w:hAnsi="Times New Roman"/>
          <w:sz w:val="24"/>
          <w:szCs w:val="24"/>
        </w:rPr>
        <w:t xml:space="preserve">півріччі 2019р. до І півріччя 2018р. складає 106,3%. Питома вага обсягу роздрібного товарообороту складає 43,5% від загального обсягу по Луганській області. </w:t>
      </w:r>
    </w:p>
    <w:p w:rsidR="00007434" w:rsidRPr="00BF2FF9" w:rsidRDefault="00007434" w:rsidP="000E3B96">
      <w:pPr>
        <w:spacing w:after="60"/>
        <w:ind w:firstLine="709"/>
        <w:rPr>
          <w:sz w:val="24"/>
        </w:rPr>
      </w:pPr>
      <w:r w:rsidRPr="00BF2FF9">
        <w:rPr>
          <w:sz w:val="24"/>
        </w:rPr>
        <w:t>Обсяг послуг (у ринкових цінах включаючи ПДВ), реалізованих споживачам підприємствами сфери послуг у І кварталі 2019 року складає 174681,4 тис. грн., у ІІ кварталі 2019 року – 219640,9 тис. грн.</w:t>
      </w:r>
      <w:r w:rsidR="00F3781D">
        <w:rPr>
          <w:sz w:val="24"/>
        </w:rPr>
        <w:t xml:space="preserve">, </w:t>
      </w:r>
      <w:r w:rsidR="00F3781D" w:rsidRPr="00BF2FF9">
        <w:rPr>
          <w:sz w:val="24"/>
        </w:rPr>
        <w:t>у І</w:t>
      </w:r>
      <w:r w:rsidR="00F3781D">
        <w:rPr>
          <w:sz w:val="24"/>
        </w:rPr>
        <w:t>І</w:t>
      </w:r>
      <w:r w:rsidR="00F3781D" w:rsidRPr="00BF2FF9">
        <w:rPr>
          <w:sz w:val="24"/>
        </w:rPr>
        <w:t xml:space="preserve">І кварталі 2019 року – </w:t>
      </w:r>
      <w:r w:rsidR="00F3781D">
        <w:rPr>
          <w:sz w:val="24"/>
        </w:rPr>
        <w:t>262832,1</w:t>
      </w:r>
      <w:r w:rsidR="00F3781D" w:rsidRPr="00BF2FF9">
        <w:rPr>
          <w:sz w:val="24"/>
        </w:rPr>
        <w:t xml:space="preserve"> тис. грн</w:t>
      </w:r>
      <w:r w:rsidR="00F3781D">
        <w:rPr>
          <w:sz w:val="24"/>
        </w:rPr>
        <w:t>.</w:t>
      </w:r>
      <w:r w:rsidRPr="00BF2FF9">
        <w:rPr>
          <w:sz w:val="24"/>
        </w:rPr>
        <w:t xml:space="preserve"> В тому числі обсяг реалізованих послуг населенню у І кварталі 2019 року складає 73510,6 тис. грн., у ІІ</w:t>
      </w:r>
      <w:r w:rsidR="00F3781D">
        <w:rPr>
          <w:sz w:val="24"/>
        </w:rPr>
        <w:t> </w:t>
      </w:r>
      <w:r w:rsidRPr="00BF2FF9">
        <w:rPr>
          <w:sz w:val="24"/>
        </w:rPr>
        <w:t>кварталі 2019 року – 80182,0 тис. грн.</w:t>
      </w:r>
      <w:r w:rsidR="00F3781D">
        <w:rPr>
          <w:sz w:val="24"/>
        </w:rPr>
        <w:t>,</w:t>
      </w:r>
      <w:r w:rsidRPr="00BF2FF9">
        <w:rPr>
          <w:sz w:val="24"/>
        </w:rPr>
        <w:t xml:space="preserve"> </w:t>
      </w:r>
      <w:r w:rsidR="00F3781D" w:rsidRPr="00BF2FF9">
        <w:rPr>
          <w:sz w:val="24"/>
        </w:rPr>
        <w:t>у І</w:t>
      </w:r>
      <w:r w:rsidR="00F3781D">
        <w:rPr>
          <w:sz w:val="24"/>
        </w:rPr>
        <w:t>І</w:t>
      </w:r>
      <w:r w:rsidR="00F3781D" w:rsidRPr="00BF2FF9">
        <w:rPr>
          <w:sz w:val="24"/>
        </w:rPr>
        <w:t xml:space="preserve">І кварталі 2019 року – </w:t>
      </w:r>
      <w:r w:rsidR="00F3781D">
        <w:rPr>
          <w:sz w:val="24"/>
        </w:rPr>
        <w:t>78786,4</w:t>
      </w:r>
      <w:r w:rsidR="00F3781D" w:rsidRPr="00BF2FF9">
        <w:rPr>
          <w:sz w:val="24"/>
        </w:rPr>
        <w:t xml:space="preserve"> тис. грн</w:t>
      </w:r>
      <w:r w:rsidR="00F3781D">
        <w:rPr>
          <w:sz w:val="24"/>
        </w:rPr>
        <w:t>.</w:t>
      </w:r>
      <w:r w:rsidR="00F3781D" w:rsidRPr="00BF2FF9">
        <w:rPr>
          <w:sz w:val="24"/>
        </w:rPr>
        <w:t xml:space="preserve"> </w:t>
      </w:r>
      <w:r w:rsidRPr="00BF2FF9">
        <w:rPr>
          <w:sz w:val="24"/>
        </w:rPr>
        <w:t xml:space="preserve"> Частка послуг реалізованих населенню в загальному обсязі </w:t>
      </w:r>
      <w:r w:rsidR="00F3781D">
        <w:rPr>
          <w:sz w:val="24"/>
        </w:rPr>
        <w:t xml:space="preserve">на кінець періоду </w:t>
      </w:r>
      <w:r w:rsidRPr="00BF2FF9">
        <w:rPr>
          <w:sz w:val="24"/>
        </w:rPr>
        <w:t xml:space="preserve">складає </w:t>
      </w:r>
      <w:r w:rsidR="00F3781D">
        <w:rPr>
          <w:sz w:val="24"/>
        </w:rPr>
        <w:t>30</w:t>
      </w:r>
      <w:r w:rsidRPr="00BF2FF9">
        <w:rPr>
          <w:sz w:val="24"/>
        </w:rPr>
        <w:t xml:space="preserve">%. </w:t>
      </w:r>
    </w:p>
    <w:p w:rsidR="00AF5F65" w:rsidRDefault="00AF5F65" w:rsidP="000E3B96">
      <w:pPr>
        <w:spacing w:after="60"/>
        <w:ind w:firstLine="709"/>
        <w:rPr>
          <w:sz w:val="24"/>
        </w:rPr>
      </w:pPr>
      <w:r w:rsidRPr="00BF2FF9">
        <w:rPr>
          <w:sz w:val="24"/>
        </w:rPr>
        <w:t xml:space="preserve">Міським електротранспортом за </w:t>
      </w:r>
      <w:r>
        <w:rPr>
          <w:sz w:val="24"/>
        </w:rPr>
        <w:t>січень-вересень</w:t>
      </w:r>
      <w:r w:rsidRPr="00BF2FF9">
        <w:rPr>
          <w:sz w:val="24"/>
        </w:rPr>
        <w:t xml:space="preserve"> 2019 року перевезено </w:t>
      </w:r>
      <w:r>
        <w:rPr>
          <w:sz w:val="24"/>
        </w:rPr>
        <w:t>10288,5</w:t>
      </w:r>
      <w:r w:rsidRPr="00BF2FF9">
        <w:rPr>
          <w:sz w:val="24"/>
        </w:rPr>
        <w:t xml:space="preserve"> тис. пас</w:t>
      </w:r>
      <w:r w:rsidR="00EC05AC">
        <w:rPr>
          <w:sz w:val="24"/>
        </w:rPr>
        <w:t>.</w:t>
      </w:r>
      <w:r w:rsidRPr="00BF2FF9">
        <w:rPr>
          <w:sz w:val="24"/>
        </w:rPr>
        <w:t xml:space="preserve">, в тому числі пасажирів пільгових категорій – </w:t>
      </w:r>
      <w:r>
        <w:rPr>
          <w:sz w:val="24"/>
        </w:rPr>
        <w:t>7791,3</w:t>
      </w:r>
      <w:r w:rsidRPr="00BF2FF9">
        <w:rPr>
          <w:sz w:val="24"/>
        </w:rPr>
        <w:t xml:space="preserve"> тис. пас., що складає 75,7% від загального обсягу </w:t>
      </w:r>
      <w:r w:rsidRPr="00BF2FF9">
        <w:rPr>
          <w:bCs/>
          <w:sz w:val="24"/>
          <w:lang w:eastAsia="uk-UA"/>
        </w:rPr>
        <w:t>перевезених пасажирів</w:t>
      </w:r>
      <w:r w:rsidRPr="00BF2FF9">
        <w:rPr>
          <w:sz w:val="24"/>
        </w:rPr>
        <w:t>. Кількість перевезених пасажирів зменшилась на 22,</w:t>
      </w:r>
      <w:r>
        <w:rPr>
          <w:sz w:val="24"/>
        </w:rPr>
        <w:t>2</w:t>
      </w:r>
      <w:r w:rsidRPr="00BF2FF9">
        <w:rPr>
          <w:sz w:val="24"/>
        </w:rPr>
        <w:t>% у порівнянні з аналогічним періодом 2018 року (</w:t>
      </w:r>
      <w:r>
        <w:rPr>
          <w:sz w:val="24"/>
        </w:rPr>
        <w:t>13230,1</w:t>
      </w:r>
      <w:r w:rsidRPr="00BF2FF9">
        <w:rPr>
          <w:sz w:val="24"/>
        </w:rPr>
        <w:t xml:space="preserve"> тис. пас.). Кількість перевезених пасажирів пільгових категорій також зменшилась на 22,</w:t>
      </w:r>
      <w:r>
        <w:rPr>
          <w:sz w:val="24"/>
        </w:rPr>
        <w:t>2</w:t>
      </w:r>
      <w:r w:rsidRPr="00BF2FF9">
        <w:rPr>
          <w:sz w:val="24"/>
        </w:rPr>
        <w:t>% у порівнянні з аналогічним періодом 2018 року (</w:t>
      </w:r>
      <w:r>
        <w:rPr>
          <w:sz w:val="24"/>
        </w:rPr>
        <w:t>10018,9</w:t>
      </w:r>
      <w:r w:rsidRPr="00BF2FF9">
        <w:rPr>
          <w:sz w:val="24"/>
        </w:rPr>
        <w:t xml:space="preserve"> тис. пас.).</w:t>
      </w:r>
    </w:p>
    <w:p w:rsidR="00007434" w:rsidRPr="00BF2FF9" w:rsidRDefault="00007434" w:rsidP="000E3B96">
      <w:pPr>
        <w:spacing w:after="60"/>
        <w:ind w:firstLine="709"/>
        <w:rPr>
          <w:sz w:val="24"/>
        </w:rPr>
      </w:pPr>
      <w:r w:rsidRPr="00BF2FF9">
        <w:rPr>
          <w:sz w:val="24"/>
        </w:rPr>
        <w:t>Середньооблікова кількість штатних працівників на підприємствах міста,</w:t>
      </w:r>
      <w:r w:rsidRPr="00BF2FF9">
        <w:rPr>
          <w:bCs/>
          <w:sz w:val="24"/>
        </w:rPr>
        <w:t xml:space="preserve"> що входять до кола підприємств із статистичного спостереження,</w:t>
      </w:r>
      <w:r w:rsidRPr="00BF2FF9">
        <w:rPr>
          <w:sz w:val="24"/>
        </w:rPr>
        <w:t xml:space="preserve"> за І квартал 2019 року складає 31032 особи, за ІІ</w:t>
      </w:r>
      <w:r w:rsidR="00AF5F65">
        <w:rPr>
          <w:sz w:val="24"/>
        </w:rPr>
        <w:t xml:space="preserve"> квартал 2019 року – 29728 осіб,</w:t>
      </w:r>
      <w:r w:rsidRPr="00BF2FF9">
        <w:rPr>
          <w:sz w:val="24"/>
        </w:rPr>
        <w:t xml:space="preserve"> </w:t>
      </w:r>
      <w:r w:rsidR="00AF5F65" w:rsidRPr="00BF2FF9">
        <w:rPr>
          <w:sz w:val="24"/>
        </w:rPr>
        <w:t>за І</w:t>
      </w:r>
      <w:r w:rsidR="00AF5F65">
        <w:rPr>
          <w:sz w:val="24"/>
        </w:rPr>
        <w:t>І</w:t>
      </w:r>
      <w:r w:rsidR="00AF5F65" w:rsidRPr="00BF2FF9">
        <w:rPr>
          <w:sz w:val="24"/>
        </w:rPr>
        <w:t>І квартал 2019 року – 29</w:t>
      </w:r>
      <w:r w:rsidR="00AF5F65">
        <w:rPr>
          <w:sz w:val="24"/>
        </w:rPr>
        <w:t>454</w:t>
      </w:r>
      <w:r w:rsidR="00AF5F65" w:rsidRPr="00BF2FF9">
        <w:rPr>
          <w:sz w:val="24"/>
        </w:rPr>
        <w:t xml:space="preserve"> осіб. </w:t>
      </w:r>
      <w:r w:rsidRPr="00BF2FF9">
        <w:rPr>
          <w:sz w:val="24"/>
        </w:rPr>
        <w:t>У</w:t>
      </w:r>
      <w:r w:rsidR="00AF5F65">
        <w:rPr>
          <w:sz w:val="24"/>
        </w:rPr>
        <w:t> </w:t>
      </w:r>
      <w:r w:rsidRPr="00BF2FF9">
        <w:rPr>
          <w:sz w:val="24"/>
        </w:rPr>
        <w:t>І</w:t>
      </w:r>
      <w:r w:rsidR="00AF5F65">
        <w:rPr>
          <w:sz w:val="24"/>
        </w:rPr>
        <w:t>І</w:t>
      </w:r>
      <w:r w:rsidRPr="00BF2FF9">
        <w:rPr>
          <w:sz w:val="24"/>
        </w:rPr>
        <w:t>І</w:t>
      </w:r>
      <w:r w:rsidR="00AF5F65">
        <w:rPr>
          <w:sz w:val="24"/>
        </w:rPr>
        <w:t> </w:t>
      </w:r>
      <w:r w:rsidRPr="00BF2FF9">
        <w:rPr>
          <w:sz w:val="24"/>
        </w:rPr>
        <w:t>кварталі 2019 року відбулося зменшення кільк</w:t>
      </w:r>
      <w:r w:rsidR="00AF5F65">
        <w:rPr>
          <w:sz w:val="24"/>
        </w:rPr>
        <w:t>ості</w:t>
      </w:r>
      <w:r w:rsidRPr="00BF2FF9">
        <w:rPr>
          <w:sz w:val="24"/>
        </w:rPr>
        <w:t xml:space="preserve"> штатних працівників на </w:t>
      </w:r>
      <w:r w:rsidR="00AF5F65">
        <w:rPr>
          <w:sz w:val="24"/>
        </w:rPr>
        <w:t>27</w:t>
      </w:r>
      <w:r w:rsidRPr="00BF2FF9">
        <w:rPr>
          <w:sz w:val="24"/>
        </w:rPr>
        <w:t xml:space="preserve">4 особи. </w:t>
      </w:r>
    </w:p>
    <w:p w:rsidR="00007434" w:rsidRPr="00BF2FF9" w:rsidRDefault="00007434" w:rsidP="00695310">
      <w:pPr>
        <w:spacing w:after="40"/>
        <w:ind w:firstLine="709"/>
        <w:rPr>
          <w:sz w:val="24"/>
        </w:rPr>
      </w:pPr>
      <w:r w:rsidRPr="00BF2FF9">
        <w:rPr>
          <w:sz w:val="24"/>
        </w:rPr>
        <w:lastRenderedPageBreak/>
        <w:t xml:space="preserve">Середньомісячна заробітна плата працівників за І квартал 2019 року склала 8597 грн., за ІІ квартал 2019 року – 9949 грн., </w:t>
      </w:r>
      <w:r w:rsidR="00AF5F65" w:rsidRPr="00BF2FF9">
        <w:rPr>
          <w:sz w:val="24"/>
        </w:rPr>
        <w:t>за І</w:t>
      </w:r>
      <w:r w:rsidR="00AF5F65">
        <w:rPr>
          <w:sz w:val="24"/>
        </w:rPr>
        <w:t>І</w:t>
      </w:r>
      <w:r w:rsidR="00AF5F65" w:rsidRPr="00BF2FF9">
        <w:rPr>
          <w:sz w:val="24"/>
        </w:rPr>
        <w:t xml:space="preserve">І квартал 2019 року – </w:t>
      </w:r>
      <w:r w:rsidR="00AF5F65">
        <w:rPr>
          <w:sz w:val="24"/>
        </w:rPr>
        <w:t>1028</w:t>
      </w:r>
      <w:r w:rsidR="00AF5F65" w:rsidRPr="00BF2FF9">
        <w:rPr>
          <w:sz w:val="24"/>
        </w:rPr>
        <w:t xml:space="preserve">9 грн., </w:t>
      </w:r>
      <w:r w:rsidRPr="00BF2FF9">
        <w:rPr>
          <w:sz w:val="24"/>
        </w:rPr>
        <w:t>середньомісячна заробітна плата в І</w:t>
      </w:r>
      <w:r w:rsidR="00AF5F65">
        <w:rPr>
          <w:sz w:val="24"/>
        </w:rPr>
        <w:t>І</w:t>
      </w:r>
      <w:r w:rsidRPr="00BF2FF9">
        <w:rPr>
          <w:sz w:val="24"/>
        </w:rPr>
        <w:t xml:space="preserve">І кварталі 2019 року зросла на </w:t>
      </w:r>
      <w:r w:rsidR="002C4473">
        <w:rPr>
          <w:sz w:val="24"/>
        </w:rPr>
        <w:t>8,4% у порівнянні з аналогічним періодом 2018 року</w:t>
      </w:r>
      <w:r w:rsidRPr="00BF2FF9">
        <w:rPr>
          <w:sz w:val="24"/>
        </w:rPr>
        <w:t xml:space="preserve"> та складає </w:t>
      </w:r>
      <w:r w:rsidR="00AF5F65">
        <w:rPr>
          <w:sz w:val="24"/>
        </w:rPr>
        <w:t>112,6</w:t>
      </w:r>
      <w:r w:rsidRPr="00BF2FF9">
        <w:rPr>
          <w:sz w:val="24"/>
        </w:rPr>
        <w:t>% від середнього рівня середньомісячної заробітної плати по Луганській області (</w:t>
      </w:r>
      <w:r w:rsidR="00AF5F65">
        <w:rPr>
          <w:sz w:val="24"/>
        </w:rPr>
        <w:t>9139</w:t>
      </w:r>
      <w:r w:rsidRPr="00BF2FF9">
        <w:rPr>
          <w:sz w:val="24"/>
        </w:rPr>
        <w:t xml:space="preserve"> грн.). </w:t>
      </w:r>
    </w:p>
    <w:p w:rsidR="00007434" w:rsidRPr="00BF2FF9" w:rsidRDefault="00007434" w:rsidP="00695310">
      <w:pPr>
        <w:spacing w:after="40"/>
        <w:ind w:firstLine="709"/>
        <w:rPr>
          <w:sz w:val="24"/>
        </w:rPr>
      </w:pPr>
      <w:r w:rsidRPr="00BF2FF9">
        <w:rPr>
          <w:sz w:val="24"/>
        </w:rPr>
        <w:t>Станом на 01.</w:t>
      </w:r>
      <w:r w:rsidR="00647CAE">
        <w:rPr>
          <w:sz w:val="24"/>
        </w:rPr>
        <w:t>1</w:t>
      </w:r>
      <w:r w:rsidRPr="00BF2FF9">
        <w:rPr>
          <w:sz w:val="24"/>
        </w:rPr>
        <w:t>0.2019 року кількість пенсіонерів, що отримують пенсію складає 54</w:t>
      </w:r>
      <w:r w:rsidR="00647CAE">
        <w:rPr>
          <w:sz w:val="24"/>
        </w:rPr>
        <w:t>40</w:t>
      </w:r>
      <w:r w:rsidRPr="00BF2FF9">
        <w:rPr>
          <w:sz w:val="24"/>
        </w:rPr>
        <w:t>2</w:t>
      </w:r>
      <w:r w:rsidR="00647CAE">
        <w:rPr>
          <w:sz w:val="24"/>
        </w:rPr>
        <w:t> </w:t>
      </w:r>
      <w:r w:rsidRPr="00BF2FF9">
        <w:rPr>
          <w:sz w:val="24"/>
        </w:rPr>
        <w:t xml:space="preserve">особи (на 01.01.2019р. - 53253 особи), в тому числі </w:t>
      </w:r>
      <w:r w:rsidR="00647CAE">
        <w:rPr>
          <w:sz w:val="24"/>
        </w:rPr>
        <w:t>32659</w:t>
      </w:r>
      <w:r w:rsidRPr="00BF2FF9">
        <w:rPr>
          <w:sz w:val="24"/>
        </w:rPr>
        <w:t xml:space="preserve"> жінок</w:t>
      </w:r>
      <w:r w:rsidR="00647CAE">
        <w:rPr>
          <w:sz w:val="24"/>
        </w:rPr>
        <w:t>, або 60%</w:t>
      </w:r>
      <w:r w:rsidRPr="00BF2FF9">
        <w:rPr>
          <w:sz w:val="24"/>
        </w:rPr>
        <w:t xml:space="preserve"> (на 01.01.2019р. -</w:t>
      </w:r>
      <w:r w:rsidR="000E3B96">
        <w:rPr>
          <w:sz w:val="24"/>
        </w:rPr>
        <w:t xml:space="preserve"> </w:t>
      </w:r>
      <w:r w:rsidRPr="00BF2FF9">
        <w:rPr>
          <w:sz w:val="24"/>
        </w:rPr>
        <w:t>33899</w:t>
      </w:r>
      <w:r w:rsidR="003B67DA" w:rsidRPr="00BF2FF9">
        <w:rPr>
          <w:sz w:val="24"/>
        </w:rPr>
        <w:t> </w:t>
      </w:r>
      <w:r w:rsidRPr="00BF2FF9">
        <w:rPr>
          <w:sz w:val="24"/>
        </w:rPr>
        <w:t>жінок</w:t>
      </w:r>
      <w:r w:rsidR="00647CAE">
        <w:rPr>
          <w:sz w:val="24"/>
        </w:rPr>
        <w:t>,</w:t>
      </w:r>
      <w:r w:rsidR="00647CAE" w:rsidRPr="00647CAE">
        <w:rPr>
          <w:sz w:val="24"/>
        </w:rPr>
        <w:t xml:space="preserve"> </w:t>
      </w:r>
      <w:r w:rsidR="00647CAE">
        <w:rPr>
          <w:sz w:val="24"/>
        </w:rPr>
        <w:t>або 63,7%</w:t>
      </w:r>
      <w:r w:rsidRPr="00BF2FF9">
        <w:rPr>
          <w:sz w:val="24"/>
        </w:rPr>
        <w:t xml:space="preserve">) та </w:t>
      </w:r>
      <w:r w:rsidR="00647CAE">
        <w:rPr>
          <w:sz w:val="24"/>
        </w:rPr>
        <w:t>21743</w:t>
      </w:r>
      <w:r w:rsidRPr="00BF2FF9">
        <w:rPr>
          <w:sz w:val="24"/>
        </w:rPr>
        <w:t> чоловіків</w:t>
      </w:r>
      <w:r w:rsidR="00647CAE">
        <w:rPr>
          <w:sz w:val="24"/>
        </w:rPr>
        <w:t>, або 40%</w:t>
      </w:r>
      <w:r w:rsidRPr="00BF2FF9">
        <w:rPr>
          <w:sz w:val="24"/>
        </w:rPr>
        <w:t xml:space="preserve"> (на 01.01.2019р. </w:t>
      </w:r>
      <w:r w:rsidR="00647CAE">
        <w:rPr>
          <w:sz w:val="24"/>
        </w:rPr>
        <w:t>–</w:t>
      </w:r>
      <w:r w:rsidRPr="00BF2FF9">
        <w:rPr>
          <w:sz w:val="24"/>
        </w:rPr>
        <w:t xml:space="preserve"> </w:t>
      </w:r>
      <w:r w:rsidR="00647CAE">
        <w:rPr>
          <w:sz w:val="24"/>
        </w:rPr>
        <w:t>21743 </w:t>
      </w:r>
      <w:r w:rsidRPr="00BF2FF9">
        <w:rPr>
          <w:sz w:val="24"/>
        </w:rPr>
        <w:t>чоловіків</w:t>
      </w:r>
      <w:r w:rsidR="00647CAE">
        <w:rPr>
          <w:sz w:val="24"/>
        </w:rPr>
        <w:t>, або 36,3%</w:t>
      </w:r>
      <w:r w:rsidRPr="00BF2FF9">
        <w:rPr>
          <w:sz w:val="24"/>
        </w:rPr>
        <w:t xml:space="preserve">). Із загальної кількості пенсіонерів, що отримують пенсію, </w:t>
      </w:r>
      <w:r w:rsidR="00647CAE">
        <w:rPr>
          <w:sz w:val="24"/>
        </w:rPr>
        <w:t>19008 </w:t>
      </w:r>
      <w:r w:rsidRPr="00BF2FF9">
        <w:rPr>
          <w:sz w:val="24"/>
        </w:rPr>
        <w:t>внутрішньо переміщених осіб, або 34,</w:t>
      </w:r>
      <w:r w:rsidR="00647CAE">
        <w:rPr>
          <w:sz w:val="24"/>
        </w:rPr>
        <w:t>9</w:t>
      </w:r>
      <w:r w:rsidRPr="00BF2FF9">
        <w:rPr>
          <w:sz w:val="24"/>
        </w:rPr>
        <w:t>%</w:t>
      </w:r>
      <w:r w:rsidR="00E16E88">
        <w:rPr>
          <w:sz w:val="24"/>
        </w:rPr>
        <w:t xml:space="preserve"> </w:t>
      </w:r>
      <w:r w:rsidR="00E16E88" w:rsidRPr="00BF2FF9">
        <w:rPr>
          <w:sz w:val="24"/>
        </w:rPr>
        <w:t>(на 01.01.2019р. -</w:t>
      </w:r>
      <w:r w:rsidR="00E16E88">
        <w:rPr>
          <w:sz w:val="24"/>
        </w:rPr>
        <w:t>17337 ВПО,</w:t>
      </w:r>
      <w:r w:rsidR="00E16E88" w:rsidRPr="00647CAE">
        <w:rPr>
          <w:sz w:val="24"/>
        </w:rPr>
        <w:t xml:space="preserve"> </w:t>
      </w:r>
      <w:r w:rsidR="00E16E88">
        <w:rPr>
          <w:sz w:val="24"/>
        </w:rPr>
        <w:t>або 32,6%)</w:t>
      </w:r>
      <w:r w:rsidRPr="00BF2FF9">
        <w:rPr>
          <w:sz w:val="24"/>
        </w:rPr>
        <w:t>.</w:t>
      </w:r>
      <w:r w:rsidR="00647CAE">
        <w:rPr>
          <w:sz w:val="24"/>
        </w:rPr>
        <w:t xml:space="preserve"> </w:t>
      </w:r>
      <w:r w:rsidRPr="00BF2FF9">
        <w:rPr>
          <w:sz w:val="24"/>
        </w:rPr>
        <w:t xml:space="preserve"> </w:t>
      </w:r>
    </w:p>
    <w:p w:rsidR="00647CAE" w:rsidRPr="00BF2FF9" w:rsidRDefault="00647CAE" w:rsidP="00695310">
      <w:pPr>
        <w:spacing w:after="40"/>
        <w:ind w:firstLine="709"/>
        <w:rPr>
          <w:sz w:val="24"/>
        </w:rPr>
      </w:pPr>
      <w:r w:rsidRPr="00BF2FF9">
        <w:rPr>
          <w:sz w:val="24"/>
        </w:rPr>
        <w:t xml:space="preserve">Розмір середньої пенсії у місті за 9 місяців 2019 року становить 3627,83 грн., що на 496,83 грн. більше розміру середньої пенсії станом на 01.01.2019 року (3131,00 грн.). </w:t>
      </w:r>
    </w:p>
    <w:p w:rsidR="00647CAE" w:rsidRPr="00BF2FF9" w:rsidRDefault="00647CAE" w:rsidP="00695310">
      <w:pPr>
        <w:spacing w:after="40"/>
        <w:ind w:firstLine="708"/>
        <w:rPr>
          <w:sz w:val="22"/>
          <w:szCs w:val="22"/>
        </w:rPr>
      </w:pPr>
      <w:r w:rsidRPr="00BF2FF9">
        <w:rPr>
          <w:sz w:val="24"/>
        </w:rPr>
        <w:t>Заборгованість з виплати заробітної плати станом на 01.10.2019р. складає 18948,8 тис. грн. (на 01.01.2019р.–75179,2 тис. грн.), в т. ч.: серед економічно-активних підприємств складає 18443,1 тис. грн. (на 01.01.2019р.–74508,3 тис. грн.), серед підприємств – банкрутів – 505,7 тис. грн. (на 01.01.2019р.–547,2 тис. грн.), серед економічно-неактивних підприємств – 0,0 тис. грн. (на 01.01.2019р.–123,7 тис. грн.).</w:t>
      </w:r>
      <w:r w:rsidRPr="00BF2FF9">
        <w:rPr>
          <w:sz w:val="22"/>
          <w:szCs w:val="22"/>
        </w:rPr>
        <w:t xml:space="preserve"> </w:t>
      </w:r>
      <w:r w:rsidRPr="00BF2FF9">
        <w:rPr>
          <w:sz w:val="24"/>
        </w:rPr>
        <w:t>Заборгованість з виплати заробітної плати станом на 01.10.2019р. зменшилась у порівнянні зі станом на 01.01.2019р. у 4 рази.</w:t>
      </w:r>
    </w:p>
    <w:p w:rsidR="00953D98" w:rsidRDefault="00953D98" w:rsidP="00695310">
      <w:pPr>
        <w:widowControl w:val="0"/>
        <w:tabs>
          <w:tab w:val="left" w:pos="0"/>
        </w:tabs>
        <w:spacing w:after="40"/>
        <w:ind w:firstLine="720"/>
        <w:rPr>
          <w:sz w:val="24"/>
        </w:rPr>
      </w:pPr>
      <w:r w:rsidRPr="00042510">
        <w:rPr>
          <w:sz w:val="24"/>
        </w:rPr>
        <w:t>Станом на 01.</w:t>
      </w:r>
      <w:r>
        <w:rPr>
          <w:sz w:val="24"/>
        </w:rPr>
        <w:t>1</w:t>
      </w:r>
      <w:r w:rsidRPr="00042510">
        <w:rPr>
          <w:sz w:val="24"/>
        </w:rPr>
        <w:t>0.2019 року</w:t>
      </w:r>
      <w:r w:rsidRPr="00766F43">
        <w:rPr>
          <w:sz w:val="24"/>
        </w:rPr>
        <w:t xml:space="preserve"> чисельність наявного населення Сєвєродонецької міської ради становила </w:t>
      </w:r>
      <w:r>
        <w:rPr>
          <w:sz w:val="24"/>
        </w:rPr>
        <w:t>112,670</w:t>
      </w:r>
      <w:r w:rsidRPr="00CE6F29">
        <w:rPr>
          <w:sz w:val="24"/>
        </w:rPr>
        <w:t xml:space="preserve"> тис. жителів, що на </w:t>
      </w:r>
      <w:r>
        <w:rPr>
          <w:sz w:val="24"/>
        </w:rPr>
        <w:t>946</w:t>
      </w:r>
      <w:r w:rsidRPr="00CE6F29">
        <w:rPr>
          <w:sz w:val="24"/>
        </w:rPr>
        <w:t xml:space="preserve"> ос</w:t>
      </w:r>
      <w:r>
        <w:rPr>
          <w:sz w:val="24"/>
        </w:rPr>
        <w:t>і</w:t>
      </w:r>
      <w:r w:rsidRPr="00CE6F29">
        <w:rPr>
          <w:sz w:val="24"/>
        </w:rPr>
        <w:t>б менше ніж на 01.01.201</w:t>
      </w:r>
      <w:r>
        <w:rPr>
          <w:sz w:val="24"/>
        </w:rPr>
        <w:t>9</w:t>
      </w:r>
      <w:r w:rsidRPr="00CE6F29">
        <w:rPr>
          <w:sz w:val="24"/>
        </w:rPr>
        <w:t xml:space="preserve"> року (11</w:t>
      </w:r>
      <w:r>
        <w:rPr>
          <w:sz w:val="24"/>
        </w:rPr>
        <w:t>3</w:t>
      </w:r>
      <w:r w:rsidRPr="00CE6F29">
        <w:rPr>
          <w:sz w:val="24"/>
        </w:rPr>
        <w:t>,6</w:t>
      </w:r>
      <w:r>
        <w:rPr>
          <w:sz w:val="24"/>
        </w:rPr>
        <w:t>1</w:t>
      </w:r>
      <w:r w:rsidRPr="00CE6F29">
        <w:rPr>
          <w:sz w:val="24"/>
        </w:rPr>
        <w:t xml:space="preserve">6 тис. жителів). </w:t>
      </w:r>
      <w:r w:rsidRPr="00271039">
        <w:rPr>
          <w:sz w:val="24"/>
        </w:rPr>
        <w:t xml:space="preserve">На зміни кількості населення вплинуло природне скорочення на </w:t>
      </w:r>
      <w:r>
        <w:rPr>
          <w:sz w:val="24"/>
        </w:rPr>
        <w:t>840</w:t>
      </w:r>
      <w:r w:rsidRPr="00271039">
        <w:rPr>
          <w:sz w:val="24"/>
        </w:rPr>
        <w:t> осіб</w:t>
      </w:r>
      <w:r>
        <w:rPr>
          <w:sz w:val="24"/>
        </w:rPr>
        <w:t xml:space="preserve"> та </w:t>
      </w:r>
      <w:r w:rsidRPr="002F4CA5">
        <w:rPr>
          <w:sz w:val="24"/>
        </w:rPr>
        <w:t>міграційн</w:t>
      </w:r>
      <w:r>
        <w:rPr>
          <w:sz w:val="24"/>
        </w:rPr>
        <w:t>е</w:t>
      </w:r>
      <w:r w:rsidRPr="002F4CA5">
        <w:rPr>
          <w:sz w:val="24"/>
        </w:rPr>
        <w:t xml:space="preserve"> </w:t>
      </w:r>
      <w:r>
        <w:rPr>
          <w:sz w:val="24"/>
        </w:rPr>
        <w:t>зменшення</w:t>
      </w:r>
      <w:r w:rsidRPr="002F4CA5">
        <w:rPr>
          <w:sz w:val="24"/>
        </w:rPr>
        <w:t xml:space="preserve"> на </w:t>
      </w:r>
      <w:r>
        <w:rPr>
          <w:sz w:val="24"/>
        </w:rPr>
        <w:t xml:space="preserve">106 </w:t>
      </w:r>
      <w:r w:rsidRPr="002F4CA5">
        <w:rPr>
          <w:sz w:val="24"/>
        </w:rPr>
        <w:t>о</w:t>
      </w:r>
      <w:r>
        <w:rPr>
          <w:sz w:val="24"/>
        </w:rPr>
        <w:t>сіб</w:t>
      </w:r>
      <w:r w:rsidRPr="002F4CA5">
        <w:rPr>
          <w:sz w:val="24"/>
        </w:rPr>
        <w:t>.</w:t>
      </w:r>
    </w:p>
    <w:p w:rsidR="00104399" w:rsidRPr="00BF2FF9" w:rsidRDefault="00104399" w:rsidP="00695310">
      <w:pPr>
        <w:spacing w:after="40"/>
        <w:ind w:firstLine="708"/>
        <w:rPr>
          <w:sz w:val="24"/>
        </w:rPr>
      </w:pPr>
      <w:r w:rsidRPr="00BF2FF9">
        <w:rPr>
          <w:sz w:val="24"/>
        </w:rPr>
        <w:t>Протягом 9 місяців 2019 року на обліку в центрі зайнятості отримували послуги 2756 осіб, з яких 1967 осіб мали статус безробітного. Отримали роботу 2151 особи, з них 463 безробітних громадян. Рівень працевлаштування всіх шукачів роботи склав 78%.</w:t>
      </w:r>
    </w:p>
    <w:p w:rsidR="00007434" w:rsidRPr="00BF2FF9" w:rsidRDefault="00007434" w:rsidP="00695310">
      <w:pPr>
        <w:spacing w:after="40"/>
        <w:ind w:firstLine="708"/>
        <w:rPr>
          <w:color w:val="000000"/>
          <w:sz w:val="24"/>
        </w:rPr>
      </w:pPr>
      <w:r w:rsidRPr="00BF2FF9">
        <w:rPr>
          <w:sz w:val="24"/>
        </w:rPr>
        <w:t>Станом на 01.</w:t>
      </w:r>
      <w:r w:rsidR="00104399">
        <w:rPr>
          <w:sz w:val="24"/>
        </w:rPr>
        <w:t>1</w:t>
      </w:r>
      <w:r w:rsidRPr="00BF2FF9">
        <w:rPr>
          <w:sz w:val="24"/>
        </w:rPr>
        <w:t>0.2019 року створено 1</w:t>
      </w:r>
      <w:r w:rsidR="00104399">
        <w:rPr>
          <w:sz w:val="24"/>
        </w:rPr>
        <w:t>531</w:t>
      </w:r>
      <w:r w:rsidRPr="00BF2FF9">
        <w:rPr>
          <w:sz w:val="24"/>
        </w:rPr>
        <w:t xml:space="preserve"> нових робочих місць при плані на 2019 рік – 1330 нових робочих місць (</w:t>
      </w:r>
      <w:r w:rsidR="00104399">
        <w:rPr>
          <w:sz w:val="24"/>
        </w:rPr>
        <w:t>115,1</w:t>
      </w:r>
      <w:r w:rsidRPr="00BF2FF9">
        <w:rPr>
          <w:sz w:val="24"/>
        </w:rPr>
        <w:t>%).</w:t>
      </w:r>
    </w:p>
    <w:p w:rsidR="00445383" w:rsidRPr="00BF2FF9" w:rsidRDefault="0043407E" w:rsidP="00695310">
      <w:pPr>
        <w:tabs>
          <w:tab w:val="left" w:pos="720"/>
        </w:tabs>
        <w:spacing w:after="40"/>
        <w:rPr>
          <w:sz w:val="24"/>
        </w:rPr>
      </w:pPr>
      <w:r w:rsidRPr="00BF2FF9">
        <w:rPr>
          <w:b/>
          <w:sz w:val="24"/>
        </w:rPr>
        <w:tab/>
      </w:r>
      <w:r w:rsidR="00007434" w:rsidRPr="00BF2FF9">
        <w:rPr>
          <w:sz w:val="24"/>
        </w:rPr>
        <w:t>Управлінням праці та соціального захисту станом на 01.</w:t>
      </w:r>
      <w:r w:rsidR="00323B9B">
        <w:rPr>
          <w:sz w:val="24"/>
        </w:rPr>
        <w:t>1</w:t>
      </w:r>
      <w:r w:rsidR="00007434" w:rsidRPr="00BF2FF9">
        <w:rPr>
          <w:sz w:val="24"/>
        </w:rPr>
        <w:t>0.2018 року до Єдиного державного автоматизованого реєстру осіб, які мають право на пільги, внесено інформацію про 33</w:t>
      </w:r>
      <w:r w:rsidR="00323B9B">
        <w:rPr>
          <w:sz w:val="24"/>
        </w:rPr>
        <w:t>597</w:t>
      </w:r>
      <w:r w:rsidR="00007434" w:rsidRPr="00BF2FF9">
        <w:rPr>
          <w:sz w:val="24"/>
        </w:rPr>
        <w:t xml:space="preserve"> громадян.</w:t>
      </w:r>
      <w:r w:rsidR="004824D6" w:rsidRPr="00BF2FF9">
        <w:rPr>
          <w:sz w:val="24"/>
        </w:rPr>
        <w:t xml:space="preserve"> </w:t>
      </w:r>
      <w:r w:rsidR="00FD4551" w:rsidRPr="00BF2FF9">
        <w:rPr>
          <w:sz w:val="24"/>
        </w:rPr>
        <w:tab/>
      </w:r>
      <w:r w:rsidRPr="00BF2FF9">
        <w:rPr>
          <w:color w:val="000000"/>
          <w:sz w:val="24"/>
        </w:rPr>
        <w:t>До Централізованого банку даних з проблем інвалідності занесена інформація про 482</w:t>
      </w:r>
      <w:r w:rsidR="00323B9B">
        <w:rPr>
          <w:color w:val="000000"/>
          <w:sz w:val="24"/>
        </w:rPr>
        <w:t>0</w:t>
      </w:r>
      <w:r w:rsidRPr="00BF2FF9">
        <w:rPr>
          <w:color w:val="000000"/>
          <w:sz w:val="24"/>
        </w:rPr>
        <w:t xml:space="preserve"> осіб з інвалідністю.</w:t>
      </w:r>
    </w:p>
    <w:p w:rsidR="0043407E" w:rsidRPr="00BF2FF9" w:rsidRDefault="0043407E" w:rsidP="00695310">
      <w:pPr>
        <w:spacing w:after="40"/>
        <w:ind w:firstLine="709"/>
        <w:rPr>
          <w:sz w:val="24"/>
        </w:rPr>
      </w:pPr>
      <w:r w:rsidRPr="00BF2FF9">
        <w:rPr>
          <w:sz w:val="24"/>
        </w:rPr>
        <w:t>З метою обліку  внутрішньо переміщених осіб УПтаСЗН веде  Єдину  інформаційну базу даних про внутрішньо переміщених осіб. Станом на 01.</w:t>
      </w:r>
      <w:r w:rsidR="00323B9B">
        <w:rPr>
          <w:sz w:val="24"/>
        </w:rPr>
        <w:t>1</w:t>
      </w:r>
      <w:r w:rsidRPr="00BF2FF9">
        <w:rPr>
          <w:sz w:val="24"/>
        </w:rPr>
        <w:t xml:space="preserve">0.2019 року взято на облік та видано відповідні довідки </w:t>
      </w:r>
      <w:r w:rsidR="00323B9B">
        <w:rPr>
          <w:sz w:val="24"/>
        </w:rPr>
        <w:t>49310 особам</w:t>
      </w:r>
      <w:r w:rsidRPr="00BF2FF9">
        <w:rPr>
          <w:sz w:val="24"/>
        </w:rPr>
        <w:t>.</w:t>
      </w:r>
    </w:p>
    <w:p w:rsidR="00684D28" w:rsidRPr="00BF2FF9" w:rsidRDefault="00684D28" w:rsidP="00695310">
      <w:pPr>
        <w:spacing w:after="40"/>
        <w:ind w:firstLine="709"/>
        <w:rPr>
          <w:sz w:val="24"/>
        </w:rPr>
      </w:pPr>
      <w:r w:rsidRPr="00BF2FF9">
        <w:rPr>
          <w:sz w:val="24"/>
        </w:rPr>
        <w:t xml:space="preserve">У </w:t>
      </w:r>
      <w:r w:rsidR="00484CB6" w:rsidRPr="00BF2FF9">
        <w:rPr>
          <w:sz w:val="24"/>
        </w:rPr>
        <w:t>гуманітар</w:t>
      </w:r>
      <w:r w:rsidRPr="00BF2FF9">
        <w:rPr>
          <w:sz w:val="24"/>
        </w:rPr>
        <w:t>ній сфері вдалося не втратити динамічних позицій з основних напрямків діяльності, забезпечи</w:t>
      </w:r>
      <w:r w:rsidR="00484CB6" w:rsidRPr="00BF2FF9">
        <w:rPr>
          <w:sz w:val="24"/>
        </w:rPr>
        <w:t>т</w:t>
      </w:r>
      <w:r w:rsidRPr="00BF2FF9">
        <w:rPr>
          <w:sz w:val="24"/>
        </w:rPr>
        <w:t>и виконання низки міськи</w:t>
      </w:r>
      <w:r w:rsidR="00484CB6" w:rsidRPr="00BF2FF9">
        <w:rPr>
          <w:sz w:val="24"/>
        </w:rPr>
        <w:t>х</w:t>
      </w:r>
      <w:r w:rsidRPr="00BF2FF9">
        <w:rPr>
          <w:sz w:val="24"/>
        </w:rPr>
        <w:t xml:space="preserve"> цільових програм</w:t>
      </w:r>
      <w:r w:rsidR="00484CB6" w:rsidRPr="00BF2FF9">
        <w:rPr>
          <w:sz w:val="24"/>
        </w:rPr>
        <w:t xml:space="preserve">. </w:t>
      </w:r>
    </w:p>
    <w:p w:rsidR="000E3B96" w:rsidRDefault="00CA433D" w:rsidP="00695310">
      <w:pPr>
        <w:spacing w:after="40"/>
        <w:ind w:firstLine="709"/>
        <w:rPr>
          <w:sz w:val="24"/>
        </w:rPr>
      </w:pPr>
      <w:r w:rsidRPr="00BF2FF9">
        <w:rPr>
          <w:sz w:val="24"/>
        </w:rPr>
        <w:t xml:space="preserve">За результатами рейтингової оцінки діяльності райдержадміністрацій та виконкомів міських рад міст обласного значення, протягом 2019 року місто Сєвєродонецьк займає перше місце серед міст Луганської області. </w:t>
      </w:r>
    </w:p>
    <w:p w:rsidR="00CA433D" w:rsidRPr="00BF2FF9" w:rsidRDefault="00CA433D" w:rsidP="00695310">
      <w:pPr>
        <w:spacing w:after="40"/>
        <w:ind w:firstLine="709"/>
        <w:rPr>
          <w:sz w:val="24"/>
        </w:rPr>
      </w:pPr>
      <w:r w:rsidRPr="00BF2FF9">
        <w:rPr>
          <w:sz w:val="24"/>
        </w:rPr>
        <w:t>Оцінка здійснюється за 17 показниками, що характеризують ситуацію за 5 напрямами в різних сферах соціально-економічного розвитку територій (економічна ефективність; фінансова самодостатність; ефективність ринку праці, соціальний захист та безпека; розвиток інфраструктури та якість довкілля; відновлювана енергетика та енергоефективність).</w:t>
      </w:r>
    </w:p>
    <w:p w:rsidR="00FD4551" w:rsidRPr="00BF2FF9" w:rsidRDefault="00CA433D" w:rsidP="004824D6">
      <w:pPr>
        <w:spacing w:after="40"/>
        <w:ind w:firstLine="709"/>
        <w:rPr>
          <w:spacing w:val="-4"/>
          <w:sz w:val="24"/>
        </w:rPr>
      </w:pPr>
      <w:r w:rsidRPr="00BF2FF9">
        <w:rPr>
          <w:sz w:val="24"/>
        </w:rPr>
        <w:t>Міжнародним центром перспективних досліджень спільно з Інститутом соціальних та економічних реформ </w:t>
      </w:r>
      <w:hyperlink r:id="rId12" w:tgtFrame="_blank" w:history="1">
        <w:r w:rsidRPr="00BF2FF9">
          <w:rPr>
            <w:rStyle w:val="af1"/>
            <w:sz w:val="24"/>
          </w:rPr>
          <w:t>INEKO</w:t>
        </w:r>
      </w:hyperlink>
      <w:r w:rsidRPr="00BF2FF9">
        <w:rPr>
          <w:sz w:val="24"/>
        </w:rPr>
        <w:t> за підтримки </w:t>
      </w:r>
      <w:hyperlink r:id="rId13" w:tgtFrame="_blank" w:history="1">
        <w:r w:rsidRPr="00BF2FF9">
          <w:rPr>
            <w:rStyle w:val="af1"/>
            <w:sz w:val="24"/>
          </w:rPr>
          <w:t>SlovakAid</w:t>
        </w:r>
      </w:hyperlink>
      <w:r w:rsidRPr="00BF2FF9">
        <w:rPr>
          <w:sz w:val="24"/>
        </w:rPr>
        <w:t> </w:t>
      </w:r>
      <w:r w:rsidR="004824D6" w:rsidRPr="00BF2FF9">
        <w:rPr>
          <w:sz w:val="24"/>
        </w:rPr>
        <w:t>підготовле</w:t>
      </w:r>
      <w:r w:rsidRPr="00BF2FF9">
        <w:rPr>
          <w:sz w:val="24"/>
        </w:rPr>
        <w:t xml:space="preserve">но оновлений рейтинг </w:t>
      </w:r>
      <w:r w:rsidR="004824D6" w:rsidRPr="00BF2FF9">
        <w:rPr>
          <w:sz w:val="24"/>
        </w:rPr>
        <w:t>«</w:t>
      </w:r>
      <w:r w:rsidRPr="00BF2FF9">
        <w:rPr>
          <w:sz w:val="24"/>
        </w:rPr>
        <w:t>Прозорість та фінансове здоров’я міст та регіонів в Україні</w:t>
      </w:r>
      <w:r w:rsidR="004824D6" w:rsidRPr="00BF2FF9">
        <w:rPr>
          <w:sz w:val="24"/>
        </w:rPr>
        <w:t xml:space="preserve">» за 2019 рік. </w:t>
      </w:r>
      <w:r w:rsidRPr="00BF2FF9">
        <w:rPr>
          <w:sz w:val="24"/>
        </w:rPr>
        <w:t xml:space="preserve">Основною метою </w:t>
      </w:r>
      <w:r w:rsidR="004824D6" w:rsidRPr="00BF2FF9">
        <w:rPr>
          <w:sz w:val="24"/>
        </w:rPr>
        <w:t xml:space="preserve">досліджень </w:t>
      </w:r>
      <w:r w:rsidRPr="00BF2FF9">
        <w:rPr>
          <w:sz w:val="24"/>
        </w:rPr>
        <w:t>є розробка рекомендацій щодо прозорого прийняття рішень органами місцевого самоврядування, сприяння транспарентності та вирішення актуальних проблем у сфері фінансового здоров’я бюджетів міст та областей.</w:t>
      </w:r>
      <w:r w:rsidR="004824D6" w:rsidRPr="00BF2FF9">
        <w:rPr>
          <w:sz w:val="24"/>
        </w:rPr>
        <w:t xml:space="preserve"> В трійку </w:t>
      </w:r>
      <w:r w:rsidRPr="00BF2FF9">
        <w:rPr>
          <w:sz w:val="24"/>
        </w:rPr>
        <w:t xml:space="preserve">лідерів прозорості </w:t>
      </w:r>
      <w:r w:rsidR="004824D6" w:rsidRPr="00BF2FF9">
        <w:rPr>
          <w:sz w:val="24"/>
        </w:rPr>
        <w:t>серед 50 міст</w:t>
      </w:r>
      <w:r w:rsidRPr="00BF2FF9">
        <w:rPr>
          <w:sz w:val="24"/>
        </w:rPr>
        <w:t xml:space="preserve"> </w:t>
      </w:r>
      <w:r w:rsidR="004824D6" w:rsidRPr="00BF2FF9">
        <w:rPr>
          <w:sz w:val="24"/>
        </w:rPr>
        <w:t xml:space="preserve">України увійшло місто </w:t>
      </w:r>
      <w:r w:rsidRPr="00BF2FF9">
        <w:rPr>
          <w:sz w:val="24"/>
        </w:rPr>
        <w:t>Сєвєродонецьк.</w:t>
      </w:r>
    </w:p>
    <w:p w:rsidR="00FD4551" w:rsidRPr="00BF2FF9" w:rsidRDefault="00885ED7" w:rsidP="007B3324">
      <w:pPr>
        <w:pStyle w:val="2"/>
        <w:spacing w:before="0" w:after="240"/>
        <w:ind w:firstLine="709"/>
        <w:jc w:val="both"/>
        <w:rPr>
          <w:rFonts w:ascii="Times New Roman" w:hAnsi="Times New Roman" w:cs="Times New Roman"/>
          <w:i w:val="0"/>
          <w:iCs w:val="0"/>
          <w:sz w:val="24"/>
          <w:szCs w:val="24"/>
        </w:rPr>
      </w:pPr>
      <w:r w:rsidRPr="00BF2FF9">
        <w:br w:type="page"/>
      </w:r>
      <w:hyperlink w:anchor="_Toc317202414" w:history="1">
        <w:r w:rsidR="0010380D" w:rsidRPr="00BF2FF9">
          <w:rPr>
            <w:rStyle w:val="af1"/>
            <w:rFonts w:ascii="Times New Roman" w:hAnsi="Times New Roman" w:cs="Times New Roman"/>
            <w:i w:val="0"/>
            <w:iCs w:val="0"/>
            <w:color w:val="auto"/>
            <w:sz w:val="24"/>
            <w:szCs w:val="24"/>
            <w:u w:val="none"/>
          </w:rPr>
          <w:t>1.3.</w:t>
        </w:r>
        <w:r w:rsidR="00FD4551" w:rsidRPr="00BF2FF9">
          <w:rPr>
            <w:rStyle w:val="af1"/>
            <w:rFonts w:ascii="Times New Roman" w:hAnsi="Times New Roman" w:cs="Times New Roman"/>
            <w:i w:val="0"/>
            <w:iCs w:val="0"/>
            <w:color w:val="auto"/>
            <w:sz w:val="24"/>
            <w:szCs w:val="24"/>
            <w:u w:val="none"/>
          </w:rPr>
          <w:t xml:space="preserve"> Головні проблеми розвитку економіки і соціальної сфери</w:t>
        </w:r>
      </w:hyperlink>
    </w:p>
    <w:p w:rsidR="00FD4551" w:rsidRPr="00BF2FF9" w:rsidRDefault="00FD4551" w:rsidP="007B3324">
      <w:pPr>
        <w:pStyle w:val="21"/>
        <w:tabs>
          <w:tab w:val="left" w:pos="720"/>
        </w:tabs>
        <w:spacing w:after="60" w:line="240" w:lineRule="auto"/>
        <w:ind w:left="0"/>
        <w:rPr>
          <w:b/>
          <w:sz w:val="24"/>
        </w:rPr>
      </w:pPr>
      <w:r w:rsidRPr="00BF2FF9">
        <w:rPr>
          <w:sz w:val="24"/>
        </w:rPr>
        <w:tab/>
      </w:r>
      <w:r w:rsidRPr="00BF2FF9">
        <w:rPr>
          <w:b/>
          <w:sz w:val="24"/>
        </w:rPr>
        <w:tab/>
        <w:t>Промисловість:</w:t>
      </w:r>
    </w:p>
    <w:p w:rsidR="00FD4551" w:rsidRPr="00BF2FF9" w:rsidRDefault="00FD4551" w:rsidP="00CE1505">
      <w:pPr>
        <w:pStyle w:val="a3"/>
        <w:numPr>
          <w:ilvl w:val="0"/>
          <w:numId w:val="1"/>
        </w:numPr>
        <w:tabs>
          <w:tab w:val="num" w:pos="768"/>
          <w:tab w:val="num" w:pos="1080"/>
        </w:tabs>
        <w:spacing w:after="20"/>
        <w:ind w:left="0" w:firstLine="709"/>
        <w:rPr>
          <w:rStyle w:val="shorttext"/>
          <w:rFonts w:ascii="Times New Roman" w:hAnsi="Times New Roman"/>
          <w:sz w:val="24"/>
          <w:szCs w:val="24"/>
        </w:rPr>
      </w:pPr>
      <w:r w:rsidRPr="00BF2FF9">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BF2FF9" w:rsidRDefault="00FD455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складний фінансовий стан підприємств;</w:t>
      </w:r>
    </w:p>
    <w:p w:rsidR="00FD4551" w:rsidRPr="00BF2FF9" w:rsidRDefault="00FD455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низький рівень конкурентоспроможності підприємств;</w:t>
      </w:r>
    </w:p>
    <w:p w:rsidR="00FD4551" w:rsidRPr="00BF2FF9" w:rsidRDefault="00484CB6" w:rsidP="00CE1505">
      <w:pPr>
        <w:pStyle w:val="Style3"/>
        <w:widowControl/>
        <w:numPr>
          <w:ilvl w:val="0"/>
          <w:numId w:val="1"/>
        </w:numPr>
        <w:tabs>
          <w:tab w:val="left" w:pos="1008"/>
        </w:tabs>
        <w:spacing w:after="20" w:line="240" w:lineRule="auto"/>
        <w:ind w:left="113" w:firstLine="737"/>
        <w:rPr>
          <w:bCs/>
          <w:lang w:val="uk-UA"/>
        </w:rPr>
      </w:pPr>
      <w:r w:rsidRPr="00BF2FF9">
        <w:rPr>
          <w:lang w:val="uk-UA"/>
        </w:rPr>
        <w:t>низький</w:t>
      </w:r>
      <w:r w:rsidR="00FD4551" w:rsidRPr="00BF2FF9">
        <w:rPr>
          <w:lang w:val="uk-UA"/>
        </w:rPr>
        <w:t xml:space="preserve"> рівень впровадження інноваційних технологій промисловими підприємствами;</w:t>
      </w:r>
    </w:p>
    <w:p w:rsidR="00FD4551" w:rsidRPr="00BF2FF9" w:rsidRDefault="00FD4551" w:rsidP="00CE1505">
      <w:pPr>
        <w:pStyle w:val="Style3"/>
        <w:widowControl/>
        <w:numPr>
          <w:ilvl w:val="0"/>
          <w:numId w:val="1"/>
        </w:numPr>
        <w:tabs>
          <w:tab w:val="left" w:pos="1008"/>
        </w:tabs>
        <w:spacing w:after="20" w:line="240" w:lineRule="auto"/>
        <w:ind w:left="113" w:firstLine="737"/>
        <w:rPr>
          <w:bCs/>
          <w:lang w:val="uk-UA"/>
        </w:rPr>
      </w:pPr>
      <w:r w:rsidRPr="00BF2FF9">
        <w:rPr>
          <w:lang w:val="uk-UA"/>
        </w:rPr>
        <w:t xml:space="preserve">висока енергоємність </w:t>
      </w:r>
      <w:r w:rsidR="00484CB6" w:rsidRPr="00BF2FF9">
        <w:rPr>
          <w:lang w:val="uk-UA"/>
        </w:rPr>
        <w:t xml:space="preserve">виробництва </w:t>
      </w:r>
      <w:r w:rsidRPr="00BF2FF9">
        <w:rPr>
          <w:lang w:val="uk-UA"/>
        </w:rPr>
        <w:t>продукції;</w:t>
      </w:r>
    </w:p>
    <w:p w:rsidR="00FD4551" w:rsidRPr="00BF2FF9" w:rsidRDefault="00FD455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2"/>
          <w:sz w:val="24"/>
          <w:szCs w:val="24"/>
          <w:lang w:val="uk-UA"/>
        </w:rPr>
        <w:t>значне збільшення тарифів та цін на енергоресурси;</w:t>
      </w:r>
    </w:p>
    <w:p w:rsidR="007B3324" w:rsidRPr="00BF2FF9" w:rsidRDefault="00FD4551" w:rsidP="00CE1505">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значний рівень невиробничих втрат паливно-енергетичних ресурсів;</w:t>
      </w:r>
    </w:p>
    <w:p w:rsidR="00FD4551" w:rsidRPr="00BF2FF9" w:rsidRDefault="00C11D1D" w:rsidP="00CE1505">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зниження замовлень через ризики їх розміщення в зоні ООС;</w:t>
      </w:r>
    </w:p>
    <w:p w:rsidR="00FD4551" w:rsidRPr="00BF2FF9" w:rsidRDefault="00FD4551" w:rsidP="00CE1505">
      <w:pPr>
        <w:pStyle w:val="Style4"/>
        <w:widowControl/>
        <w:numPr>
          <w:ilvl w:val="0"/>
          <w:numId w:val="1"/>
        </w:numPr>
        <w:tabs>
          <w:tab w:val="left" w:pos="1013"/>
        </w:tabs>
        <w:spacing w:after="20" w:line="240" w:lineRule="auto"/>
        <w:ind w:left="113" w:right="5" w:firstLine="737"/>
        <w:rPr>
          <w:rStyle w:val="FontStyle12"/>
          <w:sz w:val="24"/>
          <w:szCs w:val="24"/>
          <w:lang w:val="uk-UA"/>
        </w:rPr>
      </w:pPr>
      <w:r w:rsidRPr="00BF2FF9">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BF2FF9"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BF2FF9">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BF2FF9" w:rsidRDefault="00FD4551" w:rsidP="00D2421D">
      <w:pPr>
        <w:pStyle w:val="21"/>
        <w:tabs>
          <w:tab w:val="left" w:pos="720"/>
        </w:tabs>
        <w:spacing w:after="60" w:line="240" w:lineRule="auto"/>
        <w:ind w:left="0"/>
        <w:rPr>
          <w:b/>
          <w:sz w:val="24"/>
        </w:rPr>
      </w:pPr>
      <w:r w:rsidRPr="00BF2FF9">
        <w:rPr>
          <w:b/>
          <w:sz w:val="24"/>
        </w:rPr>
        <w:tab/>
        <w:t>Інвестиційна діяльність:</w:t>
      </w:r>
    </w:p>
    <w:p w:rsidR="00FD4551" w:rsidRPr="00BF2FF9" w:rsidRDefault="00FD4551" w:rsidP="00CE1505">
      <w:pPr>
        <w:pStyle w:val="Style4"/>
        <w:widowControl/>
        <w:numPr>
          <w:ilvl w:val="0"/>
          <w:numId w:val="1"/>
        </w:numPr>
        <w:tabs>
          <w:tab w:val="left" w:pos="1013"/>
        </w:tabs>
        <w:spacing w:after="20" w:line="240" w:lineRule="auto"/>
        <w:ind w:left="113" w:firstLine="737"/>
        <w:rPr>
          <w:rStyle w:val="FontStyle12"/>
          <w:sz w:val="24"/>
          <w:szCs w:val="24"/>
          <w:lang w:val="uk-UA"/>
        </w:rPr>
      </w:pPr>
      <w:r w:rsidRPr="00BF2FF9">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BF2FF9" w:rsidRDefault="00FD4551" w:rsidP="00CE1505">
      <w:pPr>
        <w:pStyle w:val="Style4"/>
        <w:widowControl/>
        <w:numPr>
          <w:ilvl w:val="0"/>
          <w:numId w:val="1"/>
        </w:numPr>
        <w:tabs>
          <w:tab w:val="left" w:pos="1013"/>
        </w:tabs>
        <w:spacing w:after="20" w:line="240" w:lineRule="auto"/>
        <w:ind w:left="113" w:right="29" w:firstLine="737"/>
        <w:rPr>
          <w:rStyle w:val="FontStyle12"/>
          <w:sz w:val="24"/>
          <w:szCs w:val="24"/>
          <w:lang w:val="uk-UA"/>
        </w:rPr>
      </w:pPr>
      <w:r w:rsidRPr="00BF2FF9">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BF2FF9" w:rsidRDefault="00FD4551" w:rsidP="00CE1505">
      <w:pPr>
        <w:pStyle w:val="Style4"/>
        <w:widowControl/>
        <w:numPr>
          <w:ilvl w:val="0"/>
          <w:numId w:val="1"/>
        </w:numPr>
        <w:tabs>
          <w:tab w:val="left" w:pos="1013"/>
        </w:tabs>
        <w:spacing w:after="20" w:line="240" w:lineRule="auto"/>
        <w:ind w:left="113" w:right="23" w:firstLine="737"/>
        <w:rPr>
          <w:rStyle w:val="FontStyle12"/>
          <w:sz w:val="24"/>
          <w:szCs w:val="24"/>
          <w:lang w:val="uk-UA"/>
        </w:rPr>
      </w:pPr>
      <w:r w:rsidRPr="00BF2FF9">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BF2FF9" w:rsidRDefault="00830C8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недостатній розвиток транспортної мережі та транспортної інфраструктури;</w:t>
      </w:r>
    </w:p>
    <w:p w:rsidR="00830C81" w:rsidRPr="00BF2FF9" w:rsidRDefault="00830C8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830C81" w:rsidRPr="00BF2FF9" w:rsidRDefault="00830C8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BF2FF9" w:rsidRDefault="00FD4551" w:rsidP="00D2421D">
      <w:pPr>
        <w:pStyle w:val="Style4"/>
        <w:widowControl/>
        <w:numPr>
          <w:ilvl w:val="0"/>
          <w:numId w:val="1"/>
        </w:numPr>
        <w:tabs>
          <w:tab w:val="num" w:pos="709"/>
          <w:tab w:val="left" w:pos="1013"/>
        </w:tabs>
        <w:spacing w:after="60" w:line="240" w:lineRule="auto"/>
        <w:ind w:right="23" w:firstLine="737"/>
        <w:rPr>
          <w:rStyle w:val="FontStyle12"/>
          <w:sz w:val="24"/>
          <w:szCs w:val="24"/>
          <w:lang w:val="uk-UA"/>
        </w:rPr>
      </w:pPr>
      <w:r w:rsidRPr="00BF2FF9">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BF2FF9">
        <w:rPr>
          <w:rStyle w:val="FontStyle12"/>
          <w:sz w:val="24"/>
          <w:szCs w:val="24"/>
          <w:lang w:val="uk-UA"/>
        </w:rPr>
        <w:t>.</w:t>
      </w:r>
    </w:p>
    <w:p w:rsidR="00C11D1D" w:rsidRPr="00BF2FF9" w:rsidRDefault="00C11D1D" w:rsidP="00C11D1D">
      <w:pPr>
        <w:spacing w:after="60"/>
        <w:ind w:firstLine="709"/>
        <w:rPr>
          <w:b/>
          <w:sz w:val="24"/>
        </w:rPr>
      </w:pPr>
      <w:r w:rsidRPr="00BF2FF9">
        <w:rPr>
          <w:b/>
          <w:sz w:val="24"/>
        </w:rPr>
        <w:t>Будівництво:</w:t>
      </w:r>
    </w:p>
    <w:p w:rsidR="00C11D1D" w:rsidRPr="00BF2FF9" w:rsidRDefault="00C11D1D" w:rsidP="00CE1505">
      <w:pPr>
        <w:pStyle w:val="a3"/>
        <w:numPr>
          <w:ilvl w:val="0"/>
          <w:numId w:val="1"/>
        </w:numPr>
        <w:tabs>
          <w:tab w:val="num" w:pos="588"/>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через тривале проведення операції Об’єднаних сил низький рівень житлового будівництва;</w:t>
      </w:r>
    </w:p>
    <w:p w:rsidR="00C11D1D" w:rsidRPr="00BF2FF9" w:rsidRDefault="00C11D1D" w:rsidP="00CE1505">
      <w:pPr>
        <w:pStyle w:val="a3"/>
        <w:numPr>
          <w:ilvl w:val="0"/>
          <w:numId w:val="1"/>
        </w:numPr>
        <w:tabs>
          <w:tab w:val="num" w:pos="588"/>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зменшення джерел фінансування житлового будівництва;</w:t>
      </w:r>
    </w:p>
    <w:p w:rsidR="00C11D1D" w:rsidRPr="00BF2FF9" w:rsidRDefault="00C11D1D" w:rsidP="00CE1505">
      <w:pPr>
        <w:pStyle w:val="Style4"/>
        <w:widowControl/>
        <w:numPr>
          <w:ilvl w:val="0"/>
          <w:numId w:val="1"/>
        </w:numPr>
        <w:tabs>
          <w:tab w:val="left" w:pos="1064"/>
        </w:tabs>
        <w:spacing w:after="20" w:line="240" w:lineRule="auto"/>
        <w:ind w:right="34" w:firstLine="737"/>
        <w:rPr>
          <w:rStyle w:val="FontStyle13"/>
          <w:b w:val="0"/>
          <w:bCs w:val="0"/>
          <w:sz w:val="24"/>
          <w:szCs w:val="24"/>
          <w:lang w:val="uk-UA"/>
        </w:rPr>
      </w:pPr>
      <w:r w:rsidRPr="00BF2FF9">
        <w:rPr>
          <w:rStyle w:val="FontStyle13"/>
          <w:b w:val="0"/>
          <w:sz w:val="24"/>
          <w:szCs w:val="24"/>
          <w:lang w:val="uk-UA"/>
        </w:rPr>
        <w:t>відсутність у міста вільних земельних ділянок;</w:t>
      </w:r>
    </w:p>
    <w:p w:rsidR="00C11D1D" w:rsidRPr="00BF2FF9" w:rsidRDefault="00C11D1D" w:rsidP="00C11D1D">
      <w:pPr>
        <w:pStyle w:val="Style4"/>
        <w:widowControl/>
        <w:numPr>
          <w:ilvl w:val="0"/>
          <w:numId w:val="1"/>
        </w:numPr>
        <w:tabs>
          <w:tab w:val="left" w:pos="1064"/>
        </w:tabs>
        <w:spacing w:after="60" w:line="240" w:lineRule="auto"/>
        <w:ind w:right="34" w:firstLine="737"/>
        <w:rPr>
          <w:rStyle w:val="FontStyle12"/>
          <w:sz w:val="24"/>
          <w:szCs w:val="24"/>
          <w:lang w:val="uk-UA"/>
        </w:rPr>
      </w:pPr>
      <w:r w:rsidRPr="00BF2FF9">
        <w:rPr>
          <w:rStyle w:val="FontStyle12"/>
          <w:sz w:val="24"/>
          <w:szCs w:val="24"/>
          <w:lang w:val="uk-UA"/>
        </w:rPr>
        <w:t>низький рівень запровадження у новому будівництві енергоефективних технічних</w:t>
      </w:r>
      <w:r w:rsidR="00D46C44" w:rsidRPr="00BF2FF9">
        <w:rPr>
          <w:rStyle w:val="FontStyle12"/>
          <w:sz w:val="24"/>
          <w:szCs w:val="24"/>
          <w:lang w:val="uk-UA"/>
        </w:rPr>
        <w:t xml:space="preserve"> рішень та енергозберігаючого інженерного обладнання.</w:t>
      </w:r>
    </w:p>
    <w:p w:rsidR="00D46C44" w:rsidRPr="00BF2FF9" w:rsidRDefault="00D46C44" w:rsidP="00D46C44">
      <w:pPr>
        <w:pStyle w:val="21"/>
        <w:tabs>
          <w:tab w:val="left" w:pos="720"/>
        </w:tabs>
        <w:spacing w:after="60" w:line="240" w:lineRule="auto"/>
        <w:ind w:left="284" w:firstLine="437"/>
        <w:rPr>
          <w:b/>
          <w:sz w:val="24"/>
        </w:rPr>
      </w:pPr>
      <w:r w:rsidRPr="00BF2FF9">
        <w:rPr>
          <w:b/>
          <w:sz w:val="24"/>
        </w:rPr>
        <w:t xml:space="preserve">Транспорт: </w:t>
      </w:r>
    </w:p>
    <w:p w:rsidR="00D46C44" w:rsidRPr="00BF2FF9" w:rsidRDefault="00D46C44" w:rsidP="00CE1505">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незадовільний стан дорожньо-транспортної інфраструктури;</w:t>
      </w:r>
    </w:p>
    <w:p w:rsidR="00D46C44" w:rsidRPr="00BF2FF9" w:rsidRDefault="00D46C44" w:rsidP="00CE1505">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невідповідність транспортної інфраструктури сучасним вимогам;</w:t>
      </w:r>
    </w:p>
    <w:p w:rsidR="00D46C44" w:rsidRPr="00BF2FF9" w:rsidRDefault="00D46C44" w:rsidP="00CE1505">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низька якість надання транспортних послуг;</w:t>
      </w:r>
    </w:p>
    <w:p w:rsidR="00D46C44" w:rsidRPr="00BF2FF9" w:rsidRDefault="00D46C44" w:rsidP="00CE1505">
      <w:pPr>
        <w:pStyle w:val="a3"/>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застарілий рухомий склад пасажирського автотранспорту;</w:t>
      </w:r>
    </w:p>
    <w:p w:rsidR="00D46C44" w:rsidRPr="00BF2FF9" w:rsidRDefault="00D46C44" w:rsidP="00CE1505">
      <w:pPr>
        <w:pStyle w:val="a3"/>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незадовільний стан електротранспорту;</w:t>
      </w:r>
    </w:p>
    <w:p w:rsidR="00D46C44" w:rsidRPr="00BF2FF9" w:rsidRDefault="00D46C44" w:rsidP="00D46C44">
      <w:pPr>
        <w:pStyle w:val="a3"/>
        <w:numPr>
          <w:ilvl w:val="0"/>
          <w:numId w:val="1"/>
        </w:numPr>
        <w:tabs>
          <w:tab w:val="num" w:pos="768"/>
          <w:tab w:val="num" w:pos="1080"/>
        </w:tabs>
        <w:spacing w:after="60"/>
        <w:ind w:left="0" w:firstLine="720"/>
        <w:rPr>
          <w:rFonts w:ascii="Times New Roman" w:hAnsi="Times New Roman"/>
          <w:sz w:val="24"/>
          <w:szCs w:val="24"/>
        </w:rPr>
      </w:pPr>
      <w:r w:rsidRPr="00BF2FF9">
        <w:rPr>
          <w:rStyle w:val="FontStyle13"/>
          <w:b w:val="0"/>
          <w:sz w:val="24"/>
          <w:szCs w:val="24"/>
        </w:rPr>
        <w:t>н</w:t>
      </w:r>
      <w:r w:rsidRPr="00BF2FF9">
        <w:rPr>
          <w:rStyle w:val="FontStyle13"/>
          <w:b w:val="0"/>
          <w:color w:val="auto"/>
          <w:sz w:val="24"/>
          <w:szCs w:val="24"/>
        </w:rPr>
        <w:t xml:space="preserve">едостатній розвиток транспортної мережі та </w:t>
      </w:r>
      <w:r w:rsidRPr="00BF2FF9">
        <w:rPr>
          <w:rStyle w:val="FontStyle13"/>
          <w:b w:val="0"/>
          <w:sz w:val="24"/>
          <w:szCs w:val="24"/>
        </w:rPr>
        <w:t xml:space="preserve">транспортної </w:t>
      </w:r>
      <w:r w:rsidRPr="00BF2FF9">
        <w:rPr>
          <w:rStyle w:val="FontStyle13"/>
          <w:b w:val="0"/>
          <w:color w:val="auto"/>
          <w:sz w:val="24"/>
          <w:szCs w:val="24"/>
        </w:rPr>
        <w:t>інфраструктури.</w:t>
      </w:r>
    </w:p>
    <w:p w:rsidR="00D46C44" w:rsidRPr="00BF2FF9" w:rsidRDefault="00D46C44" w:rsidP="00D46C44">
      <w:pPr>
        <w:pStyle w:val="21"/>
        <w:tabs>
          <w:tab w:val="left" w:pos="1080"/>
        </w:tabs>
        <w:spacing w:after="60" w:line="240" w:lineRule="auto"/>
        <w:ind w:left="284" w:firstLine="437"/>
        <w:rPr>
          <w:b/>
          <w:sz w:val="24"/>
        </w:rPr>
      </w:pPr>
      <w:r w:rsidRPr="00BF2FF9">
        <w:rPr>
          <w:b/>
          <w:sz w:val="24"/>
        </w:rPr>
        <w:t>Житлово-комунальне господарство:</w:t>
      </w:r>
    </w:p>
    <w:p w:rsidR="00D46C44" w:rsidRPr="00BF2FF9" w:rsidRDefault="00D46C44" w:rsidP="00981D97">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значне збільшення тарифів на комунальні послуги;</w:t>
      </w:r>
    </w:p>
    <w:p w:rsidR="00D46C44" w:rsidRPr="00BF2FF9" w:rsidRDefault="00D46C44" w:rsidP="00CE1505">
      <w:pPr>
        <w:pStyle w:val="a3"/>
        <w:numPr>
          <w:ilvl w:val="0"/>
          <w:numId w:val="1"/>
        </w:numPr>
        <w:tabs>
          <w:tab w:val="num" w:pos="768"/>
          <w:tab w:val="left" w:pos="1080"/>
        </w:tabs>
        <w:spacing w:after="20"/>
        <w:ind w:left="0" w:firstLine="720"/>
        <w:rPr>
          <w:rFonts w:ascii="Times New Roman" w:hAnsi="Times New Roman"/>
          <w:sz w:val="24"/>
          <w:szCs w:val="24"/>
        </w:rPr>
      </w:pPr>
      <w:r w:rsidRPr="00BF2FF9">
        <w:rPr>
          <w:rFonts w:ascii="Times New Roman" w:hAnsi="Times New Roman"/>
          <w:sz w:val="24"/>
          <w:szCs w:val="24"/>
        </w:rPr>
        <w:t>низька якість послуг;</w:t>
      </w:r>
    </w:p>
    <w:p w:rsidR="00201D7A" w:rsidRPr="00BF2FF9" w:rsidRDefault="00201D7A" w:rsidP="00201D7A">
      <w:pPr>
        <w:pStyle w:val="a3"/>
        <w:numPr>
          <w:ilvl w:val="0"/>
          <w:numId w:val="1"/>
        </w:numPr>
        <w:tabs>
          <w:tab w:val="num" w:pos="426"/>
          <w:tab w:val="num" w:pos="1080"/>
        </w:tabs>
        <w:spacing w:after="40"/>
        <w:ind w:firstLine="595"/>
        <w:rPr>
          <w:rFonts w:ascii="Times New Roman" w:hAnsi="Times New Roman"/>
          <w:sz w:val="24"/>
          <w:szCs w:val="24"/>
        </w:rPr>
      </w:pPr>
      <w:r w:rsidRPr="00BF2FF9">
        <w:rPr>
          <w:rFonts w:ascii="Times New Roman" w:hAnsi="Times New Roman"/>
          <w:sz w:val="24"/>
          <w:szCs w:val="24"/>
        </w:rPr>
        <w:lastRenderedPageBreak/>
        <w:t>погіршення технічного стану житлового фонду;</w:t>
      </w:r>
    </w:p>
    <w:p w:rsidR="00201D7A" w:rsidRPr="00BF2FF9" w:rsidRDefault="00201D7A" w:rsidP="00201D7A">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201D7A" w:rsidRPr="00BF2FF9" w:rsidRDefault="00201D7A" w:rsidP="00201D7A">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понаднормативні втрати води та енергоносіїв при подачі до споживачів;</w:t>
      </w:r>
    </w:p>
    <w:p w:rsidR="00201D7A" w:rsidRPr="00BF2FF9" w:rsidRDefault="00201D7A" w:rsidP="00201D7A">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недостатній рівень оснащеності комерційними засобами обліку споживання води і теплової енергії;</w:t>
      </w:r>
    </w:p>
    <w:p w:rsidR="00201D7A" w:rsidRPr="00BF2FF9" w:rsidRDefault="00201D7A" w:rsidP="00201D7A">
      <w:pPr>
        <w:pStyle w:val="a3"/>
        <w:numPr>
          <w:ilvl w:val="0"/>
          <w:numId w:val="1"/>
        </w:numPr>
        <w:tabs>
          <w:tab w:val="num" w:pos="0"/>
          <w:tab w:val="num" w:pos="426"/>
          <w:tab w:val="left" w:pos="1080"/>
        </w:tabs>
        <w:spacing w:after="40"/>
        <w:ind w:left="34" w:firstLine="675"/>
        <w:rPr>
          <w:rFonts w:ascii="Times New Roman" w:hAnsi="Times New Roman"/>
          <w:sz w:val="24"/>
          <w:szCs w:val="24"/>
        </w:rPr>
      </w:pPr>
      <w:r w:rsidRPr="00BF2FF9">
        <w:rPr>
          <w:rFonts w:ascii="Times New Roman" w:hAnsi="Times New Roman"/>
          <w:sz w:val="24"/>
          <w:szCs w:val="24"/>
        </w:rPr>
        <w:t>високий рівень фізичного і морального зносу конструкцій, електрообладнання ліфтів;</w:t>
      </w:r>
    </w:p>
    <w:p w:rsidR="00201D7A" w:rsidRPr="00BF2FF9" w:rsidRDefault="00201D7A" w:rsidP="00201D7A">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 xml:space="preserve">проблема теплозабезпечення частини міста </w:t>
      </w:r>
      <w:r>
        <w:rPr>
          <w:rFonts w:ascii="Times New Roman" w:hAnsi="Times New Roman"/>
          <w:sz w:val="24"/>
          <w:szCs w:val="24"/>
        </w:rPr>
        <w:t>ДП «Сєвєродонецька</w:t>
      </w:r>
      <w:r w:rsidRPr="00BF2FF9">
        <w:rPr>
          <w:rFonts w:ascii="Times New Roman" w:hAnsi="Times New Roman"/>
          <w:sz w:val="24"/>
          <w:szCs w:val="24"/>
        </w:rPr>
        <w:t xml:space="preserve"> ТЕЦ</w:t>
      </w:r>
      <w:r>
        <w:rPr>
          <w:rFonts w:ascii="Times New Roman" w:hAnsi="Times New Roman"/>
          <w:sz w:val="24"/>
          <w:szCs w:val="24"/>
        </w:rPr>
        <w:t>»</w:t>
      </w:r>
      <w:r w:rsidRPr="00BF2FF9">
        <w:rPr>
          <w:rFonts w:ascii="Times New Roman" w:hAnsi="Times New Roman"/>
          <w:sz w:val="24"/>
          <w:szCs w:val="24"/>
        </w:rPr>
        <w:t>;</w:t>
      </w:r>
    </w:p>
    <w:p w:rsidR="00201D7A" w:rsidRPr="00BF2FF9" w:rsidRDefault="00201D7A" w:rsidP="00201D7A">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аварійний стан каналізаційних колекторів та мереж водопостачання;</w:t>
      </w:r>
    </w:p>
    <w:p w:rsidR="00201D7A" w:rsidRPr="00BF2FF9" w:rsidRDefault="00201D7A" w:rsidP="00201D7A">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проблема з благоустроєм міста, містами відпочинку мешканців міста, відсутність системи поливу зелених зон міста;</w:t>
      </w:r>
    </w:p>
    <w:p w:rsidR="00201D7A" w:rsidRPr="00BF2FF9" w:rsidRDefault="00201D7A" w:rsidP="00201D7A">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проблема водоймищ міста;</w:t>
      </w:r>
    </w:p>
    <w:p w:rsidR="00201D7A" w:rsidRPr="00BF2FF9" w:rsidRDefault="00201D7A" w:rsidP="00201D7A">
      <w:pPr>
        <w:pStyle w:val="a3"/>
        <w:numPr>
          <w:ilvl w:val="0"/>
          <w:numId w:val="1"/>
        </w:numPr>
        <w:tabs>
          <w:tab w:val="left" w:pos="720"/>
          <w:tab w:val="num" w:pos="768"/>
          <w:tab w:val="left" w:pos="1080"/>
        </w:tabs>
        <w:spacing w:after="40"/>
        <w:ind w:left="0" w:firstLine="737"/>
        <w:rPr>
          <w:rStyle w:val="FontStyle12"/>
          <w:sz w:val="24"/>
          <w:szCs w:val="24"/>
        </w:rPr>
      </w:pPr>
      <w:r w:rsidRPr="00BF2FF9">
        <w:rPr>
          <w:rFonts w:ascii="Times New Roman" w:hAnsi="Times New Roman"/>
          <w:sz w:val="24"/>
          <w:szCs w:val="24"/>
        </w:rPr>
        <w:t>проблема е</w:t>
      </w:r>
      <w:r w:rsidRPr="00BF2FF9">
        <w:rPr>
          <w:rStyle w:val="FontStyle12"/>
          <w:sz w:val="24"/>
          <w:szCs w:val="24"/>
        </w:rPr>
        <w:t>нергопостачання міста та селищ;</w:t>
      </w:r>
    </w:p>
    <w:p w:rsidR="00201D7A" w:rsidRPr="00BF2FF9" w:rsidRDefault="00201D7A" w:rsidP="00201D7A">
      <w:pPr>
        <w:pStyle w:val="a3"/>
        <w:numPr>
          <w:ilvl w:val="0"/>
          <w:numId w:val="1"/>
        </w:numPr>
        <w:tabs>
          <w:tab w:val="num" w:pos="768"/>
          <w:tab w:val="left" w:pos="1080"/>
        </w:tabs>
        <w:spacing w:after="60"/>
        <w:ind w:firstLine="737"/>
        <w:rPr>
          <w:rFonts w:ascii="Times New Roman" w:hAnsi="Times New Roman"/>
          <w:sz w:val="24"/>
          <w:szCs w:val="24"/>
        </w:rPr>
      </w:pPr>
      <w:r w:rsidRPr="00BF2FF9">
        <w:rPr>
          <w:rStyle w:val="FontStyle12"/>
          <w:sz w:val="24"/>
          <w:szCs w:val="24"/>
        </w:rPr>
        <w:t>незадовільний стан зливової каналізації, яка практично відсутня та зовсім не працює.</w:t>
      </w:r>
    </w:p>
    <w:p w:rsidR="00201D7A" w:rsidRPr="00BF2FF9" w:rsidRDefault="00201D7A" w:rsidP="00201D7A">
      <w:pPr>
        <w:spacing w:after="60"/>
        <w:ind w:firstLine="709"/>
        <w:rPr>
          <w:rStyle w:val="FontStyle12"/>
          <w:b/>
          <w:sz w:val="24"/>
          <w:szCs w:val="24"/>
        </w:rPr>
      </w:pPr>
      <w:r w:rsidRPr="00BF2FF9">
        <w:rPr>
          <w:rStyle w:val="FontStyle12"/>
          <w:b/>
          <w:sz w:val="24"/>
          <w:szCs w:val="24"/>
        </w:rPr>
        <w:t>Розвиток підприємництва:</w:t>
      </w:r>
    </w:p>
    <w:p w:rsidR="00201D7A" w:rsidRPr="00BF2FF9" w:rsidRDefault="00201D7A" w:rsidP="00201D7A">
      <w:pPr>
        <w:numPr>
          <w:ilvl w:val="0"/>
          <w:numId w:val="8"/>
        </w:numPr>
        <w:tabs>
          <w:tab w:val="left" w:pos="318"/>
          <w:tab w:val="left" w:pos="709"/>
          <w:tab w:val="left" w:pos="993"/>
        </w:tabs>
        <w:spacing w:after="20"/>
        <w:ind w:left="-102" w:firstLine="811"/>
        <w:rPr>
          <w:rFonts w:eastAsia="Arial"/>
          <w:sz w:val="24"/>
        </w:rPr>
      </w:pPr>
      <w:r w:rsidRPr="00BF2FF9">
        <w:rPr>
          <w:rFonts w:eastAsia="Arial"/>
          <w:sz w:val="24"/>
        </w:rPr>
        <w:t>відсутність ефективних механізмів фінансово-кредитної підтримки підприємництва;</w:t>
      </w:r>
    </w:p>
    <w:p w:rsidR="00201D7A" w:rsidRPr="00BF2FF9" w:rsidRDefault="00201D7A" w:rsidP="00201D7A">
      <w:pPr>
        <w:numPr>
          <w:ilvl w:val="0"/>
          <w:numId w:val="8"/>
        </w:numPr>
        <w:tabs>
          <w:tab w:val="left" w:pos="318"/>
          <w:tab w:val="left" w:pos="709"/>
          <w:tab w:val="left" w:pos="993"/>
        </w:tabs>
        <w:spacing w:after="20"/>
        <w:ind w:left="-102" w:firstLine="811"/>
        <w:rPr>
          <w:rFonts w:eastAsia="Arial"/>
          <w:sz w:val="24"/>
        </w:rPr>
      </w:pPr>
      <w:r w:rsidRPr="00BF2FF9">
        <w:rPr>
          <w:rFonts w:eastAsia="Arial"/>
          <w:sz w:val="24"/>
        </w:rPr>
        <w:t>малий бізнес зорієнтований переважно на діяльність у сфері торгівлі та громадського харчування;</w:t>
      </w:r>
    </w:p>
    <w:p w:rsidR="00201D7A" w:rsidRPr="00BF2FF9" w:rsidRDefault="00201D7A" w:rsidP="00201D7A">
      <w:pPr>
        <w:numPr>
          <w:ilvl w:val="0"/>
          <w:numId w:val="8"/>
        </w:numPr>
        <w:tabs>
          <w:tab w:val="left" w:pos="318"/>
          <w:tab w:val="left" w:pos="709"/>
          <w:tab w:val="left" w:pos="993"/>
        </w:tabs>
        <w:spacing w:after="20"/>
        <w:ind w:left="-102" w:firstLine="811"/>
        <w:rPr>
          <w:rFonts w:eastAsia="Arial"/>
          <w:sz w:val="24"/>
        </w:rPr>
      </w:pPr>
      <w:r w:rsidRPr="00BF2FF9">
        <w:rPr>
          <w:sz w:val="24"/>
        </w:rPr>
        <w:t>обмеженість ресурсів землі, нерухомості і майна для розвитку бізнесу;</w:t>
      </w:r>
    </w:p>
    <w:p w:rsidR="00201D7A" w:rsidRPr="00BF2FF9" w:rsidRDefault="00201D7A" w:rsidP="00201D7A">
      <w:pPr>
        <w:numPr>
          <w:ilvl w:val="0"/>
          <w:numId w:val="8"/>
        </w:numPr>
        <w:tabs>
          <w:tab w:val="left" w:pos="318"/>
          <w:tab w:val="left" w:pos="709"/>
          <w:tab w:val="left" w:pos="993"/>
        </w:tabs>
        <w:spacing w:after="20"/>
        <w:ind w:left="-102" w:firstLine="811"/>
        <w:rPr>
          <w:sz w:val="24"/>
        </w:rPr>
      </w:pPr>
      <w:r w:rsidRPr="00BF2FF9">
        <w:rPr>
          <w:sz w:val="24"/>
          <w:lang w:eastAsia="uk-UA"/>
        </w:rPr>
        <w:t>недостатньо розвинена інфраструктура підтримки бізнесу;</w:t>
      </w:r>
    </w:p>
    <w:p w:rsidR="00201D7A" w:rsidRPr="00BF2FF9" w:rsidRDefault="00201D7A" w:rsidP="00201D7A">
      <w:pPr>
        <w:numPr>
          <w:ilvl w:val="0"/>
          <w:numId w:val="8"/>
        </w:numPr>
        <w:tabs>
          <w:tab w:val="left" w:pos="318"/>
          <w:tab w:val="left" w:pos="709"/>
          <w:tab w:val="left" w:pos="993"/>
        </w:tabs>
        <w:spacing w:after="60"/>
        <w:ind w:firstLine="809"/>
        <w:rPr>
          <w:rStyle w:val="FontStyle13"/>
          <w:b w:val="0"/>
          <w:sz w:val="24"/>
          <w:szCs w:val="24"/>
        </w:rPr>
      </w:pPr>
      <w:r w:rsidRPr="00BF2FF9">
        <w:rPr>
          <w:sz w:val="24"/>
        </w:rPr>
        <w:t>недостатній рівень освіти підприємців з питань сучасних методів та форм організації господарювання, неефективний менеджмент.</w:t>
      </w:r>
    </w:p>
    <w:p w:rsidR="00201D7A" w:rsidRPr="00BF2FF9" w:rsidRDefault="00201D7A" w:rsidP="00201D7A">
      <w:pPr>
        <w:pStyle w:val="21"/>
        <w:tabs>
          <w:tab w:val="left" w:pos="1080"/>
        </w:tabs>
        <w:spacing w:after="60" w:line="240" w:lineRule="auto"/>
        <w:ind w:firstLine="437"/>
        <w:rPr>
          <w:b/>
          <w:sz w:val="24"/>
        </w:rPr>
      </w:pPr>
      <w:r w:rsidRPr="00BF2FF9">
        <w:rPr>
          <w:b/>
          <w:sz w:val="24"/>
        </w:rPr>
        <w:t>Охорона здоров’я:</w:t>
      </w:r>
    </w:p>
    <w:p w:rsidR="00201D7A" w:rsidRPr="00BF2FF9" w:rsidRDefault="00201D7A" w:rsidP="00201D7A">
      <w:pPr>
        <w:pStyle w:val="Style3"/>
        <w:widowControl/>
        <w:numPr>
          <w:ilvl w:val="0"/>
          <w:numId w:val="1"/>
        </w:numPr>
        <w:tabs>
          <w:tab w:val="left" w:pos="1092"/>
        </w:tabs>
        <w:spacing w:after="20" w:line="240" w:lineRule="auto"/>
        <w:ind w:left="113" w:right="28" w:firstLine="737"/>
        <w:rPr>
          <w:rStyle w:val="FontStyle13"/>
          <w:rFonts w:eastAsia="Arial Unicode MS"/>
          <w:b w:val="0"/>
          <w:sz w:val="24"/>
          <w:szCs w:val="24"/>
          <w:lang w:val="uk-UA"/>
        </w:rPr>
      </w:pPr>
      <w:r w:rsidRPr="00BF2FF9">
        <w:rPr>
          <w:rStyle w:val="FontStyle13"/>
          <w:rFonts w:eastAsia="Arial Unicode MS"/>
          <w:b w:val="0"/>
          <w:sz w:val="24"/>
          <w:szCs w:val="24"/>
          <w:lang w:val="uk-UA"/>
        </w:rPr>
        <w:t xml:space="preserve">високий рівень захворюваності на серцево-судинні, онкологічні хвороби, туберкульоз, ВІЛ-інфекцію/СНІД та інші хвороби, що суттєво впливає на показники </w:t>
      </w:r>
      <w:r w:rsidRPr="00BF2FF9">
        <w:rPr>
          <w:lang w:val="uk-UA"/>
        </w:rPr>
        <w:t>здоров’я населення;</w:t>
      </w:r>
    </w:p>
    <w:p w:rsidR="00201D7A" w:rsidRPr="00BF2FF9" w:rsidRDefault="00201D7A" w:rsidP="00201D7A">
      <w:pPr>
        <w:pStyle w:val="Style3"/>
        <w:widowControl/>
        <w:numPr>
          <w:ilvl w:val="0"/>
          <w:numId w:val="1"/>
        </w:numPr>
        <w:tabs>
          <w:tab w:val="left" w:pos="1092"/>
        </w:tabs>
        <w:spacing w:after="20" w:line="240" w:lineRule="auto"/>
        <w:ind w:right="29" w:firstLine="737"/>
        <w:rPr>
          <w:rStyle w:val="FontStyle13"/>
          <w:rFonts w:eastAsia="Arial Unicode MS"/>
          <w:b w:val="0"/>
          <w:sz w:val="24"/>
          <w:szCs w:val="24"/>
          <w:lang w:val="uk-UA"/>
        </w:rPr>
      </w:pPr>
      <w:r w:rsidRPr="00BF2FF9">
        <w:rPr>
          <w:rStyle w:val="FontStyle13"/>
          <w:rFonts w:eastAsia="Arial Unicode MS"/>
          <w:b w:val="0"/>
          <w:sz w:val="24"/>
          <w:szCs w:val="24"/>
          <w:lang w:val="uk-UA"/>
        </w:rPr>
        <w:t>смертність населення випереджає народжуваність;</w:t>
      </w:r>
    </w:p>
    <w:p w:rsidR="00201D7A" w:rsidRPr="00BF2FF9" w:rsidRDefault="00201D7A" w:rsidP="00201D7A">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BF2FF9">
        <w:rPr>
          <w:rStyle w:val="FontStyle13"/>
          <w:rFonts w:eastAsia="Arial Unicode MS"/>
          <w:b w:val="0"/>
          <w:sz w:val="24"/>
          <w:szCs w:val="24"/>
          <w:lang w:val="uk-UA"/>
        </w:rPr>
        <w:t>недостатня забезпеченість лікувально-профілактичних закладів медичними кадрами.</w:t>
      </w:r>
    </w:p>
    <w:p w:rsidR="00201D7A" w:rsidRPr="00BF2FF9" w:rsidRDefault="00201D7A" w:rsidP="00201D7A">
      <w:pPr>
        <w:pStyle w:val="21"/>
        <w:tabs>
          <w:tab w:val="left" w:pos="1080"/>
        </w:tabs>
        <w:spacing w:after="60" w:line="240" w:lineRule="auto"/>
        <w:ind w:firstLine="437"/>
        <w:rPr>
          <w:b/>
          <w:sz w:val="24"/>
        </w:rPr>
      </w:pPr>
      <w:r w:rsidRPr="00BF2FF9">
        <w:rPr>
          <w:b/>
          <w:sz w:val="24"/>
        </w:rPr>
        <w:t>Освіта:</w:t>
      </w:r>
    </w:p>
    <w:p w:rsidR="00201D7A" w:rsidRPr="00BF2FF9" w:rsidRDefault="00201D7A" w:rsidP="00201D7A">
      <w:pPr>
        <w:pStyle w:val="Style3"/>
        <w:widowControl/>
        <w:numPr>
          <w:ilvl w:val="0"/>
          <w:numId w:val="1"/>
        </w:numPr>
        <w:tabs>
          <w:tab w:val="left" w:pos="1064"/>
        </w:tabs>
        <w:spacing w:after="20" w:line="240" w:lineRule="auto"/>
        <w:ind w:right="34" w:firstLine="737"/>
        <w:rPr>
          <w:rStyle w:val="FontStyle13"/>
          <w:rFonts w:eastAsia="Arial Unicode MS"/>
          <w:b w:val="0"/>
          <w:sz w:val="24"/>
          <w:szCs w:val="24"/>
          <w:lang w:val="uk-UA"/>
        </w:rPr>
      </w:pPr>
      <w:r>
        <w:rPr>
          <w:rStyle w:val="FontStyle13"/>
          <w:rFonts w:eastAsia="Arial Unicode MS"/>
          <w:b w:val="0"/>
          <w:sz w:val="24"/>
          <w:szCs w:val="24"/>
          <w:lang w:val="uk-UA"/>
        </w:rPr>
        <w:t>пере</w:t>
      </w:r>
      <w:r w:rsidRPr="00BF2FF9">
        <w:rPr>
          <w:rStyle w:val="FontStyle13"/>
          <w:rFonts w:eastAsia="Arial Unicode MS"/>
          <w:b w:val="0"/>
          <w:sz w:val="24"/>
          <w:szCs w:val="24"/>
          <w:lang w:val="uk-UA"/>
        </w:rPr>
        <w:t>завантаженість дошкільних навчальних закладів;</w:t>
      </w:r>
    </w:p>
    <w:p w:rsidR="00201D7A" w:rsidRPr="00BF2FF9" w:rsidRDefault="00201D7A" w:rsidP="00201D7A">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недостатньо ефективне використання мережі загальноосвітніх навчальних закладів;</w:t>
      </w:r>
    </w:p>
    <w:p w:rsidR="00201D7A" w:rsidRPr="00BF2FF9" w:rsidRDefault="00201D7A" w:rsidP="00201D7A">
      <w:pPr>
        <w:pStyle w:val="Style3"/>
        <w:widowControl/>
        <w:numPr>
          <w:ilvl w:val="0"/>
          <w:numId w:val="1"/>
        </w:numPr>
        <w:tabs>
          <w:tab w:val="num" w:pos="0"/>
          <w:tab w:val="left" w:pos="459"/>
          <w:tab w:val="left" w:pos="1078"/>
        </w:tabs>
        <w:spacing w:after="20" w:line="240" w:lineRule="auto"/>
        <w:ind w:left="0" w:firstLine="709"/>
        <w:rPr>
          <w:rStyle w:val="FontStyle13"/>
          <w:rFonts w:eastAsia="Arial Unicode MS"/>
          <w:b w:val="0"/>
          <w:sz w:val="24"/>
          <w:szCs w:val="24"/>
          <w:lang w:val="uk-UA"/>
        </w:rPr>
      </w:pPr>
      <w:r w:rsidRPr="00BF2FF9">
        <w:rPr>
          <w:lang w:val="uk-UA"/>
        </w:rPr>
        <w:t>недостатній рівень впровадження інклюзивної освіти та сучасних тенденцій розвитку в галузі освіти;</w:t>
      </w:r>
    </w:p>
    <w:p w:rsidR="00201D7A" w:rsidRPr="00BF2FF9" w:rsidRDefault="00201D7A" w:rsidP="00201D7A">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BF2FF9">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r w:rsidRPr="00BF2FF9">
        <w:rPr>
          <w:rFonts w:ascii="Times New Roman" w:hAnsi="Times New Roman"/>
          <w:bCs/>
          <w:iCs/>
          <w:sz w:val="24"/>
          <w:szCs w:val="24"/>
        </w:rPr>
        <w:t>.</w:t>
      </w:r>
    </w:p>
    <w:p w:rsidR="00201D7A" w:rsidRPr="00BF2FF9" w:rsidRDefault="00201D7A" w:rsidP="00201D7A">
      <w:pPr>
        <w:pStyle w:val="21"/>
        <w:tabs>
          <w:tab w:val="left" w:pos="1080"/>
        </w:tabs>
        <w:spacing w:after="60" w:line="240" w:lineRule="auto"/>
        <w:ind w:left="284" w:firstLine="437"/>
        <w:rPr>
          <w:b/>
          <w:sz w:val="24"/>
        </w:rPr>
      </w:pPr>
      <w:r w:rsidRPr="00BF2FF9">
        <w:rPr>
          <w:b/>
          <w:sz w:val="24"/>
        </w:rPr>
        <w:t>Культура:</w:t>
      </w:r>
    </w:p>
    <w:p w:rsidR="00201D7A" w:rsidRPr="00BF2FF9" w:rsidRDefault="00201D7A" w:rsidP="00201D7A">
      <w:pPr>
        <w:pStyle w:val="a3"/>
        <w:numPr>
          <w:ilvl w:val="0"/>
          <w:numId w:val="1"/>
        </w:numPr>
        <w:tabs>
          <w:tab w:val="num" w:pos="768"/>
          <w:tab w:val="num" w:pos="1080"/>
        </w:tabs>
        <w:spacing w:after="20"/>
        <w:ind w:left="0" w:firstLine="709"/>
        <w:rPr>
          <w:rFonts w:ascii="Times New Roman" w:hAnsi="Times New Roman"/>
          <w:sz w:val="24"/>
          <w:szCs w:val="24"/>
        </w:rPr>
      </w:pPr>
      <w:r w:rsidRPr="00BF2FF9">
        <w:rPr>
          <w:rStyle w:val="FontStyle13"/>
          <w:rFonts w:eastAsia="Arial Unicode MS"/>
          <w:b w:val="0"/>
          <w:sz w:val="24"/>
          <w:szCs w:val="24"/>
        </w:rPr>
        <w:t>стан матеріально-технічної бази існуючої мережі культурних і мистецьких об'єктів</w:t>
      </w:r>
      <w:r>
        <w:rPr>
          <w:rStyle w:val="FontStyle13"/>
          <w:rFonts w:eastAsia="Arial Unicode MS"/>
          <w:b w:val="0"/>
          <w:sz w:val="24"/>
          <w:szCs w:val="24"/>
        </w:rPr>
        <w:t xml:space="preserve"> потребує подальшого покращення</w:t>
      </w:r>
      <w:r w:rsidRPr="00BF2FF9">
        <w:rPr>
          <w:rFonts w:ascii="Times New Roman" w:hAnsi="Times New Roman"/>
          <w:sz w:val="24"/>
          <w:szCs w:val="24"/>
        </w:rPr>
        <w:t>;</w:t>
      </w:r>
    </w:p>
    <w:p w:rsidR="00201D7A" w:rsidRPr="00BF2FF9" w:rsidRDefault="00201D7A" w:rsidP="00201D7A">
      <w:pPr>
        <w:pStyle w:val="a3"/>
        <w:numPr>
          <w:ilvl w:val="0"/>
          <w:numId w:val="1"/>
        </w:numPr>
        <w:tabs>
          <w:tab w:val="num" w:pos="768"/>
          <w:tab w:val="num" w:pos="1080"/>
        </w:tabs>
        <w:spacing w:after="60"/>
        <w:ind w:left="0" w:firstLine="709"/>
        <w:rPr>
          <w:rFonts w:ascii="Times New Roman" w:hAnsi="Times New Roman"/>
          <w:sz w:val="24"/>
          <w:szCs w:val="24"/>
        </w:rPr>
      </w:pPr>
      <w:r w:rsidRPr="00BF2FF9">
        <w:rPr>
          <w:rStyle w:val="FontStyle13"/>
          <w:rFonts w:eastAsia="Arial Unicode MS"/>
          <w:b w:val="0"/>
          <w:sz w:val="24"/>
          <w:szCs w:val="24"/>
        </w:rPr>
        <w:t>недостатній</w:t>
      </w:r>
      <w:r w:rsidRPr="00BF2FF9">
        <w:rPr>
          <w:rFonts w:ascii="Times New Roman" w:hAnsi="Times New Roman"/>
          <w:sz w:val="24"/>
          <w:szCs w:val="24"/>
        </w:rPr>
        <w:t xml:space="preserve"> рівень запровадження новітніх інформаційних технологій у діяльності бібліотек та музеїв.</w:t>
      </w:r>
    </w:p>
    <w:p w:rsidR="00201D7A" w:rsidRPr="00BF2FF9" w:rsidRDefault="00201D7A" w:rsidP="00201D7A">
      <w:pPr>
        <w:pStyle w:val="a3"/>
        <w:tabs>
          <w:tab w:val="num" w:pos="768"/>
          <w:tab w:val="num" w:pos="1080"/>
        </w:tabs>
        <w:spacing w:after="60"/>
        <w:ind w:left="709"/>
        <w:rPr>
          <w:rFonts w:ascii="Times New Roman" w:hAnsi="Times New Roman"/>
          <w:b/>
          <w:sz w:val="24"/>
          <w:szCs w:val="24"/>
        </w:rPr>
      </w:pPr>
      <w:r w:rsidRPr="00BF2FF9">
        <w:rPr>
          <w:rFonts w:ascii="Times New Roman" w:hAnsi="Times New Roman"/>
          <w:b/>
          <w:sz w:val="24"/>
          <w:szCs w:val="24"/>
        </w:rPr>
        <w:t>Спорт:</w:t>
      </w:r>
    </w:p>
    <w:p w:rsidR="00201D7A" w:rsidRPr="00BF2FF9" w:rsidRDefault="00201D7A" w:rsidP="00201D7A">
      <w:pPr>
        <w:pStyle w:val="a3"/>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sz w:val="24"/>
          <w:szCs w:val="24"/>
        </w:rPr>
        <w:t xml:space="preserve">об’єкти спортивної інфраструктури потребують </w:t>
      </w:r>
      <w:r>
        <w:rPr>
          <w:rStyle w:val="FontStyle13"/>
          <w:rFonts w:eastAsia="Arial Unicode MS"/>
          <w:b w:val="0"/>
          <w:sz w:val="24"/>
          <w:szCs w:val="24"/>
        </w:rPr>
        <w:t xml:space="preserve">подальшої </w:t>
      </w:r>
      <w:r w:rsidRPr="00BF2FF9">
        <w:rPr>
          <w:rStyle w:val="FontStyle13"/>
          <w:rFonts w:eastAsia="Arial Unicode MS"/>
          <w:b w:val="0"/>
          <w:sz w:val="24"/>
          <w:szCs w:val="24"/>
        </w:rPr>
        <w:t>реконструкції або капітального ремонту;</w:t>
      </w:r>
    </w:p>
    <w:p w:rsidR="00201D7A" w:rsidRPr="00BF2FF9" w:rsidRDefault="00201D7A" w:rsidP="00201D7A">
      <w:pPr>
        <w:pStyle w:val="a3"/>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sz w:val="24"/>
          <w:szCs w:val="24"/>
        </w:rPr>
        <w:lastRenderedPageBreak/>
        <w:t xml:space="preserve">спортивні споруди потребують </w:t>
      </w:r>
      <w:r>
        <w:rPr>
          <w:rStyle w:val="FontStyle13"/>
          <w:rFonts w:eastAsia="Arial Unicode MS"/>
          <w:b w:val="0"/>
          <w:sz w:val="24"/>
          <w:szCs w:val="24"/>
        </w:rPr>
        <w:t xml:space="preserve">подальшого </w:t>
      </w:r>
      <w:r w:rsidRPr="00BF2FF9">
        <w:rPr>
          <w:rStyle w:val="FontStyle13"/>
          <w:rFonts w:eastAsia="Arial Unicode MS"/>
          <w:b w:val="0"/>
          <w:sz w:val="24"/>
          <w:szCs w:val="24"/>
        </w:rPr>
        <w:t>впровадження енергоефективних заходів;</w:t>
      </w:r>
    </w:p>
    <w:p w:rsidR="00201D7A" w:rsidRPr="00BF2FF9" w:rsidRDefault="00201D7A" w:rsidP="00201D7A">
      <w:pPr>
        <w:pStyle w:val="a3"/>
        <w:numPr>
          <w:ilvl w:val="0"/>
          <w:numId w:val="1"/>
        </w:numPr>
        <w:tabs>
          <w:tab w:val="num" w:pos="768"/>
          <w:tab w:val="num" w:pos="1080"/>
        </w:tabs>
        <w:spacing w:after="20"/>
        <w:ind w:left="113" w:firstLine="737"/>
        <w:rPr>
          <w:rFonts w:ascii="Times New Roman" w:hAnsi="Times New Roman"/>
          <w:sz w:val="24"/>
          <w:szCs w:val="24"/>
        </w:rPr>
      </w:pPr>
      <w:r w:rsidRPr="00BF2FF9">
        <w:rPr>
          <w:rFonts w:ascii="Times New Roman" w:hAnsi="Times New Roman"/>
          <w:sz w:val="24"/>
          <w:szCs w:val="24"/>
        </w:rPr>
        <w:t>низькі показники здоров’я дітей та їх фізичного розвитку;</w:t>
      </w:r>
    </w:p>
    <w:p w:rsidR="00201D7A" w:rsidRPr="00BF2FF9" w:rsidRDefault="00201D7A" w:rsidP="00201D7A">
      <w:pPr>
        <w:pStyle w:val="a3"/>
        <w:numPr>
          <w:ilvl w:val="0"/>
          <w:numId w:val="1"/>
        </w:numPr>
        <w:tabs>
          <w:tab w:val="num" w:pos="768"/>
          <w:tab w:val="num" w:pos="1080"/>
        </w:tabs>
        <w:spacing w:after="60"/>
        <w:ind w:firstLine="737"/>
        <w:rPr>
          <w:rFonts w:ascii="Times New Roman" w:hAnsi="Times New Roman"/>
          <w:sz w:val="24"/>
          <w:szCs w:val="24"/>
        </w:rPr>
      </w:pPr>
      <w:r w:rsidRPr="00BF2FF9">
        <w:rPr>
          <w:rFonts w:ascii="Times New Roman" w:hAnsi="Times New Roman"/>
          <w:sz w:val="24"/>
          <w:szCs w:val="24"/>
        </w:rPr>
        <w:t>незадоволений попит на заняття водними видами спорту.</w:t>
      </w:r>
    </w:p>
    <w:p w:rsidR="00201D7A" w:rsidRPr="00BF2FF9" w:rsidRDefault="00201D7A" w:rsidP="00201D7A">
      <w:pPr>
        <w:pStyle w:val="21"/>
        <w:tabs>
          <w:tab w:val="left" w:pos="1080"/>
        </w:tabs>
        <w:spacing w:after="60" w:line="240" w:lineRule="auto"/>
        <w:ind w:left="284" w:firstLine="437"/>
        <w:rPr>
          <w:b/>
          <w:sz w:val="24"/>
        </w:rPr>
      </w:pPr>
      <w:r w:rsidRPr="00BF2FF9">
        <w:rPr>
          <w:b/>
          <w:sz w:val="24"/>
        </w:rPr>
        <w:t>Природокористування та безпека життєдіяльності людини:</w:t>
      </w:r>
    </w:p>
    <w:p w:rsidR="00201D7A" w:rsidRPr="00BF2FF9" w:rsidRDefault="00201D7A" w:rsidP="00201D7A">
      <w:pPr>
        <w:pStyle w:val="Style4"/>
        <w:widowControl/>
        <w:numPr>
          <w:ilvl w:val="0"/>
          <w:numId w:val="2"/>
        </w:numPr>
        <w:tabs>
          <w:tab w:val="left" w:pos="1013"/>
        </w:tabs>
        <w:spacing w:after="20" w:line="240" w:lineRule="auto"/>
        <w:ind w:right="34" w:firstLine="652"/>
        <w:rPr>
          <w:rStyle w:val="FontStyle13"/>
          <w:b w:val="0"/>
          <w:sz w:val="24"/>
          <w:szCs w:val="24"/>
          <w:lang w:val="uk-UA"/>
        </w:rPr>
      </w:pPr>
      <w:r w:rsidRPr="00BF2FF9">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201D7A" w:rsidRPr="00BF2FF9" w:rsidRDefault="00201D7A" w:rsidP="00201D7A">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накопичення великих обсягів твердих побутових та промислових відходів І-IV класів небезпеки та низький рівень їх утилізації;</w:t>
      </w:r>
    </w:p>
    <w:p w:rsidR="00201D7A" w:rsidRPr="00BF2FF9" w:rsidRDefault="00201D7A" w:rsidP="00201D7A">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високий рівень забруднення повітряного басейну;</w:t>
      </w:r>
    </w:p>
    <w:p w:rsidR="00201D7A" w:rsidRPr="00BF2FF9" w:rsidRDefault="00201D7A" w:rsidP="00201D7A">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201D7A" w:rsidRPr="00BF2FF9" w:rsidRDefault="00201D7A" w:rsidP="00201D7A">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обміління та зарощення річки Борова, озер Чисте та Паркове;</w:t>
      </w:r>
    </w:p>
    <w:p w:rsidR="00201D7A" w:rsidRPr="00BF2FF9" w:rsidRDefault="00201D7A" w:rsidP="00201D7A">
      <w:pPr>
        <w:pStyle w:val="a3"/>
        <w:numPr>
          <w:ilvl w:val="0"/>
          <w:numId w:val="1"/>
        </w:numPr>
        <w:tabs>
          <w:tab w:val="num" w:pos="1080"/>
          <w:tab w:val="num" w:pos="1176"/>
        </w:tabs>
        <w:spacing w:after="60"/>
        <w:ind w:left="0" w:firstLine="686"/>
        <w:rPr>
          <w:rFonts w:ascii="Times New Roman" w:hAnsi="Times New Roman"/>
          <w:sz w:val="24"/>
          <w:szCs w:val="24"/>
        </w:rPr>
      </w:pPr>
      <w:r w:rsidRPr="00BF2FF9">
        <w:rPr>
          <w:rFonts w:ascii="Times New Roman" w:hAnsi="Times New Roman"/>
          <w:sz w:val="24"/>
          <w:szCs w:val="24"/>
        </w:rPr>
        <w:t>відсутність сміттєпереробних заводів з утилізації небезпечних відходів.</w:t>
      </w:r>
    </w:p>
    <w:p w:rsidR="00201D7A" w:rsidRPr="00BF2FF9" w:rsidRDefault="00201D7A" w:rsidP="00201D7A">
      <w:pPr>
        <w:pStyle w:val="21"/>
        <w:tabs>
          <w:tab w:val="left" w:pos="720"/>
        </w:tabs>
        <w:spacing w:after="20" w:line="240" w:lineRule="auto"/>
        <w:ind w:left="0"/>
        <w:rPr>
          <w:rStyle w:val="FontStyle12"/>
          <w:sz w:val="24"/>
          <w:szCs w:val="24"/>
        </w:rPr>
      </w:pPr>
      <w:r w:rsidRPr="00BF2FF9">
        <w:rPr>
          <w:rStyle w:val="FontStyle12"/>
          <w:sz w:val="24"/>
          <w:szCs w:val="24"/>
        </w:rPr>
        <w:tab/>
        <w:t xml:space="preserve">Виконання завдань Програми економічного і соціального розвитку м. Сєвєродонецька на 2020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 </w:t>
      </w:r>
      <w:r>
        <w:rPr>
          <w:sz w:val="24"/>
        </w:rPr>
        <w:t>о</w:t>
      </w:r>
      <w:r w:rsidRPr="00BF2FF9">
        <w:rPr>
          <w:sz w:val="24"/>
        </w:rPr>
        <w:t>б’єднаних сил</w:t>
      </w:r>
      <w:r w:rsidRPr="00BF2FF9">
        <w:rPr>
          <w:rStyle w:val="FontStyle12"/>
          <w:sz w:val="24"/>
          <w:szCs w:val="24"/>
        </w:rPr>
        <w:t>.</w:t>
      </w:r>
    </w:p>
    <w:p w:rsidR="00A350EF" w:rsidRPr="00BF2FF9" w:rsidRDefault="00A350EF" w:rsidP="00FD4551">
      <w:pPr>
        <w:pStyle w:val="21"/>
        <w:tabs>
          <w:tab w:val="left" w:pos="720"/>
        </w:tabs>
        <w:spacing w:after="20" w:line="240" w:lineRule="auto"/>
        <w:ind w:left="0"/>
        <w:rPr>
          <w:sz w:val="24"/>
        </w:rPr>
      </w:pPr>
      <w:r w:rsidRPr="00BF2FF9">
        <w:rPr>
          <w:rStyle w:val="FontStyle12"/>
          <w:sz w:val="24"/>
          <w:szCs w:val="24"/>
        </w:rPr>
        <w:tab/>
      </w:r>
    </w:p>
    <w:p w:rsidR="00FD4551" w:rsidRPr="00BF2FF9" w:rsidRDefault="00FD4551" w:rsidP="00FD4551">
      <w:pPr>
        <w:pStyle w:val="70"/>
        <w:keepNext w:val="0"/>
        <w:widowControl w:val="0"/>
        <w:tabs>
          <w:tab w:val="num" w:pos="1176"/>
        </w:tabs>
        <w:spacing w:before="0" w:after="120"/>
        <w:ind w:firstLine="686"/>
        <w:rPr>
          <w:sz w:val="24"/>
          <w:szCs w:val="24"/>
          <w:highlight w:val="yellow"/>
        </w:rPr>
        <w:sectPr w:rsidR="00FD4551" w:rsidRPr="00BF2FF9" w:rsidSect="00E72E20">
          <w:pgSz w:w="11906" w:h="16838"/>
          <w:pgMar w:top="1134" w:right="567" w:bottom="567" w:left="1701" w:header="709" w:footer="709" w:gutter="0"/>
          <w:cols w:space="708"/>
          <w:titlePg/>
          <w:docGrid w:linePitch="360"/>
        </w:sectPr>
      </w:pPr>
    </w:p>
    <w:p w:rsidR="0010380D" w:rsidRPr="00BF2FF9" w:rsidRDefault="0010380D" w:rsidP="00760804">
      <w:pPr>
        <w:pStyle w:val="1"/>
        <w:numPr>
          <w:ilvl w:val="0"/>
          <w:numId w:val="5"/>
        </w:numPr>
        <w:spacing w:before="120" w:after="240"/>
        <w:ind w:left="499" w:hanging="357"/>
        <w:rPr>
          <w:rFonts w:ascii="Times New Roman" w:hAnsi="Times New Roman" w:cs="Times New Roman"/>
          <w:sz w:val="28"/>
          <w:szCs w:val="28"/>
        </w:rPr>
      </w:pPr>
      <w:r w:rsidRPr="00BF2FF9">
        <w:rPr>
          <w:rFonts w:ascii="Times New Roman" w:hAnsi="Times New Roman" w:cs="Times New Roman"/>
          <w:sz w:val="28"/>
          <w:szCs w:val="28"/>
        </w:rPr>
        <w:lastRenderedPageBreak/>
        <w:t xml:space="preserve"> МЕТА, ЗАВДАННЯ ТА ЗАХОДИ ЕКОНОМІЧНОГО І СОЦІАЛЬНОГО РОЗВИТКУ НА 2020 РІК</w:t>
      </w:r>
    </w:p>
    <w:p w:rsidR="00FD4551" w:rsidRPr="00BF2FF9" w:rsidRDefault="00FC5433" w:rsidP="0010380D">
      <w:pPr>
        <w:spacing w:after="40"/>
        <w:ind w:firstLine="720"/>
        <w:rPr>
          <w:bCs/>
          <w:iCs/>
          <w:sz w:val="24"/>
        </w:rPr>
      </w:pPr>
      <w:r w:rsidRPr="00BF2FF9">
        <w:rPr>
          <w:b/>
          <w:sz w:val="24"/>
        </w:rPr>
        <w:t>МЕТОЮ</w:t>
      </w:r>
      <w:r w:rsidRPr="00BF2FF9">
        <w:rPr>
          <w:sz w:val="24"/>
        </w:rPr>
        <w:t xml:space="preserve"> </w:t>
      </w:r>
      <w:r w:rsidRPr="00BF2FF9">
        <w:rPr>
          <w:b/>
          <w:sz w:val="24"/>
        </w:rPr>
        <w:t>ПРОГРАМИ</w:t>
      </w:r>
      <w:r w:rsidRPr="00BF2FF9">
        <w:rPr>
          <w:sz w:val="24"/>
        </w:rPr>
        <w:t xml:space="preserve"> </w:t>
      </w:r>
      <w:r w:rsidR="00FD4551" w:rsidRPr="00BF2FF9">
        <w:rPr>
          <w:sz w:val="24"/>
        </w:rPr>
        <w:t>є зростання добробуту та підвищення якості життя населення за рахунок з</w:t>
      </w:r>
      <w:r w:rsidR="00FD4551" w:rsidRPr="00BF2FF9">
        <w:rPr>
          <w:bCs/>
          <w:iCs/>
          <w:sz w:val="24"/>
        </w:rPr>
        <w:t>абезпечення 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розвитку.</w:t>
      </w:r>
    </w:p>
    <w:p w:rsidR="0010380D" w:rsidRPr="00BF2FF9" w:rsidRDefault="002D3D56" w:rsidP="00760804">
      <w:pPr>
        <w:numPr>
          <w:ilvl w:val="1"/>
          <w:numId w:val="5"/>
        </w:numPr>
        <w:spacing w:before="240" w:after="120"/>
        <w:ind w:left="1071" w:hanging="357"/>
        <w:rPr>
          <w:sz w:val="24"/>
        </w:rPr>
      </w:pPr>
      <w:r w:rsidRPr="00BF2FF9">
        <w:rPr>
          <w:b/>
          <w:bCs/>
          <w:iCs/>
          <w:sz w:val="24"/>
        </w:rPr>
        <w:t xml:space="preserve"> </w:t>
      </w:r>
      <w:r w:rsidR="0010380D" w:rsidRPr="00BF2FF9">
        <w:rPr>
          <w:b/>
          <w:bCs/>
          <w:iCs/>
          <w:sz w:val="24"/>
        </w:rPr>
        <w:t>РОЗВИТОК БІЗНЕСУ</w:t>
      </w:r>
    </w:p>
    <w:p w:rsidR="0010380D" w:rsidRPr="00BF2FF9" w:rsidRDefault="00E30E02" w:rsidP="00760804">
      <w:pPr>
        <w:numPr>
          <w:ilvl w:val="2"/>
          <w:numId w:val="5"/>
        </w:numPr>
        <w:spacing w:after="40"/>
        <w:ind w:left="2007" w:hanging="1298"/>
        <w:rPr>
          <w:b/>
          <w:sz w:val="24"/>
        </w:rPr>
      </w:pPr>
      <w:r w:rsidRPr="00BF2FF9">
        <w:rPr>
          <w:b/>
          <w:sz w:val="24"/>
        </w:rPr>
        <w:t>Розвиток підприємництва</w:t>
      </w:r>
    </w:p>
    <w:p w:rsidR="00B21B06" w:rsidRPr="00BF2FF9" w:rsidRDefault="00B21B06" w:rsidP="00E30E02">
      <w:pPr>
        <w:pStyle w:val="a7"/>
        <w:spacing w:before="0" w:beforeAutospacing="0" w:after="60" w:afterAutospacing="0"/>
        <w:ind w:right="-17" w:firstLine="720"/>
        <w:rPr>
          <w:rStyle w:val="hps"/>
          <w:rFonts w:eastAsia="Arial Unicode MS"/>
          <w:sz w:val="24"/>
        </w:rPr>
      </w:pPr>
      <w:r w:rsidRPr="00BF2FF9">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BF2FF9">
        <w:rPr>
          <w:rStyle w:val="hps"/>
          <w:rFonts w:eastAsia="Arial Unicode MS"/>
          <w:sz w:val="24"/>
        </w:rPr>
        <w:t xml:space="preserve"> </w:t>
      </w:r>
    </w:p>
    <w:p w:rsidR="00B21B06" w:rsidRPr="00BF2FF9" w:rsidRDefault="00B21B06" w:rsidP="00726C31">
      <w:pPr>
        <w:spacing w:after="20"/>
        <w:ind w:right="-1" w:firstLine="728"/>
        <w:rPr>
          <w:sz w:val="24"/>
        </w:rPr>
      </w:pPr>
      <w:r w:rsidRPr="00BF2FF9">
        <w:rPr>
          <w:sz w:val="24"/>
        </w:rPr>
        <w:tab/>
      </w:r>
      <w:r w:rsidRPr="00BF2FF9">
        <w:rPr>
          <w:sz w:val="24"/>
        </w:rPr>
        <w:tab/>
      </w:r>
      <w:r w:rsidRPr="00BF2FF9">
        <w:rPr>
          <w:sz w:val="24"/>
        </w:rPr>
        <w:tab/>
      </w:r>
      <w:r w:rsidRPr="00BF2FF9">
        <w:rPr>
          <w:sz w:val="24"/>
        </w:rPr>
        <w:tab/>
        <w:t>У 2020 році планується збільшення кількості діючих суб’єктами підприємницької діяльності (підприємствами малого і середнього бізнесу, СПД – фізичними особами) до 5864 одиниць, з них:</w:t>
      </w:r>
    </w:p>
    <w:p w:rsidR="00B21B06" w:rsidRPr="00BF2FF9" w:rsidRDefault="00B21B06" w:rsidP="00760804">
      <w:pPr>
        <w:numPr>
          <w:ilvl w:val="0"/>
          <w:numId w:val="11"/>
        </w:numPr>
        <w:tabs>
          <w:tab w:val="clear" w:pos="1423"/>
          <w:tab w:val="num" w:pos="709"/>
        </w:tabs>
        <w:spacing w:after="20"/>
        <w:ind w:right="-17" w:hanging="997"/>
        <w:rPr>
          <w:sz w:val="24"/>
        </w:rPr>
      </w:pPr>
      <w:r w:rsidRPr="00BF2FF9">
        <w:rPr>
          <w:sz w:val="24"/>
        </w:rPr>
        <w:t>середніх підприємств – 64 одиниць;</w:t>
      </w:r>
    </w:p>
    <w:p w:rsidR="00B21B06" w:rsidRPr="00BF2FF9" w:rsidRDefault="00B21B06" w:rsidP="00760804">
      <w:pPr>
        <w:numPr>
          <w:ilvl w:val="0"/>
          <w:numId w:val="11"/>
        </w:numPr>
        <w:tabs>
          <w:tab w:val="clear" w:pos="1423"/>
          <w:tab w:val="num" w:pos="709"/>
        </w:tabs>
        <w:spacing w:after="20"/>
        <w:ind w:right="-17" w:hanging="997"/>
        <w:rPr>
          <w:sz w:val="24"/>
        </w:rPr>
      </w:pPr>
      <w:r w:rsidRPr="00BF2FF9">
        <w:rPr>
          <w:sz w:val="24"/>
        </w:rPr>
        <w:t>малих підприємств –1100 одиниць;</w:t>
      </w:r>
    </w:p>
    <w:p w:rsidR="00B21B06" w:rsidRPr="00BF2FF9" w:rsidRDefault="00B21B06" w:rsidP="00760804">
      <w:pPr>
        <w:numPr>
          <w:ilvl w:val="0"/>
          <w:numId w:val="11"/>
        </w:numPr>
        <w:tabs>
          <w:tab w:val="clear" w:pos="1423"/>
          <w:tab w:val="num" w:pos="709"/>
        </w:tabs>
        <w:spacing w:after="60"/>
        <w:ind w:right="-17" w:hanging="997"/>
        <w:rPr>
          <w:sz w:val="24"/>
        </w:rPr>
      </w:pPr>
      <w:r w:rsidRPr="00BF2FF9">
        <w:rPr>
          <w:sz w:val="24"/>
        </w:rPr>
        <w:t>СПД – фізичних осіб (платників податків) – 4700 од.</w:t>
      </w:r>
    </w:p>
    <w:p w:rsidR="00B21B06" w:rsidRPr="00BF2FF9" w:rsidRDefault="00B21B06" w:rsidP="00E30E02">
      <w:pPr>
        <w:spacing w:after="60"/>
        <w:ind w:left="-28" w:right="-17" w:firstLine="709"/>
        <w:rPr>
          <w:sz w:val="24"/>
        </w:rPr>
      </w:pPr>
      <w:r w:rsidRPr="00BF2FF9">
        <w:rPr>
          <w:sz w:val="24"/>
        </w:rPr>
        <w:t>У 2020 році планується збільшення кількості зайнятих працівників в підприємництві до 30</w:t>
      </w:r>
      <w:r w:rsidR="00565878" w:rsidRPr="00BF2FF9">
        <w:rPr>
          <w:sz w:val="24"/>
        </w:rPr>
        <w:t>450 осіб</w:t>
      </w:r>
      <w:r w:rsidRPr="00BF2FF9">
        <w:rPr>
          <w:sz w:val="24"/>
        </w:rPr>
        <w:t xml:space="preserve">. Збільшення зайнятих у малому бізнесі планується до </w:t>
      </w:r>
      <w:r w:rsidR="00565878" w:rsidRPr="00BF2FF9">
        <w:rPr>
          <w:sz w:val="24"/>
        </w:rPr>
        <w:t>5612</w:t>
      </w:r>
      <w:r w:rsidRPr="00BF2FF9">
        <w:rPr>
          <w:sz w:val="24"/>
        </w:rPr>
        <w:t xml:space="preserve"> осіб, фізичних осіб-підприємців (платників податків) до 4</w:t>
      </w:r>
      <w:r w:rsidR="00565878" w:rsidRPr="00BF2FF9">
        <w:rPr>
          <w:sz w:val="24"/>
        </w:rPr>
        <w:t>7</w:t>
      </w:r>
      <w:r w:rsidRPr="00BF2FF9">
        <w:rPr>
          <w:sz w:val="24"/>
        </w:rPr>
        <w:t>00 тис. осіб, працівників, найманих фізичними особами-підприємцями до 2</w:t>
      </w:r>
      <w:r w:rsidR="00565878" w:rsidRPr="00BF2FF9">
        <w:rPr>
          <w:sz w:val="24"/>
        </w:rPr>
        <w:t>6</w:t>
      </w:r>
      <w:r w:rsidRPr="00BF2FF9">
        <w:rPr>
          <w:sz w:val="24"/>
        </w:rPr>
        <w:t>00 осіб, у середньому бізнесі збільшення кількості зайнятих працівників не планується та складатиме 17538 осіб.</w:t>
      </w:r>
    </w:p>
    <w:p w:rsidR="002D3D56" w:rsidRPr="00BF2FF9" w:rsidRDefault="002D3D56" w:rsidP="00E30E02">
      <w:pPr>
        <w:spacing w:after="60"/>
        <w:ind w:firstLine="709"/>
        <w:rPr>
          <w:i/>
          <w:sz w:val="24"/>
        </w:rPr>
      </w:pPr>
      <w:r w:rsidRPr="00BF2FF9">
        <w:rPr>
          <w:i/>
          <w:sz w:val="24"/>
        </w:rPr>
        <w:t>Основні пріоритети:</w:t>
      </w:r>
    </w:p>
    <w:p w:rsidR="002D3D56" w:rsidRPr="00BF2FF9" w:rsidRDefault="002D3D56" w:rsidP="00E30E02">
      <w:pPr>
        <w:spacing w:after="60"/>
        <w:ind w:left="2" w:firstLine="707"/>
        <w:rPr>
          <w:sz w:val="24"/>
        </w:rPr>
      </w:pPr>
      <w:r w:rsidRPr="00BF2FF9">
        <w:rPr>
          <w:sz w:val="24"/>
        </w:rPr>
        <w:t xml:space="preserve">Створення сприятливих умов для розвитку і підвищення конкурентоспроможності суб’єктів малого і середнього підприємництва та використання їх </w:t>
      </w:r>
      <w:r w:rsidR="006B4D0C" w:rsidRPr="00BF2FF9">
        <w:rPr>
          <w:sz w:val="24"/>
        </w:rPr>
        <w:t>потенціалу.</w:t>
      </w:r>
    </w:p>
    <w:p w:rsidR="006B4D0C" w:rsidRPr="00BF2FF9" w:rsidRDefault="006B4D0C" w:rsidP="00E30E02">
      <w:pPr>
        <w:spacing w:after="60"/>
        <w:ind w:firstLine="709"/>
        <w:rPr>
          <w:i/>
          <w:sz w:val="24"/>
        </w:rPr>
      </w:pPr>
      <w:r w:rsidRPr="00BF2FF9">
        <w:rPr>
          <w:i/>
          <w:sz w:val="24"/>
        </w:rPr>
        <w:t xml:space="preserve">Основні завдання: </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фінансова підтримка суб’єктів малого і середнього підприємництва;</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розширення мережі та сприяння діяльності існуючої інфраструктури підтримки підприємництва;</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стимулювання суб’єктів підприємництва до залучення інвестиційних ресурсів та міжнародної технічної допомоги;</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впровадження різних форм і підходів надання консультаційної підтримки суб’єктам підприємництва</w:t>
      </w:r>
      <w:r w:rsidR="00374DE3" w:rsidRPr="00BF2FF9">
        <w:rPr>
          <w:sz w:val="24"/>
        </w:rPr>
        <w:t xml:space="preserve"> та </w:t>
      </w:r>
      <w:r w:rsidRPr="00BF2FF9">
        <w:rPr>
          <w:sz w:val="24"/>
        </w:rPr>
        <w:t>підтримка підприємців – початківців.</w:t>
      </w:r>
    </w:p>
    <w:p w:rsidR="006B4D0C" w:rsidRPr="00BF2FF9" w:rsidRDefault="006B4D0C" w:rsidP="00E30E02">
      <w:pPr>
        <w:spacing w:after="60"/>
        <w:ind w:left="709"/>
        <w:rPr>
          <w:i/>
          <w:sz w:val="24"/>
        </w:rPr>
      </w:pPr>
      <w:r w:rsidRPr="00BF2FF9">
        <w:rPr>
          <w:i/>
          <w:sz w:val="24"/>
        </w:rPr>
        <w:t>Очікувані результати</w:t>
      </w:r>
      <w:r w:rsidR="00E12362" w:rsidRPr="00BF2FF9">
        <w:rPr>
          <w:i/>
          <w:sz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418"/>
        <w:gridCol w:w="1417"/>
        <w:gridCol w:w="1418"/>
      </w:tblGrid>
      <w:tr w:rsidR="00E12362" w:rsidRPr="00BF2FF9" w:rsidTr="00E30E02">
        <w:tc>
          <w:tcPr>
            <w:tcW w:w="5812" w:type="dxa"/>
            <w:vAlign w:val="center"/>
          </w:tcPr>
          <w:p w:rsidR="00E12362" w:rsidRPr="00BF2FF9" w:rsidRDefault="00E12362" w:rsidP="00AD0B00">
            <w:pPr>
              <w:pStyle w:val="21"/>
              <w:spacing w:after="0" w:line="240" w:lineRule="auto"/>
              <w:jc w:val="center"/>
              <w:rPr>
                <w:sz w:val="22"/>
                <w:szCs w:val="22"/>
              </w:rPr>
            </w:pPr>
            <w:r w:rsidRPr="00BF2FF9">
              <w:rPr>
                <w:sz w:val="22"/>
                <w:szCs w:val="22"/>
              </w:rPr>
              <w:t>Показники</w:t>
            </w:r>
          </w:p>
        </w:tc>
        <w:tc>
          <w:tcPr>
            <w:tcW w:w="1418" w:type="dxa"/>
            <w:vAlign w:val="center"/>
          </w:tcPr>
          <w:p w:rsidR="0011691A" w:rsidRPr="00BF2FF9" w:rsidRDefault="00E12362" w:rsidP="00E12362">
            <w:pPr>
              <w:widowControl w:val="0"/>
              <w:jc w:val="center"/>
              <w:rPr>
                <w:sz w:val="22"/>
                <w:szCs w:val="22"/>
              </w:rPr>
            </w:pPr>
            <w:r w:rsidRPr="00BF2FF9">
              <w:rPr>
                <w:sz w:val="22"/>
                <w:szCs w:val="22"/>
              </w:rPr>
              <w:t xml:space="preserve">2018р. </w:t>
            </w:r>
          </w:p>
          <w:p w:rsidR="00E12362" w:rsidRPr="00BF2FF9" w:rsidRDefault="00E12362" w:rsidP="00E12362">
            <w:pPr>
              <w:widowControl w:val="0"/>
              <w:jc w:val="center"/>
              <w:rPr>
                <w:sz w:val="22"/>
                <w:szCs w:val="22"/>
              </w:rPr>
            </w:pPr>
            <w:r w:rsidRPr="00BF2FF9">
              <w:rPr>
                <w:sz w:val="22"/>
                <w:szCs w:val="22"/>
              </w:rPr>
              <w:t>факт</w:t>
            </w:r>
          </w:p>
        </w:tc>
        <w:tc>
          <w:tcPr>
            <w:tcW w:w="1417" w:type="dxa"/>
            <w:vAlign w:val="center"/>
          </w:tcPr>
          <w:p w:rsidR="00E12362" w:rsidRPr="00BF2FF9" w:rsidRDefault="00E12362" w:rsidP="00AD0B00">
            <w:pPr>
              <w:pStyle w:val="a3"/>
              <w:jc w:val="center"/>
              <w:rPr>
                <w:rFonts w:ascii="Times New Roman" w:hAnsi="Times New Roman"/>
                <w:bCs/>
                <w:szCs w:val="22"/>
              </w:rPr>
            </w:pPr>
            <w:r w:rsidRPr="00BF2FF9">
              <w:rPr>
                <w:rFonts w:ascii="Times New Roman" w:hAnsi="Times New Roman"/>
                <w:bCs/>
                <w:szCs w:val="22"/>
              </w:rPr>
              <w:t xml:space="preserve">2019р. </w:t>
            </w:r>
          </w:p>
          <w:p w:rsidR="00E12362" w:rsidRPr="00BF2FF9" w:rsidRDefault="00E12362" w:rsidP="00AD0B00">
            <w:pPr>
              <w:widowControl w:val="0"/>
              <w:jc w:val="center"/>
              <w:rPr>
                <w:sz w:val="22"/>
                <w:szCs w:val="22"/>
              </w:rPr>
            </w:pPr>
            <w:r w:rsidRPr="00BF2FF9">
              <w:rPr>
                <w:bCs/>
                <w:sz w:val="22"/>
                <w:szCs w:val="22"/>
              </w:rPr>
              <w:t>очікуване</w:t>
            </w:r>
          </w:p>
        </w:tc>
        <w:tc>
          <w:tcPr>
            <w:tcW w:w="1418" w:type="dxa"/>
            <w:vAlign w:val="center"/>
          </w:tcPr>
          <w:p w:rsidR="0011691A" w:rsidRPr="00BF2FF9" w:rsidRDefault="00E12362" w:rsidP="00E12362">
            <w:pPr>
              <w:widowControl w:val="0"/>
              <w:jc w:val="center"/>
              <w:rPr>
                <w:sz w:val="22"/>
                <w:szCs w:val="22"/>
              </w:rPr>
            </w:pPr>
            <w:r w:rsidRPr="00BF2FF9">
              <w:rPr>
                <w:sz w:val="22"/>
                <w:szCs w:val="22"/>
              </w:rPr>
              <w:t xml:space="preserve">2020р. </w:t>
            </w:r>
          </w:p>
          <w:p w:rsidR="00E12362" w:rsidRPr="00BF2FF9" w:rsidRDefault="00E12362" w:rsidP="00E12362">
            <w:pPr>
              <w:widowControl w:val="0"/>
              <w:jc w:val="center"/>
              <w:rPr>
                <w:sz w:val="22"/>
                <w:szCs w:val="22"/>
              </w:rPr>
            </w:pPr>
            <w:r w:rsidRPr="00BF2FF9">
              <w:rPr>
                <w:sz w:val="22"/>
                <w:szCs w:val="22"/>
              </w:rPr>
              <w:t>план</w:t>
            </w:r>
          </w:p>
        </w:tc>
      </w:tr>
      <w:tr w:rsidR="001A4503" w:rsidRPr="00BF2FF9" w:rsidTr="00E30E02">
        <w:trPr>
          <w:trHeight w:val="394"/>
        </w:trPr>
        <w:tc>
          <w:tcPr>
            <w:tcW w:w="5812" w:type="dxa"/>
            <w:vAlign w:val="center"/>
          </w:tcPr>
          <w:p w:rsidR="001A4503" w:rsidRPr="00BF2FF9" w:rsidRDefault="001A4503" w:rsidP="00AD0B00">
            <w:pPr>
              <w:jc w:val="left"/>
              <w:rPr>
                <w:bCs/>
                <w:sz w:val="22"/>
                <w:szCs w:val="22"/>
                <w:lang w:eastAsia="uk-UA"/>
              </w:rPr>
            </w:pPr>
            <w:r w:rsidRPr="00BF2FF9">
              <w:rPr>
                <w:bCs/>
                <w:sz w:val="22"/>
                <w:szCs w:val="22"/>
                <w:lang w:eastAsia="uk-UA"/>
              </w:rPr>
              <w:t xml:space="preserve">Кількість діючих малих підприємств, </w:t>
            </w:r>
            <w:r w:rsidRPr="00BF2FF9">
              <w:rPr>
                <w:sz w:val="22"/>
                <w:szCs w:val="22"/>
                <w:lang w:eastAsia="uk-UA"/>
              </w:rPr>
              <w:t>одиниць</w:t>
            </w:r>
          </w:p>
        </w:tc>
        <w:tc>
          <w:tcPr>
            <w:tcW w:w="1418" w:type="dxa"/>
            <w:vAlign w:val="center"/>
          </w:tcPr>
          <w:p w:rsidR="001A4503" w:rsidRPr="00BF2FF9" w:rsidRDefault="001A4503" w:rsidP="00C84491">
            <w:pPr>
              <w:jc w:val="center"/>
              <w:rPr>
                <w:sz w:val="22"/>
                <w:szCs w:val="22"/>
              </w:rPr>
            </w:pPr>
            <w:r w:rsidRPr="00BF2FF9">
              <w:rPr>
                <w:sz w:val="22"/>
                <w:szCs w:val="22"/>
              </w:rPr>
              <w:t>98</w:t>
            </w:r>
            <w:r w:rsidR="00C84491" w:rsidRPr="00BF2FF9">
              <w:rPr>
                <w:sz w:val="22"/>
                <w:szCs w:val="22"/>
              </w:rPr>
              <w:t>2</w:t>
            </w:r>
          </w:p>
        </w:tc>
        <w:tc>
          <w:tcPr>
            <w:tcW w:w="1417" w:type="dxa"/>
            <w:vAlign w:val="center"/>
          </w:tcPr>
          <w:p w:rsidR="001A4503" w:rsidRPr="00BF2FF9" w:rsidRDefault="001A4503" w:rsidP="00AD0B00">
            <w:pPr>
              <w:jc w:val="center"/>
              <w:rPr>
                <w:sz w:val="22"/>
                <w:szCs w:val="22"/>
              </w:rPr>
            </w:pPr>
            <w:r w:rsidRPr="00BF2FF9">
              <w:rPr>
                <w:sz w:val="22"/>
                <w:szCs w:val="22"/>
              </w:rPr>
              <w:t>1072</w:t>
            </w:r>
          </w:p>
        </w:tc>
        <w:tc>
          <w:tcPr>
            <w:tcW w:w="1418" w:type="dxa"/>
            <w:vAlign w:val="center"/>
          </w:tcPr>
          <w:p w:rsidR="001A4503" w:rsidRPr="00BF2FF9" w:rsidRDefault="001A4503" w:rsidP="001A4503">
            <w:pPr>
              <w:jc w:val="center"/>
              <w:rPr>
                <w:sz w:val="22"/>
                <w:szCs w:val="22"/>
              </w:rPr>
            </w:pPr>
            <w:r w:rsidRPr="00BF2FF9">
              <w:rPr>
                <w:sz w:val="22"/>
                <w:szCs w:val="22"/>
              </w:rPr>
              <w:t>1100</w:t>
            </w:r>
          </w:p>
        </w:tc>
      </w:tr>
      <w:tr w:rsidR="001A4503" w:rsidRPr="00BF2FF9" w:rsidTr="00E30E02">
        <w:trPr>
          <w:trHeight w:val="295"/>
        </w:trPr>
        <w:tc>
          <w:tcPr>
            <w:tcW w:w="5812" w:type="dxa"/>
            <w:vAlign w:val="center"/>
          </w:tcPr>
          <w:p w:rsidR="001A4503" w:rsidRPr="00BF2FF9" w:rsidRDefault="001A4503" w:rsidP="00AD0B00">
            <w:pPr>
              <w:pStyle w:val="21"/>
              <w:spacing w:after="0" w:line="240" w:lineRule="auto"/>
              <w:ind w:left="0"/>
              <w:jc w:val="left"/>
              <w:rPr>
                <w:sz w:val="22"/>
                <w:szCs w:val="22"/>
              </w:rPr>
            </w:pPr>
            <w:r w:rsidRPr="00BF2FF9">
              <w:rPr>
                <w:sz w:val="22"/>
                <w:szCs w:val="22"/>
                <w:lang w:eastAsia="uk-UA"/>
              </w:rPr>
              <w:t>Кількість зайнятих працівників на малих підприємствах,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5376</w:t>
            </w:r>
          </w:p>
        </w:tc>
        <w:tc>
          <w:tcPr>
            <w:tcW w:w="1417"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5556</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5612</w:t>
            </w:r>
          </w:p>
        </w:tc>
      </w:tr>
      <w:tr w:rsidR="001A4503" w:rsidRPr="00BF2FF9" w:rsidTr="00E30E02">
        <w:trPr>
          <w:trHeight w:val="393"/>
        </w:trPr>
        <w:tc>
          <w:tcPr>
            <w:tcW w:w="5812" w:type="dxa"/>
            <w:vAlign w:val="center"/>
          </w:tcPr>
          <w:p w:rsidR="001A4503" w:rsidRPr="00BF2FF9" w:rsidRDefault="001A4503" w:rsidP="00AD0B00">
            <w:pPr>
              <w:jc w:val="left"/>
              <w:rPr>
                <w:bCs/>
                <w:sz w:val="22"/>
                <w:szCs w:val="22"/>
                <w:lang w:eastAsia="uk-UA"/>
              </w:rPr>
            </w:pPr>
            <w:r w:rsidRPr="00BF2FF9">
              <w:rPr>
                <w:bCs/>
                <w:sz w:val="22"/>
                <w:szCs w:val="22"/>
                <w:lang w:eastAsia="uk-UA"/>
              </w:rPr>
              <w:t xml:space="preserve">Кількість діючих середніх підприємств, </w:t>
            </w:r>
            <w:r w:rsidRPr="00BF2FF9">
              <w:rPr>
                <w:sz w:val="22"/>
                <w:szCs w:val="22"/>
                <w:lang w:eastAsia="uk-UA"/>
              </w:rPr>
              <w:t>одиниць</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c>
          <w:tcPr>
            <w:tcW w:w="1417"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r>
      <w:tr w:rsidR="001A4503" w:rsidRPr="00BF2FF9" w:rsidTr="00E30E02">
        <w:trPr>
          <w:trHeight w:val="324"/>
        </w:trPr>
        <w:tc>
          <w:tcPr>
            <w:tcW w:w="5812" w:type="dxa"/>
            <w:vAlign w:val="center"/>
          </w:tcPr>
          <w:p w:rsidR="001A4503" w:rsidRPr="00BF2FF9" w:rsidRDefault="001A4503" w:rsidP="00AD0B00">
            <w:pPr>
              <w:pStyle w:val="21"/>
              <w:spacing w:after="0" w:line="240" w:lineRule="auto"/>
              <w:ind w:left="0"/>
              <w:jc w:val="left"/>
              <w:rPr>
                <w:sz w:val="22"/>
                <w:szCs w:val="22"/>
              </w:rPr>
            </w:pPr>
            <w:r w:rsidRPr="00BF2FF9">
              <w:rPr>
                <w:sz w:val="22"/>
                <w:szCs w:val="22"/>
                <w:lang w:eastAsia="uk-UA"/>
              </w:rPr>
              <w:t>Кількість зайнятих працівників на середніх підприємствах,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c>
          <w:tcPr>
            <w:tcW w:w="1417" w:type="dxa"/>
            <w:vAlign w:val="center"/>
          </w:tcPr>
          <w:p w:rsidR="001A4503" w:rsidRPr="00BF2FF9" w:rsidRDefault="001A4503" w:rsidP="001A450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c>
          <w:tcPr>
            <w:tcW w:w="1418" w:type="dxa"/>
            <w:vAlign w:val="center"/>
          </w:tcPr>
          <w:p w:rsidR="001A4503" w:rsidRPr="00BF2FF9" w:rsidRDefault="001A4503" w:rsidP="001A450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r>
      <w:tr w:rsidR="001A4503" w:rsidRPr="00BF2FF9" w:rsidTr="00E30E02">
        <w:trPr>
          <w:trHeight w:val="309"/>
        </w:trPr>
        <w:tc>
          <w:tcPr>
            <w:tcW w:w="5812" w:type="dxa"/>
            <w:vAlign w:val="center"/>
          </w:tcPr>
          <w:p w:rsidR="001A4503" w:rsidRPr="00BF2FF9" w:rsidRDefault="001A4503" w:rsidP="00AD0B00">
            <w:pPr>
              <w:jc w:val="left"/>
              <w:rPr>
                <w:sz w:val="22"/>
                <w:szCs w:val="22"/>
                <w:lang w:eastAsia="uk-UA"/>
              </w:rPr>
            </w:pPr>
            <w:r w:rsidRPr="00BF2FF9">
              <w:rPr>
                <w:sz w:val="22"/>
                <w:szCs w:val="22"/>
                <w:lang w:eastAsia="uk-UA"/>
              </w:rPr>
              <w:t>Кількість фізичних осіб-підприємців, що сплачують податки</w:t>
            </w:r>
            <w:r w:rsidR="0011691A" w:rsidRPr="00BF2FF9">
              <w:rPr>
                <w:sz w:val="22"/>
                <w:szCs w:val="22"/>
                <w:lang w:eastAsia="uk-UA"/>
              </w:rPr>
              <w:t>,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4540</w:t>
            </w:r>
          </w:p>
        </w:tc>
        <w:tc>
          <w:tcPr>
            <w:tcW w:w="1417" w:type="dxa"/>
            <w:vAlign w:val="center"/>
          </w:tcPr>
          <w:p w:rsidR="001A4503" w:rsidRPr="00BF2FF9" w:rsidRDefault="001A4503"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r w:rsidR="00CD1E5E" w:rsidRPr="00BF2FF9">
              <w:rPr>
                <w:rFonts w:ascii="Times New Roman" w:hAnsi="Times New Roman"/>
                <w:sz w:val="22"/>
                <w:szCs w:val="22"/>
              </w:rPr>
              <w:t>0</w:t>
            </w:r>
            <w:r w:rsidRPr="00BF2FF9">
              <w:rPr>
                <w:rFonts w:ascii="Times New Roman" w:hAnsi="Times New Roman"/>
                <w:sz w:val="22"/>
                <w:szCs w:val="22"/>
              </w:rPr>
              <w:t>0</w:t>
            </w:r>
          </w:p>
        </w:tc>
        <w:tc>
          <w:tcPr>
            <w:tcW w:w="1418" w:type="dxa"/>
            <w:vAlign w:val="center"/>
          </w:tcPr>
          <w:p w:rsidR="001A4503" w:rsidRPr="00BF2FF9" w:rsidRDefault="00E32106"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r w:rsidR="00CD1E5E" w:rsidRPr="00BF2FF9">
              <w:rPr>
                <w:rFonts w:ascii="Times New Roman" w:hAnsi="Times New Roman"/>
                <w:sz w:val="22"/>
                <w:szCs w:val="22"/>
              </w:rPr>
              <w:t>7</w:t>
            </w:r>
            <w:r w:rsidRPr="00BF2FF9">
              <w:rPr>
                <w:rFonts w:ascii="Times New Roman" w:hAnsi="Times New Roman"/>
                <w:sz w:val="22"/>
                <w:szCs w:val="22"/>
              </w:rPr>
              <w:t>00</w:t>
            </w:r>
          </w:p>
        </w:tc>
      </w:tr>
      <w:tr w:rsidR="001A4503" w:rsidRPr="00BF2FF9" w:rsidTr="00E30E02">
        <w:trPr>
          <w:trHeight w:val="525"/>
        </w:trPr>
        <w:tc>
          <w:tcPr>
            <w:tcW w:w="5812" w:type="dxa"/>
            <w:vAlign w:val="center"/>
          </w:tcPr>
          <w:p w:rsidR="001A4503" w:rsidRPr="00BF2FF9" w:rsidRDefault="001A4503" w:rsidP="00AD0B00">
            <w:pPr>
              <w:jc w:val="left"/>
              <w:rPr>
                <w:sz w:val="22"/>
                <w:szCs w:val="22"/>
                <w:lang w:eastAsia="uk-UA"/>
              </w:rPr>
            </w:pPr>
            <w:r w:rsidRPr="00BF2FF9">
              <w:rPr>
                <w:sz w:val="22"/>
                <w:szCs w:val="22"/>
                <w:lang w:eastAsia="uk-UA"/>
              </w:rPr>
              <w:t>Кількість працівників, найманих фізичними особами-підприємцями</w:t>
            </w:r>
            <w:r w:rsidR="0011691A" w:rsidRPr="00BF2FF9">
              <w:rPr>
                <w:sz w:val="22"/>
                <w:szCs w:val="22"/>
                <w:lang w:eastAsia="uk-UA"/>
              </w:rPr>
              <w:t>,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2360</w:t>
            </w:r>
          </w:p>
        </w:tc>
        <w:tc>
          <w:tcPr>
            <w:tcW w:w="1417" w:type="dxa"/>
            <w:vAlign w:val="center"/>
          </w:tcPr>
          <w:p w:rsidR="001A4503" w:rsidRPr="00BF2FF9" w:rsidRDefault="001A4503"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r w:rsidR="00CD1E5E" w:rsidRPr="00BF2FF9">
              <w:rPr>
                <w:rFonts w:ascii="Times New Roman" w:hAnsi="Times New Roman"/>
                <w:sz w:val="22"/>
                <w:szCs w:val="22"/>
              </w:rPr>
              <w:t>48</w:t>
            </w:r>
            <w:r w:rsidRPr="00BF2FF9">
              <w:rPr>
                <w:rFonts w:ascii="Times New Roman" w:hAnsi="Times New Roman"/>
                <w:sz w:val="22"/>
                <w:szCs w:val="22"/>
              </w:rPr>
              <w:t>0</w:t>
            </w:r>
          </w:p>
        </w:tc>
        <w:tc>
          <w:tcPr>
            <w:tcW w:w="1418" w:type="dxa"/>
            <w:vAlign w:val="center"/>
          </w:tcPr>
          <w:p w:rsidR="001A4503" w:rsidRPr="00BF2FF9" w:rsidRDefault="00CD1E5E"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26</w:t>
            </w:r>
            <w:r w:rsidR="00E32106" w:rsidRPr="00BF2FF9">
              <w:rPr>
                <w:rFonts w:ascii="Times New Roman" w:hAnsi="Times New Roman"/>
                <w:sz w:val="22"/>
                <w:szCs w:val="22"/>
              </w:rPr>
              <w:t>00</w:t>
            </w:r>
          </w:p>
        </w:tc>
      </w:tr>
    </w:tbl>
    <w:p w:rsidR="002D3D56" w:rsidRPr="00BF2FF9" w:rsidRDefault="00E32106" w:rsidP="00760804">
      <w:pPr>
        <w:numPr>
          <w:ilvl w:val="2"/>
          <w:numId w:val="5"/>
        </w:numPr>
        <w:tabs>
          <w:tab w:val="left" w:pos="709"/>
        </w:tabs>
        <w:spacing w:after="120"/>
        <w:ind w:left="709" w:firstLine="0"/>
        <w:rPr>
          <w:b/>
          <w:sz w:val="24"/>
        </w:rPr>
      </w:pPr>
      <w:r w:rsidRPr="00BF2FF9">
        <w:rPr>
          <w:b/>
          <w:sz w:val="24"/>
        </w:rPr>
        <w:lastRenderedPageBreak/>
        <w:t>Промисловий комплекс</w:t>
      </w:r>
    </w:p>
    <w:p w:rsidR="00374DE3" w:rsidRPr="00BF2FF9" w:rsidRDefault="00FC5433" w:rsidP="00E30E02">
      <w:pPr>
        <w:tabs>
          <w:tab w:val="left" w:pos="720"/>
        </w:tabs>
        <w:spacing w:after="60"/>
        <w:ind w:left="502"/>
        <w:rPr>
          <w:sz w:val="24"/>
        </w:rPr>
      </w:pPr>
      <w:r w:rsidRPr="00BF2FF9">
        <w:rPr>
          <w:sz w:val="24"/>
        </w:rPr>
        <w:tab/>
        <w:t xml:space="preserve">В 2020 році реалізація промислової продукції планується в обсязі </w:t>
      </w:r>
      <w:r w:rsidR="008E5CAA">
        <w:rPr>
          <w:sz w:val="24"/>
        </w:rPr>
        <w:t xml:space="preserve">5310,0 </w:t>
      </w:r>
      <w:r w:rsidRPr="00BF2FF9">
        <w:rPr>
          <w:sz w:val="24"/>
        </w:rPr>
        <w:t>млн. грн.</w:t>
      </w:r>
    </w:p>
    <w:p w:rsidR="00FC5433" w:rsidRPr="00BF2FF9" w:rsidRDefault="00374DE3" w:rsidP="00E30E02">
      <w:pPr>
        <w:tabs>
          <w:tab w:val="left" w:pos="720"/>
        </w:tabs>
        <w:spacing w:after="60"/>
        <w:rPr>
          <w:sz w:val="24"/>
        </w:rPr>
      </w:pPr>
      <w:r w:rsidRPr="00BF2FF9">
        <w:rPr>
          <w:sz w:val="24"/>
        </w:rPr>
        <w:tab/>
      </w:r>
      <w:r w:rsidR="00FC5433" w:rsidRPr="00BF2FF9">
        <w:rPr>
          <w:sz w:val="24"/>
        </w:rPr>
        <w:t xml:space="preserve">Потужним резервом </w:t>
      </w:r>
      <w:r w:rsidR="000B1018" w:rsidRPr="00BF2FF9">
        <w:rPr>
          <w:sz w:val="24"/>
        </w:rPr>
        <w:t>розвитку хімічної галузі</w:t>
      </w:r>
      <w:r w:rsidR="00FC5433" w:rsidRPr="00BF2FF9">
        <w:rPr>
          <w:sz w:val="24"/>
        </w:rPr>
        <w:t xml:space="preserve"> є виведення на сталу роботу ПрАТ «Сєвєродонецьке об’єднання Азот» з відновленням виробництва аміаку.</w:t>
      </w:r>
      <w:r w:rsidR="000B1018" w:rsidRPr="00BF2FF9">
        <w:rPr>
          <w:sz w:val="24"/>
        </w:rPr>
        <w:t xml:space="preserve"> </w:t>
      </w:r>
    </w:p>
    <w:p w:rsidR="00FC5433" w:rsidRPr="00BF2FF9" w:rsidRDefault="00FC5433" w:rsidP="00E30E02">
      <w:pPr>
        <w:pStyle w:val="70"/>
        <w:spacing w:before="0"/>
        <w:rPr>
          <w:sz w:val="24"/>
        </w:rPr>
      </w:pPr>
      <w:r w:rsidRPr="00BF2FF9">
        <w:rPr>
          <w:sz w:val="24"/>
        </w:rPr>
        <w:t xml:space="preserve">Збільшення обсягів виробництва </w:t>
      </w:r>
      <w:r w:rsidR="000B1018" w:rsidRPr="00BF2FF9">
        <w:rPr>
          <w:sz w:val="24"/>
        </w:rPr>
        <w:t xml:space="preserve">та реалізації продукції </w:t>
      </w:r>
      <w:r w:rsidRPr="00BF2FF9">
        <w:rPr>
          <w:sz w:val="24"/>
        </w:rPr>
        <w:t>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FC5433" w:rsidRPr="00BF2FF9" w:rsidRDefault="00FC5433" w:rsidP="00E30E02">
      <w:pPr>
        <w:pStyle w:val="70"/>
        <w:spacing w:before="0"/>
        <w:rPr>
          <w:sz w:val="24"/>
        </w:rPr>
      </w:pPr>
      <w:r w:rsidRPr="00BF2FF9">
        <w:rPr>
          <w:sz w:val="24"/>
        </w:rPr>
        <w:t xml:space="preserve">Для покращення ситуації у промисловому комплексі міста для з’єднання регіону з Об’єднаною енергетичною системою України </w:t>
      </w:r>
      <w:r w:rsidR="000B1018" w:rsidRPr="00BF2FF9">
        <w:rPr>
          <w:sz w:val="24"/>
        </w:rPr>
        <w:t>ведеться</w:t>
      </w:r>
      <w:r w:rsidRPr="00BF2FF9">
        <w:rPr>
          <w:sz w:val="24"/>
        </w:rPr>
        <w:t xml:space="preserve"> будівництво ПС 500 кВ «Кремінська» із заходами ПЛ 500 кВ «Донбаська-Донська» та ПЛ 220 кВ «Кремінська - Ювілейна». Орієнтовний термін введення підстанції в експлуатацію – </w:t>
      </w:r>
      <w:r w:rsidR="000B1018" w:rsidRPr="00BF2FF9">
        <w:rPr>
          <w:sz w:val="24"/>
        </w:rPr>
        <w:t>лип</w:t>
      </w:r>
      <w:r w:rsidRPr="00BF2FF9">
        <w:rPr>
          <w:sz w:val="24"/>
        </w:rPr>
        <w:t>ень 20</w:t>
      </w:r>
      <w:r w:rsidR="000B1018" w:rsidRPr="00BF2FF9">
        <w:rPr>
          <w:sz w:val="24"/>
        </w:rPr>
        <w:t>20</w:t>
      </w:r>
      <w:r w:rsidRPr="00BF2FF9">
        <w:rPr>
          <w:sz w:val="24"/>
        </w:rPr>
        <w:t xml:space="preserve"> року. </w:t>
      </w:r>
    </w:p>
    <w:p w:rsidR="00E32106" w:rsidRPr="00BF2FF9" w:rsidRDefault="00E32106" w:rsidP="00E30E02">
      <w:pPr>
        <w:spacing w:after="60"/>
        <w:ind w:firstLine="709"/>
        <w:rPr>
          <w:i/>
          <w:sz w:val="24"/>
        </w:rPr>
      </w:pPr>
      <w:r w:rsidRPr="00BF2FF9">
        <w:rPr>
          <w:i/>
          <w:sz w:val="24"/>
        </w:rPr>
        <w:t>Основні пріоритети:</w:t>
      </w:r>
    </w:p>
    <w:p w:rsidR="00E32106" w:rsidRPr="00BF2FF9" w:rsidRDefault="00E32106" w:rsidP="00760804">
      <w:pPr>
        <w:numPr>
          <w:ilvl w:val="0"/>
          <w:numId w:val="26"/>
        </w:numPr>
        <w:tabs>
          <w:tab w:val="left" w:pos="993"/>
        </w:tabs>
        <w:spacing w:after="60"/>
        <w:ind w:firstLine="737"/>
        <w:rPr>
          <w:sz w:val="24"/>
        </w:rPr>
      </w:pPr>
      <w:r w:rsidRPr="00BF2FF9">
        <w:rPr>
          <w:sz w:val="24"/>
        </w:rPr>
        <w:t>стабільне енергопостачання;</w:t>
      </w:r>
    </w:p>
    <w:p w:rsidR="009B50C5" w:rsidRPr="00BF2FF9" w:rsidRDefault="009B50C5" w:rsidP="00760804">
      <w:pPr>
        <w:numPr>
          <w:ilvl w:val="0"/>
          <w:numId w:val="26"/>
        </w:numPr>
        <w:tabs>
          <w:tab w:val="left" w:pos="993"/>
        </w:tabs>
        <w:spacing w:after="60"/>
        <w:ind w:firstLine="737"/>
        <w:rPr>
          <w:sz w:val="24"/>
        </w:rPr>
      </w:pPr>
      <w:r w:rsidRPr="00BF2FF9">
        <w:rPr>
          <w:sz w:val="24"/>
        </w:rPr>
        <w:t>сприяння у відновленні роботи провідних підприємств;</w:t>
      </w:r>
    </w:p>
    <w:p w:rsidR="009B50C5" w:rsidRPr="00BF2FF9" w:rsidRDefault="009B50C5" w:rsidP="00760804">
      <w:pPr>
        <w:numPr>
          <w:ilvl w:val="0"/>
          <w:numId w:val="26"/>
        </w:numPr>
        <w:tabs>
          <w:tab w:val="left" w:pos="993"/>
        </w:tabs>
        <w:spacing w:after="60"/>
        <w:ind w:firstLine="737"/>
        <w:rPr>
          <w:sz w:val="24"/>
        </w:rPr>
      </w:pPr>
      <w:r w:rsidRPr="00BF2FF9">
        <w:rPr>
          <w:sz w:val="24"/>
        </w:rPr>
        <w:t>створення умов для покращення фінансово-економічного стану промислового комплексу;</w:t>
      </w:r>
    </w:p>
    <w:p w:rsidR="009B50C5" w:rsidRPr="00BF2FF9" w:rsidRDefault="009B50C5" w:rsidP="00760804">
      <w:pPr>
        <w:numPr>
          <w:ilvl w:val="0"/>
          <w:numId w:val="26"/>
        </w:numPr>
        <w:tabs>
          <w:tab w:val="left" w:pos="993"/>
        </w:tabs>
        <w:spacing w:after="60"/>
        <w:ind w:firstLine="737"/>
        <w:rPr>
          <w:sz w:val="24"/>
        </w:rPr>
      </w:pPr>
      <w:r w:rsidRPr="00BF2FF9">
        <w:rPr>
          <w:sz w:val="24"/>
        </w:rPr>
        <w:t>збільшення надходжень до бюджетів усіх рівнів.</w:t>
      </w:r>
    </w:p>
    <w:p w:rsidR="00E32106" w:rsidRPr="00BF2FF9" w:rsidRDefault="00E32106" w:rsidP="00E30E02">
      <w:pPr>
        <w:spacing w:after="60"/>
        <w:ind w:firstLine="709"/>
        <w:rPr>
          <w:i/>
          <w:sz w:val="24"/>
        </w:rPr>
      </w:pPr>
      <w:r w:rsidRPr="00BF2FF9">
        <w:rPr>
          <w:i/>
          <w:sz w:val="24"/>
        </w:rPr>
        <w:t xml:space="preserve">Основні завдання: </w:t>
      </w:r>
    </w:p>
    <w:p w:rsidR="009B50C5" w:rsidRPr="00BF2FF9" w:rsidRDefault="00E32106" w:rsidP="00E30E02">
      <w:pPr>
        <w:numPr>
          <w:ilvl w:val="0"/>
          <w:numId w:val="1"/>
        </w:numPr>
        <w:tabs>
          <w:tab w:val="left" w:pos="854"/>
        </w:tabs>
        <w:spacing w:after="60"/>
        <w:ind w:firstLine="737"/>
        <w:rPr>
          <w:rStyle w:val="shorttext"/>
          <w:sz w:val="24"/>
        </w:rPr>
      </w:pPr>
      <w:r w:rsidRPr="00BF2FF9">
        <w:rPr>
          <w:sz w:val="24"/>
        </w:rPr>
        <w:t xml:space="preserve"> </w:t>
      </w:r>
      <w:r w:rsidR="009B50C5" w:rsidRPr="00BF2FF9">
        <w:rPr>
          <w:sz w:val="24"/>
        </w:rPr>
        <w:t xml:space="preserve">відновлення </w:t>
      </w:r>
      <w:r w:rsidR="009B50C5" w:rsidRPr="00BF2FF9">
        <w:rPr>
          <w:rStyle w:val="shorttext"/>
          <w:sz w:val="24"/>
        </w:rPr>
        <w:t>надійного енергопостачання Луганської області після</w:t>
      </w:r>
      <w:r w:rsidR="009B50C5" w:rsidRPr="00BF2FF9">
        <w:rPr>
          <w:sz w:val="24"/>
        </w:rPr>
        <w:t xml:space="preserve"> впровадження проекту «Нове будівництво ПС 500 кВ «Кремінська» із заходами ПЛ 500 кВ «Донбаська-Донська» та </w:t>
      </w:r>
      <w:r w:rsidR="0011691A" w:rsidRPr="00BF2FF9">
        <w:rPr>
          <w:sz w:val="24"/>
        </w:rPr>
        <w:t>ПЛ 220 кВ «Кремінська-Ювілейна»</w:t>
      </w:r>
      <w:r w:rsidR="009B50C5" w:rsidRPr="00BF2FF9">
        <w:rPr>
          <w:sz w:val="24"/>
        </w:rPr>
        <w:t>;</w:t>
      </w:r>
    </w:p>
    <w:p w:rsidR="009B50C5" w:rsidRPr="00BF2FF9" w:rsidRDefault="009B50C5" w:rsidP="00760804">
      <w:pPr>
        <w:pStyle w:val="a3"/>
        <w:numPr>
          <w:ilvl w:val="0"/>
          <w:numId w:val="27"/>
        </w:numPr>
        <w:tabs>
          <w:tab w:val="left" w:pos="993"/>
        </w:tabs>
        <w:spacing w:after="60"/>
        <w:ind w:hanging="11"/>
        <w:jc w:val="left"/>
        <w:rPr>
          <w:rFonts w:ascii="Times New Roman" w:hAnsi="Times New Roman"/>
          <w:sz w:val="24"/>
          <w:szCs w:val="24"/>
        </w:rPr>
      </w:pPr>
      <w:r w:rsidRPr="00BF2FF9">
        <w:rPr>
          <w:rFonts w:ascii="Times New Roman" w:hAnsi="Times New Roman"/>
          <w:sz w:val="24"/>
          <w:szCs w:val="24"/>
        </w:rPr>
        <w:t>модернізація виробництва;</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впровадження екологічно чистих технологій та обладнання;</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розвиток альтернативної енергетики;</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впровадження енергоефективних технологій та обладнання;</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налагодження стабільної роботи підприємств промислового комплексу;</w:t>
      </w:r>
    </w:p>
    <w:p w:rsidR="009B50C5" w:rsidRPr="00BF2FF9" w:rsidRDefault="009B50C5" w:rsidP="00760804">
      <w:pPr>
        <w:numPr>
          <w:ilvl w:val="0"/>
          <w:numId w:val="27"/>
        </w:numPr>
        <w:tabs>
          <w:tab w:val="left" w:pos="993"/>
        </w:tabs>
        <w:spacing w:after="60"/>
        <w:ind w:hanging="11"/>
        <w:rPr>
          <w:sz w:val="24"/>
        </w:rPr>
      </w:pPr>
      <w:r w:rsidRPr="00BF2FF9">
        <w:rPr>
          <w:sz w:val="24"/>
        </w:rPr>
        <w:t>заміщення імпортної продукції товарами місцевого виробництва.</w:t>
      </w:r>
    </w:p>
    <w:p w:rsidR="00E32106" w:rsidRPr="00BF2FF9" w:rsidRDefault="00E32106" w:rsidP="00136FBD">
      <w:pPr>
        <w:spacing w:after="120"/>
        <w:ind w:left="709"/>
        <w:rPr>
          <w:i/>
          <w:sz w:val="24"/>
        </w:rPr>
      </w:pPr>
      <w:r w:rsidRPr="00BF2FF9">
        <w:rPr>
          <w:i/>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9B50C5" w:rsidRPr="00BF2FF9" w:rsidTr="00AD0B00">
        <w:tc>
          <w:tcPr>
            <w:tcW w:w="5642" w:type="dxa"/>
            <w:vAlign w:val="center"/>
          </w:tcPr>
          <w:p w:rsidR="009B50C5" w:rsidRPr="00BF2FF9" w:rsidRDefault="009B50C5" w:rsidP="00AD0B00">
            <w:pPr>
              <w:pStyle w:val="21"/>
              <w:spacing w:after="0" w:line="240" w:lineRule="auto"/>
              <w:jc w:val="center"/>
              <w:rPr>
                <w:sz w:val="22"/>
                <w:szCs w:val="22"/>
              </w:rPr>
            </w:pPr>
            <w:r w:rsidRPr="00BF2FF9">
              <w:rPr>
                <w:sz w:val="22"/>
                <w:szCs w:val="22"/>
              </w:rPr>
              <w:t>Показники</w:t>
            </w:r>
          </w:p>
        </w:tc>
        <w:tc>
          <w:tcPr>
            <w:tcW w:w="1417" w:type="dxa"/>
            <w:vAlign w:val="center"/>
          </w:tcPr>
          <w:p w:rsidR="00F572FC" w:rsidRPr="00BF2FF9" w:rsidRDefault="009B50C5" w:rsidP="00AD0B00">
            <w:pPr>
              <w:widowControl w:val="0"/>
              <w:jc w:val="center"/>
              <w:rPr>
                <w:sz w:val="22"/>
                <w:szCs w:val="22"/>
              </w:rPr>
            </w:pPr>
            <w:r w:rsidRPr="00BF2FF9">
              <w:rPr>
                <w:sz w:val="22"/>
                <w:szCs w:val="22"/>
              </w:rPr>
              <w:t xml:space="preserve">2018р. </w:t>
            </w:r>
          </w:p>
          <w:p w:rsidR="009B50C5" w:rsidRPr="00BF2FF9" w:rsidRDefault="009B50C5" w:rsidP="00AD0B00">
            <w:pPr>
              <w:widowControl w:val="0"/>
              <w:jc w:val="center"/>
              <w:rPr>
                <w:sz w:val="22"/>
                <w:szCs w:val="22"/>
              </w:rPr>
            </w:pPr>
            <w:r w:rsidRPr="00BF2FF9">
              <w:rPr>
                <w:sz w:val="22"/>
                <w:szCs w:val="22"/>
              </w:rPr>
              <w:t>факт</w:t>
            </w:r>
          </w:p>
        </w:tc>
        <w:tc>
          <w:tcPr>
            <w:tcW w:w="1418" w:type="dxa"/>
            <w:vAlign w:val="center"/>
          </w:tcPr>
          <w:p w:rsidR="009B50C5" w:rsidRPr="00BF2FF9" w:rsidRDefault="009B50C5" w:rsidP="00AD0B00">
            <w:pPr>
              <w:pStyle w:val="a3"/>
              <w:jc w:val="center"/>
              <w:rPr>
                <w:rFonts w:ascii="Times New Roman" w:hAnsi="Times New Roman"/>
                <w:bCs/>
                <w:szCs w:val="22"/>
              </w:rPr>
            </w:pPr>
            <w:r w:rsidRPr="00BF2FF9">
              <w:rPr>
                <w:rFonts w:ascii="Times New Roman" w:hAnsi="Times New Roman"/>
                <w:bCs/>
                <w:szCs w:val="22"/>
              </w:rPr>
              <w:t xml:space="preserve">2019р. </w:t>
            </w:r>
          </w:p>
          <w:p w:rsidR="009B50C5" w:rsidRPr="00BF2FF9" w:rsidRDefault="009B50C5" w:rsidP="00AD0B00">
            <w:pPr>
              <w:widowControl w:val="0"/>
              <w:jc w:val="center"/>
              <w:rPr>
                <w:sz w:val="22"/>
                <w:szCs w:val="22"/>
              </w:rPr>
            </w:pPr>
            <w:r w:rsidRPr="00BF2FF9">
              <w:rPr>
                <w:bCs/>
                <w:sz w:val="22"/>
                <w:szCs w:val="22"/>
              </w:rPr>
              <w:t>очікуване</w:t>
            </w:r>
          </w:p>
        </w:tc>
        <w:tc>
          <w:tcPr>
            <w:tcW w:w="1379" w:type="dxa"/>
            <w:vAlign w:val="center"/>
          </w:tcPr>
          <w:p w:rsidR="00F572FC" w:rsidRPr="00BF2FF9" w:rsidRDefault="009B50C5" w:rsidP="00AD0B00">
            <w:pPr>
              <w:widowControl w:val="0"/>
              <w:jc w:val="center"/>
              <w:rPr>
                <w:sz w:val="22"/>
                <w:szCs w:val="22"/>
              </w:rPr>
            </w:pPr>
            <w:r w:rsidRPr="00BF2FF9">
              <w:rPr>
                <w:sz w:val="22"/>
                <w:szCs w:val="22"/>
              </w:rPr>
              <w:t xml:space="preserve">2020р. </w:t>
            </w:r>
          </w:p>
          <w:p w:rsidR="009B50C5" w:rsidRPr="00BF2FF9" w:rsidRDefault="009B50C5" w:rsidP="00AD0B00">
            <w:pPr>
              <w:widowControl w:val="0"/>
              <w:jc w:val="center"/>
              <w:rPr>
                <w:sz w:val="22"/>
                <w:szCs w:val="22"/>
              </w:rPr>
            </w:pPr>
            <w:r w:rsidRPr="00BF2FF9">
              <w:rPr>
                <w:sz w:val="22"/>
                <w:szCs w:val="22"/>
              </w:rPr>
              <w:t>план</w:t>
            </w:r>
          </w:p>
        </w:tc>
      </w:tr>
      <w:tr w:rsidR="00E32106" w:rsidRPr="00BF2FF9" w:rsidTr="00981D97">
        <w:trPr>
          <w:trHeight w:val="583"/>
        </w:trPr>
        <w:tc>
          <w:tcPr>
            <w:tcW w:w="5642" w:type="dxa"/>
            <w:vAlign w:val="center"/>
          </w:tcPr>
          <w:p w:rsidR="00E32106" w:rsidRPr="00BF2FF9" w:rsidRDefault="00E32106" w:rsidP="00AD0B00">
            <w:pPr>
              <w:pStyle w:val="21"/>
              <w:spacing w:after="0" w:line="240" w:lineRule="auto"/>
              <w:jc w:val="left"/>
              <w:rPr>
                <w:sz w:val="22"/>
                <w:szCs w:val="22"/>
              </w:rPr>
            </w:pPr>
            <w:r w:rsidRPr="00BF2FF9">
              <w:rPr>
                <w:sz w:val="22"/>
                <w:szCs w:val="22"/>
              </w:rPr>
              <w:t xml:space="preserve">Обсяги реалізованої промислової продукції, млн. грн. </w:t>
            </w:r>
          </w:p>
        </w:tc>
        <w:tc>
          <w:tcPr>
            <w:tcW w:w="1417" w:type="dxa"/>
            <w:vAlign w:val="center"/>
          </w:tcPr>
          <w:p w:rsidR="00E32106" w:rsidRPr="00BF2FF9" w:rsidRDefault="009B50C5" w:rsidP="00AD0B00">
            <w:pPr>
              <w:widowControl w:val="0"/>
              <w:autoSpaceDE w:val="0"/>
              <w:autoSpaceDN w:val="0"/>
              <w:adjustRightInd w:val="0"/>
              <w:jc w:val="center"/>
              <w:rPr>
                <w:sz w:val="22"/>
                <w:szCs w:val="22"/>
              </w:rPr>
            </w:pPr>
            <w:r w:rsidRPr="00BF2FF9">
              <w:rPr>
                <w:sz w:val="22"/>
                <w:szCs w:val="22"/>
              </w:rPr>
              <w:t>4927,0</w:t>
            </w:r>
          </w:p>
        </w:tc>
        <w:tc>
          <w:tcPr>
            <w:tcW w:w="1418" w:type="dxa"/>
            <w:vAlign w:val="center"/>
          </w:tcPr>
          <w:p w:rsidR="00E32106" w:rsidRPr="00BF2FF9" w:rsidRDefault="00895F1C" w:rsidP="00AD0B00">
            <w:pPr>
              <w:pStyle w:val="NormalText"/>
              <w:widowControl w:val="0"/>
              <w:ind w:right="-36" w:firstLine="0"/>
              <w:jc w:val="center"/>
              <w:rPr>
                <w:rFonts w:ascii="Times New Roman" w:hAnsi="Times New Roman"/>
                <w:sz w:val="22"/>
                <w:szCs w:val="22"/>
              </w:rPr>
            </w:pPr>
            <w:r>
              <w:rPr>
                <w:rFonts w:ascii="Times New Roman" w:hAnsi="Times New Roman"/>
                <w:sz w:val="22"/>
                <w:szCs w:val="22"/>
              </w:rPr>
              <w:t>505</w:t>
            </w:r>
            <w:r w:rsidR="00202CBB">
              <w:rPr>
                <w:rFonts w:ascii="Times New Roman" w:hAnsi="Times New Roman"/>
                <w:sz w:val="22"/>
                <w:szCs w:val="22"/>
              </w:rPr>
              <w:t>7,0</w:t>
            </w:r>
          </w:p>
        </w:tc>
        <w:tc>
          <w:tcPr>
            <w:tcW w:w="1379" w:type="dxa"/>
            <w:vAlign w:val="center"/>
          </w:tcPr>
          <w:p w:rsidR="00E32106" w:rsidRPr="00BF2FF9" w:rsidRDefault="00A67C84" w:rsidP="00202CBB">
            <w:pPr>
              <w:pStyle w:val="NormalText"/>
              <w:widowControl w:val="0"/>
              <w:ind w:right="-36" w:firstLine="0"/>
              <w:jc w:val="center"/>
              <w:rPr>
                <w:rFonts w:ascii="Times New Roman" w:hAnsi="Times New Roman"/>
                <w:sz w:val="22"/>
                <w:szCs w:val="22"/>
              </w:rPr>
            </w:pPr>
            <w:r>
              <w:rPr>
                <w:rFonts w:ascii="Times New Roman" w:hAnsi="Times New Roman"/>
                <w:sz w:val="22"/>
                <w:szCs w:val="22"/>
              </w:rPr>
              <w:t>5</w:t>
            </w:r>
            <w:r w:rsidR="00202CBB">
              <w:rPr>
                <w:rFonts w:ascii="Times New Roman" w:hAnsi="Times New Roman"/>
                <w:sz w:val="22"/>
                <w:szCs w:val="22"/>
              </w:rPr>
              <w:t>2</w:t>
            </w:r>
            <w:r>
              <w:rPr>
                <w:rFonts w:ascii="Times New Roman" w:hAnsi="Times New Roman"/>
                <w:sz w:val="22"/>
                <w:szCs w:val="22"/>
              </w:rPr>
              <w:t>10,0</w:t>
            </w:r>
          </w:p>
        </w:tc>
      </w:tr>
      <w:tr w:rsidR="00E32106" w:rsidRPr="00BF2FF9" w:rsidTr="00AD0B00">
        <w:trPr>
          <w:trHeight w:val="597"/>
        </w:trPr>
        <w:tc>
          <w:tcPr>
            <w:tcW w:w="5642" w:type="dxa"/>
            <w:vAlign w:val="center"/>
          </w:tcPr>
          <w:p w:rsidR="00E32106" w:rsidRPr="00BF2FF9" w:rsidRDefault="00E32106" w:rsidP="00AD0B00">
            <w:pPr>
              <w:pStyle w:val="21"/>
              <w:spacing w:after="0" w:line="240" w:lineRule="auto"/>
              <w:ind w:left="270"/>
              <w:jc w:val="left"/>
              <w:rPr>
                <w:sz w:val="22"/>
                <w:szCs w:val="22"/>
              </w:rPr>
            </w:pPr>
            <w:r w:rsidRPr="00BF2FF9">
              <w:rPr>
                <w:sz w:val="22"/>
                <w:szCs w:val="22"/>
              </w:rPr>
              <w:t>Обсяг реалізованої промислової продукції у розрахунку на душу населення, грн.</w:t>
            </w:r>
          </w:p>
        </w:tc>
        <w:tc>
          <w:tcPr>
            <w:tcW w:w="1417" w:type="dxa"/>
            <w:vAlign w:val="center"/>
          </w:tcPr>
          <w:p w:rsidR="00E32106" w:rsidRPr="00BF2FF9" w:rsidRDefault="009B50C5" w:rsidP="00AD0B00">
            <w:pPr>
              <w:widowControl w:val="0"/>
              <w:autoSpaceDE w:val="0"/>
              <w:autoSpaceDN w:val="0"/>
              <w:adjustRightInd w:val="0"/>
              <w:jc w:val="center"/>
              <w:rPr>
                <w:sz w:val="22"/>
                <w:szCs w:val="22"/>
              </w:rPr>
            </w:pPr>
            <w:r w:rsidRPr="00BF2FF9">
              <w:rPr>
                <w:sz w:val="22"/>
                <w:szCs w:val="22"/>
              </w:rPr>
              <w:t>43365,4</w:t>
            </w:r>
          </w:p>
        </w:tc>
        <w:tc>
          <w:tcPr>
            <w:tcW w:w="1418" w:type="dxa"/>
            <w:vAlign w:val="center"/>
          </w:tcPr>
          <w:p w:rsidR="00E32106" w:rsidRPr="00BF2FF9" w:rsidRDefault="00202CBB" w:rsidP="00202CBB">
            <w:pPr>
              <w:pStyle w:val="NormalText"/>
              <w:widowControl w:val="0"/>
              <w:ind w:right="-36" w:firstLine="0"/>
              <w:jc w:val="center"/>
              <w:rPr>
                <w:rFonts w:ascii="Times New Roman" w:hAnsi="Times New Roman"/>
                <w:sz w:val="22"/>
                <w:szCs w:val="22"/>
              </w:rPr>
            </w:pPr>
            <w:r>
              <w:rPr>
                <w:rFonts w:ascii="Times New Roman" w:hAnsi="Times New Roman"/>
                <w:sz w:val="22"/>
                <w:szCs w:val="22"/>
              </w:rPr>
              <w:t>44968,0</w:t>
            </w:r>
          </w:p>
        </w:tc>
        <w:tc>
          <w:tcPr>
            <w:tcW w:w="1379" w:type="dxa"/>
            <w:vAlign w:val="center"/>
          </w:tcPr>
          <w:p w:rsidR="00E32106" w:rsidRPr="00BF2FF9" w:rsidRDefault="00202CBB" w:rsidP="004D29E7">
            <w:pPr>
              <w:pStyle w:val="NormalText"/>
              <w:widowControl w:val="0"/>
              <w:ind w:right="-36" w:firstLine="0"/>
              <w:jc w:val="center"/>
              <w:rPr>
                <w:rFonts w:ascii="Times New Roman" w:hAnsi="Times New Roman"/>
                <w:sz w:val="22"/>
                <w:szCs w:val="22"/>
              </w:rPr>
            </w:pPr>
            <w:r>
              <w:rPr>
                <w:rFonts w:ascii="Times New Roman" w:hAnsi="Times New Roman"/>
                <w:sz w:val="22"/>
                <w:szCs w:val="22"/>
              </w:rPr>
              <w:t>46744,0</w:t>
            </w:r>
          </w:p>
        </w:tc>
      </w:tr>
    </w:tbl>
    <w:p w:rsidR="00E32106" w:rsidRPr="00BF2FF9" w:rsidRDefault="00FF2310" w:rsidP="00760804">
      <w:pPr>
        <w:numPr>
          <w:ilvl w:val="2"/>
          <w:numId w:val="5"/>
        </w:numPr>
        <w:tabs>
          <w:tab w:val="left" w:pos="709"/>
        </w:tabs>
        <w:spacing w:before="240" w:after="120"/>
        <w:ind w:left="709" w:firstLine="0"/>
        <w:rPr>
          <w:b/>
          <w:sz w:val="24"/>
        </w:rPr>
      </w:pPr>
      <w:r w:rsidRPr="00BF2FF9">
        <w:rPr>
          <w:b/>
          <w:sz w:val="24"/>
        </w:rPr>
        <w:t>Внутрішня торгівля та сфера послуг</w:t>
      </w:r>
    </w:p>
    <w:p w:rsidR="00FF2310" w:rsidRPr="00BF2FF9" w:rsidRDefault="00FF2310" w:rsidP="00E30E02">
      <w:pPr>
        <w:tabs>
          <w:tab w:val="left" w:pos="0"/>
        </w:tabs>
        <w:spacing w:after="60"/>
        <w:ind w:firstLine="709"/>
        <w:rPr>
          <w:sz w:val="24"/>
        </w:rPr>
      </w:pPr>
      <w:r w:rsidRPr="00BF2FF9">
        <w:rPr>
          <w:sz w:val="24"/>
        </w:rPr>
        <w:t>Розвиток внутрішньої торгівлі тісно пов’язаний з розвитком промислового та сільськогосподарського виробництва.</w:t>
      </w:r>
    </w:p>
    <w:p w:rsidR="00FF2310" w:rsidRPr="00BF2FF9" w:rsidRDefault="00FF2310" w:rsidP="00E30E02">
      <w:pPr>
        <w:tabs>
          <w:tab w:val="left" w:pos="0"/>
        </w:tabs>
        <w:spacing w:after="60"/>
        <w:ind w:firstLine="709"/>
        <w:rPr>
          <w:sz w:val="24"/>
        </w:rPr>
      </w:pPr>
      <w:r w:rsidRPr="00BF2FF9">
        <w:rPr>
          <w:sz w:val="24"/>
        </w:rPr>
        <w:t>За рахунок продовження позитивних тенденцій в економіці та ознак макроекономічної стабілізації (зростання промислового виробництва, збільшення середньомісячної заробітної плати, розширення мережі об’єктів торгівлі та відповідно збільшення споживчого попиту населення) у 2020 році планується отримати позитивні результати у сфері внутрішньої торгівлі та послуг.</w:t>
      </w:r>
    </w:p>
    <w:p w:rsidR="00B30F57" w:rsidRDefault="00B30F57" w:rsidP="00E30E02">
      <w:pPr>
        <w:spacing w:after="60"/>
        <w:ind w:firstLine="709"/>
        <w:rPr>
          <w:i/>
          <w:sz w:val="24"/>
        </w:rPr>
      </w:pPr>
    </w:p>
    <w:p w:rsidR="00FF2310" w:rsidRPr="00BF2FF9" w:rsidRDefault="00FF2310" w:rsidP="00E30E02">
      <w:pPr>
        <w:spacing w:after="60"/>
        <w:ind w:firstLine="709"/>
        <w:rPr>
          <w:i/>
          <w:sz w:val="24"/>
        </w:rPr>
      </w:pPr>
      <w:r w:rsidRPr="00BF2FF9">
        <w:rPr>
          <w:i/>
          <w:sz w:val="24"/>
        </w:rPr>
        <w:lastRenderedPageBreak/>
        <w:t>Основні пріоритети:</w:t>
      </w:r>
    </w:p>
    <w:p w:rsidR="00FF2310" w:rsidRPr="00BF2FF9" w:rsidRDefault="008012C3" w:rsidP="00E30E02">
      <w:pPr>
        <w:numPr>
          <w:ilvl w:val="0"/>
          <w:numId w:val="1"/>
        </w:numPr>
        <w:spacing w:after="60"/>
        <w:ind w:firstLine="737"/>
        <w:rPr>
          <w:sz w:val="24"/>
        </w:rPr>
      </w:pPr>
      <w:r w:rsidRPr="00BF2FF9">
        <w:rPr>
          <w:sz w:val="24"/>
        </w:rPr>
        <w:t>с</w:t>
      </w:r>
      <w:r w:rsidR="00FF2310" w:rsidRPr="00BF2FF9">
        <w:rPr>
          <w:sz w:val="24"/>
        </w:rPr>
        <w:t>табільність цінової ситуації на споживчому ринку;</w:t>
      </w:r>
    </w:p>
    <w:p w:rsidR="008012C3" w:rsidRPr="00BF2FF9" w:rsidRDefault="002D12F1" w:rsidP="00E30E02">
      <w:pPr>
        <w:numPr>
          <w:ilvl w:val="0"/>
          <w:numId w:val="1"/>
        </w:numPr>
        <w:spacing w:after="60"/>
        <w:ind w:firstLine="737"/>
        <w:rPr>
          <w:sz w:val="24"/>
        </w:rPr>
      </w:pPr>
      <w:r w:rsidRPr="00BF2FF9">
        <w:rPr>
          <w:sz w:val="24"/>
        </w:rPr>
        <w:t>забезпечення населення продуктами харчування першої необхідності, у тому числі, вироблених місцевими товаровиробниками;</w:t>
      </w:r>
    </w:p>
    <w:p w:rsidR="002D12F1" w:rsidRPr="00BF2FF9" w:rsidRDefault="002D12F1" w:rsidP="00E30E02">
      <w:pPr>
        <w:numPr>
          <w:ilvl w:val="0"/>
          <w:numId w:val="1"/>
        </w:numPr>
        <w:spacing w:after="60"/>
        <w:ind w:firstLine="737"/>
        <w:rPr>
          <w:sz w:val="24"/>
        </w:rPr>
      </w:pPr>
      <w:r w:rsidRPr="00BF2FF9">
        <w:rPr>
          <w:sz w:val="24"/>
        </w:rPr>
        <w:t>ліквідація несанкціонованої торгівлі;</w:t>
      </w:r>
    </w:p>
    <w:p w:rsidR="002D12F1" w:rsidRPr="00BF2FF9" w:rsidRDefault="002D12F1" w:rsidP="00E30E02">
      <w:pPr>
        <w:numPr>
          <w:ilvl w:val="0"/>
          <w:numId w:val="1"/>
        </w:numPr>
        <w:spacing w:after="60"/>
        <w:ind w:firstLine="737"/>
        <w:rPr>
          <w:sz w:val="24"/>
        </w:rPr>
      </w:pPr>
      <w:r w:rsidRPr="00BF2FF9">
        <w:rPr>
          <w:sz w:val="24"/>
        </w:rPr>
        <w:t>створення сприятливих умов для продажу продукції виробниками безпосередньо споживачам, у т. ч. сільськогосподарської;</w:t>
      </w:r>
    </w:p>
    <w:p w:rsidR="002D12F1" w:rsidRPr="00BF2FF9" w:rsidRDefault="002D12F1" w:rsidP="00E30E02">
      <w:pPr>
        <w:numPr>
          <w:ilvl w:val="0"/>
          <w:numId w:val="1"/>
        </w:numPr>
        <w:spacing w:after="60"/>
        <w:ind w:firstLine="737"/>
        <w:rPr>
          <w:sz w:val="24"/>
        </w:rPr>
      </w:pPr>
      <w:r w:rsidRPr="00BF2FF9">
        <w:rPr>
          <w:sz w:val="24"/>
        </w:rPr>
        <w:t>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2D12F1" w:rsidRPr="00BF2FF9" w:rsidRDefault="002D12F1" w:rsidP="00E30E02">
      <w:pPr>
        <w:numPr>
          <w:ilvl w:val="0"/>
          <w:numId w:val="1"/>
        </w:numPr>
        <w:spacing w:after="60"/>
        <w:ind w:firstLine="737"/>
        <w:rPr>
          <w:sz w:val="24"/>
        </w:rPr>
      </w:pPr>
      <w:r w:rsidRPr="00BF2FF9">
        <w:rPr>
          <w:sz w:val="24"/>
        </w:rPr>
        <w:t>підвищення юридичної обізнаності у сфері захисту прав споживачів.</w:t>
      </w:r>
    </w:p>
    <w:p w:rsidR="00FF2310" w:rsidRPr="00BF2FF9" w:rsidRDefault="00FF2310" w:rsidP="00E30E02">
      <w:pPr>
        <w:spacing w:after="60"/>
        <w:ind w:firstLine="709"/>
        <w:rPr>
          <w:i/>
          <w:sz w:val="24"/>
        </w:rPr>
      </w:pPr>
      <w:r w:rsidRPr="00BF2FF9">
        <w:rPr>
          <w:i/>
          <w:sz w:val="24"/>
        </w:rPr>
        <w:t xml:space="preserve">Основні завдання: </w:t>
      </w:r>
    </w:p>
    <w:p w:rsidR="00553337" w:rsidRPr="00BF2FF9" w:rsidRDefault="00553337" w:rsidP="00E30E02">
      <w:pPr>
        <w:numPr>
          <w:ilvl w:val="0"/>
          <w:numId w:val="1"/>
        </w:numPr>
        <w:tabs>
          <w:tab w:val="left" w:pos="854"/>
        </w:tabs>
        <w:spacing w:after="60"/>
        <w:ind w:firstLine="737"/>
        <w:rPr>
          <w:sz w:val="24"/>
        </w:rPr>
      </w:pPr>
      <w:r w:rsidRPr="00BF2FF9">
        <w:rPr>
          <w:sz w:val="24"/>
        </w:rPr>
        <w:t>створення економічної конкуренції;</w:t>
      </w:r>
    </w:p>
    <w:p w:rsidR="00553337" w:rsidRPr="00BF2FF9" w:rsidRDefault="00553337" w:rsidP="00E30E02">
      <w:pPr>
        <w:numPr>
          <w:ilvl w:val="0"/>
          <w:numId w:val="1"/>
        </w:numPr>
        <w:tabs>
          <w:tab w:val="left" w:pos="854"/>
        </w:tabs>
        <w:spacing w:after="60"/>
        <w:ind w:firstLine="737"/>
        <w:rPr>
          <w:sz w:val="24"/>
        </w:rPr>
      </w:pPr>
      <w:r w:rsidRPr="00BF2FF9">
        <w:rPr>
          <w:sz w:val="24"/>
        </w:rPr>
        <w:t>сприяння забезпечення насиченості торговельної мережі міста товарами місцевого виробництва за доступними цінами, розширення асортименту;</w:t>
      </w:r>
    </w:p>
    <w:p w:rsidR="00553337" w:rsidRPr="00BF2FF9" w:rsidRDefault="00553337" w:rsidP="00E30E02">
      <w:pPr>
        <w:numPr>
          <w:ilvl w:val="0"/>
          <w:numId w:val="1"/>
        </w:numPr>
        <w:tabs>
          <w:tab w:val="left" w:pos="854"/>
        </w:tabs>
        <w:spacing w:after="60"/>
        <w:ind w:firstLine="737"/>
        <w:rPr>
          <w:sz w:val="24"/>
        </w:rPr>
      </w:pPr>
      <w:r w:rsidRPr="00BF2FF9">
        <w:rPr>
          <w:sz w:val="24"/>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553337" w:rsidRPr="00BF2FF9" w:rsidRDefault="00553337" w:rsidP="00E30E02">
      <w:pPr>
        <w:numPr>
          <w:ilvl w:val="0"/>
          <w:numId w:val="1"/>
        </w:numPr>
        <w:tabs>
          <w:tab w:val="left" w:pos="854"/>
        </w:tabs>
        <w:spacing w:after="60"/>
        <w:ind w:firstLine="737"/>
        <w:rPr>
          <w:sz w:val="24"/>
        </w:rPr>
      </w:pPr>
      <w:r w:rsidRPr="00BF2FF9">
        <w:rPr>
          <w:sz w:val="24"/>
        </w:rPr>
        <w:t>здійснення заходів з інформування населення з питань захисту прав споживачів;</w:t>
      </w:r>
    </w:p>
    <w:p w:rsidR="00553337" w:rsidRPr="00BF2FF9" w:rsidRDefault="00553337" w:rsidP="00E30E02">
      <w:pPr>
        <w:numPr>
          <w:ilvl w:val="0"/>
          <w:numId w:val="1"/>
        </w:numPr>
        <w:tabs>
          <w:tab w:val="left" w:pos="854"/>
        </w:tabs>
        <w:spacing w:after="60"/>
        <w:ind w:firstLine="737"/>
        <w:rPr>
          <w:sz w:val="24"/>
        </w:rPr>
      </w:pPr>
      <w:r w:rsidRPr="00BF2FF9">
        <w:rPr>
          <w:sz w:val="24"/>
        </w:rPr>
        <w:t>забезпечення захисту інтересів і прав громадян як споживачів.</w:t>
      </w:r>
    </w:p>
    <w:p w:rsidR="00FF2310" w:rsidRPr="00BF2FF9" w:rsidRDefault="00FF2310" w:rsidP="00E30E02">
      <w:pPr>
        <w:spacing w:after="60"/>
        <w:ind w:left="709"/>
        <w:rPr>
          <w:i/>
          <w:sz w:val="24"/>
        </w:rPr>
      </w:pPr>
      <w:r w:rsidRPr="00BF2FF9">
        <w:rPr>
          <w:i/>
          <w:sz w:val="24"/>
        </w:rPr>
        <w:t>Очікувані результати:</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6"/>
        <w:gridCol w:w="1497"/>
        <w:gridCol w:w="1484"/>
        <w:gridCol w:w="1526"/>
      </w:tblGrid>
      <w:tr w:rsidR="00553337" w:rsidRPr="00BF2FF9" w:rsidTr="00CB4F22">
        <w:tc>
          <w:tcPr>
            <w:tcW w:w="5526"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21"/>
              <w:spacing w:after="0" w:line="240" w:lineRule="auto"/>
              <w:jc w:val="center"/>
              <w:rPr>
                <w:sz w:val="22"/>
                <w:szCs w:val="22"/>
              </w:rPr>
            </w:pPr>
            <w:r w:rsidRPr="00BF2FF9">
              <w:rPr>
                <w:sz w:val="22"/>
                <w:szCs w:val="22"/>
              </w:rPr>
              <w:t>Показники</w:t>
            </w:r>
          </w:p>
        </w:tc>
        <w:tc>
          <w:tcPr>
            <w:tcW w:w="1497"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201</w:t>
            </w:r>
            <w:r w:rsidR="00CB4F22" w:rsidRPr="00BF2FF9">
              <w:rPr>
                <w:rFonts w:ascii="Times New Roman" w:hAnsi="Times New Roman"/>
                <w:bCs/>
                <w:szCs w:val="22"/>
              </w:rPr>
              <w:t>8</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szCs w:val="22"/>
              </w:rPr>
            </w:pPr>
            <w:r w:rsidRPr="00BF2FF9">
              <w:rPr>
                <w:rFonts w:ascii="Times New Roman" w:hAnsi="Times New Roman"/>
                <w:bCs/>
                <w:szCs w:val="22"/>
              </w:rPr>
              <w:t>факт</w:t>
            </w:r>
          </w:p>
        </w:tc>
        <w:tc>
          <w:tcPr>
            <w:tcW w:w="1484"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201</w:t>
            </w:r>
            <w:r w:rsidR="00CB4F22" w:rsidRPr="00BF2FF9">
              <w:rPr>
                <w:rFonts w:ascii="Times New Roman" w:hAnsi="Times New Roman"/>
                <w:bCs/>
                <w:szCs w:val="22"/>
              </w:rPr>
              <w:t>9</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очікуване</w:t>
            </w:r>
          </w:p>
        </w:tc>
        <w:tc>
          <w:tcPr>
            <w:tcW w:w="1526"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w:t>
            </w:r>
            <w:r w:rsidR="00CB4F22" w:rsidRPr="00BF2FF9">
              <w:rPr>
                <w:rFonts w:ascii="Times New Roman" w:hAnsi="Times New Roman"/>
                <w:bCs/>
                <w:szCs w:val="22"/>
              </w:rPr>
              <w:t>20</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план</w:t>
            </w:r>
          </w:p>
        </w:tc>
      </w:tr>
      <w:tr w:rsidR="00CB4F22" w:rsidRPr="00BF2FF9" w:rsidTr="00E30E02">
        <w:trPr>
          <w:trHeight w:val="477"/>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Обсяг обороту роздрібної торгівлі, млн. грн.</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1915,4</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2090,2</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2195,0</w:t>
            </w:r>
          </w:p>
        </w:tc>
      </w:tr>
      <w:tr w:rsidR="00CB4F22" w:rsidRPr="00BF2FF9" w:rsidTr="00CB4F22">
        <w:trPr>
          <w:trHeight w:val="349"/>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4"/>
              </w:rPr>
              <w:t>Індекс фізичного обсягу роздрібного товарообороту підприємств, %</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128,8</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109,1</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105,0</w:t>
            </w:r>
          </w:p>
        </w:tc>
      </w:tr>
      <w:tr w:rsidR="00CB4F22" w:rsidRPr="00BF2FF9" w:rsidTr="00E30E02">
        <w:trPr>
          <w:trHeight w:val="463"/>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Обсяг реалізованих послуг, млн. грн.</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889,4</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898,4</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943,3</w:t>
            </w:r>
          </w:p>
        </w:tc>
      </w:tr>
      <w:tr w:rsidR="00CB4F22" w:rsidRPr="00BF2FF9" w:rsidTr="00E30E02">
        <w:trPr>
          <w:trHeight w:val="491"/>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Темпи росту обсягів реалізованих послуг, %</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106,3</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0E3B96" w:rsidP="00C84491">
            <w:pPr>
              <w:widowControl w:val="0"/>
              <w:jc w:val="center"/>
              <w:rPr>
                <w:sz w:val="22"/>
                <w:szCs w:val="22"/>
              </w:rPr>
            </w:pPr>
            <w:r>
              <w:rPr>
                <w:sz w:val="22"/>
                <w:szCs w:val="22"/>
              </w:rPr>
              <w:t>101,0</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105,0</w:t>
            </w:r>
          </w:p>
        </w:tc>
      </w:tr>
    </w:tbl>
    <w:p w:rsidR="00E30E02" w:rsidRPr="00BF2FF9" w:rsidRDefault="00E30E02" w:rsidP="00E30E02">
      <w:pPr>
        <w:spacing w:before="240" w:after="120"/>
        <w:ind w:left="1071"/>
        <w:rPr>
          <w:b/>
          <w:sz w:val="24"/>
        </w:rPr>
      </w:pPr>
    </w:p>
    <w:p w:rsidR="0010380D" w:rsidRPr="00BF2FF9" w:rsidRDefault="00E30E02" w:rsidP="00760804">
      <w:pPr>
        <w:numPr>
          <w:ilvl w:val="1"/>
          <w:numId w:val="5"/>
        </w:numPr>
        <w:spacing w:after="240"/>
        <w:ind w:left="1071" w:hanging="357"/>
        <w:rPr>
          <w:b/>
          <w:sz w:val="24"/>
        </w:rPr>
      </w:pPr>
      <w:r w:rsidRPr="00BF2FF9">
        <w:rPr>
          <w:b/>
          <w:sz w:val="24"/>
        </w:rPr>
        <w:br w:type="page"/>
      </w:r>
      <w:r w:rsidR="00CB4F22" w:rsidRPr="00BF2FF9">
        <w:rPr>
          <w:b/>
          <w:sz w:val="24"/>
        </w:rPr>
        <w:lastRenderedPageBreak/>
        <w:t>ЗАЛУЧЕННЯ ІНВЕСТИЦІЙ</w:t>
      </w:r>
    </w:p>
    <w:p w:rsidR="00CB4F22" w:rsidRPr="00BF2FF9" w:rsidRDefault="00CB4F22" w:rsidP="00760804">
      <w:pPr>
        <w:numPr>
          <w:ilvl w:val="2"/>
          <w:numId w:val="5"/>
        </w:numPr>
        <w:spacing w:before="120" w:after="120"/>
        <w:ind w:left="2007" w:hanging="1298"/>
        <w:rPr>
          <w:b/>
          <w:sz w:val="24"/>
        </w:rPr>
      </w:pPr>
      <w:r w:rsidRPr="00BF2FF9">
        <w:rPr>
          <w:b/>
          <w:sz w:val="24"/>
        </w:rPr>
        <w:t>Інвестиційна діяльність</w:t>
      </w:r>
    </w:p>
    <w:p w:rsidR="00453A71" w:rsidRPr="00BF2FF9" w:rsidRDefault="008B6214" w:rsidP="006724E6">
      <w:pPr>
        <w:pStyle w:val="21"/>
        <w:tabs>
          <w:tab w:val="left" w:pos="709"/>
        </w:tabs>
        <w:spacing w:after="40" w:line="240" w:lineRule="auto"/>
        <w:ind w:left="0" w:firstLine="629"/>
        <w:rPr>
          <w:rFonts w:eastAsia="MS Mincho"/>
          <w:sz w:val="24"/>
        </w:rPr>
      </w:pPr>
      <w:r w:rsidRPr="00BF2FF9">
        <w:rPr>
          <w:sz w:val="24"/>
        </w:rPr>
        <w:tab/>
      </w:r>
      <w:r w:rsidR="00F5187A" w:rsidRPr="00BF2FF9">
        <w:rPr>
          <w:rFonts w:eastAsia="MS Mincho"/>
          <w:sz w:val="24"/>
        </w:rPr>
        <w:t xml:space="preserve">Залучення іноземних інвестицій </w:t>
      </w:r>
      <w:r w:rsidR="00F70A13">
        <w:rPr>
          <w:rFonts w:eastAsia="MS Mincho"/>
          <w:sz w:val="24"/>
        </w:rPr>
        <w:t xml:space="preserve">(акціонерко капіталу) </w:t>
      </w:r>
      <w:r w:rsidR="00F5187A" w:rsidRPr="00BF2FF9">
        <w:rPr>
          <w:rFonts w:eastAsia="MS Mincho"/>
          <w:sz w:val="24"/>
        </w:rPr>
        <w:t xml:space="preserve">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 </w:t>
      </w:r>
    </w:p>
    <w:p w:rsidR="008B6214" w:rsidRPr="00BF2FF9" w:rsidRDefault="00404BF3" w:rsidP="006724E6">
      <w:pPr>
        <w:pStyle w:val="21"/>
        <w:tabs>
          <w:tab w:val="left" w:pos="709"/>
        </w:tabs>
        <w:spacing w:after="40" w:line="240" w:lineRule="auto"/>
        <w:ind w:left="0" w:firstLine="629"/>
        <w:rPr>
          <w:sz w:val="24"/>
        </w:rPr>
      </w:pPr>
      <w:r>
        <w:rPr>
          <w:sz w:val="24"/>
        </w:rPr>
        <w:t xml:space="preserve">На кінець </w:t>
      </w:r>
      <w:r w:rsidR="008B6214" w:rsidRPr="00BF2FF9">
        <w:rPr>
          <w:sz w:val="24"/>
        </w:rPr>
        <w:t>2020 ро</w:t>
      </w:r>
      <w:r>
        <w:rPr>
          <w:sz w:val="24"/>
        </w:rPr>
        <w:t>ку</w:t>
      </w:r>
      <w:r w:rsidR="008B6214" w:rsidRPr="00BF2FF9">
        <w:rPr>
          <w:sz w:val="24"/>
        </w:rPr>
        <w:t xml:space="preserve"> планується приріст обсягу іноземних інвестицій (акціонерного капіталу) у сумі 900,0 тис. дол. США. Обсяг прямих іноземних інвестицій (акціонерний капітал) станом на 31.12.2020 року складе 237,7 млн. дол. США (станом на </w:t>
      </w:r>
      <w:r>
        <w:rPr>
          <w:sz w:val="24"/>
        </w:rPr>
        <w:t>3</w:t>
      </w:r>
      <w:r w:rsidR="008B6214" w:rsidRPr="00BF2FF9">
        <w:rPr>
          <w:sz w:val="24"/>
        </w:rPr>
        <w:t>1.1</w:t>
      </w:r>
      <w:r>
        <w:rPr>
          <w:sz w:val="24"/>
        </w:rPr>
        <w:t>2</w:t>
      </w:r>
      <w:r w:rsidR="008B6214" w:rsidRPr="00BF2FF9">
        <w:rPr>
          <w:sz w:val="24"/>
        </w:rPr>
        <w:t>.20</w:t>
      </w:r>
      <w:r>
        <w:rPr>
          <w:sz w:val="24"/>
        </w:rPr>
        <w:t>19</w:t>
      </w:r>
      <w:r w:rsidR="008B6214" w:rsidRPr="00BF2FF9">
        <w:rPr>
          <w:sz w:val="24"/>
        </w:rPr>
        <w:t xml:space="preserve">р. – 236,8 млн. дол. США). </w:t>
      </w:r>
    </w:p>
    <w:p w:rsidR="008B6214" w:rsidRPr="00BF2FF9" w:rsidRDefault="008B6214" w:rsidP="00F70A13">
      <w:pPr>
        <w:pStyle w:val="21"/>
        <w:tabs>
          <w:tab w:val="left" w:pos="709"/>
        </w:tabs>
        <w:spacing w:after="40" w:line="240" w:lineRule="auto"/>
        <w:ind w:left="0"/>
        <w:rPr>
          <w:sz w:val="24"/>
        </w:rPr>
      </w:pPr>
      <w:r w:rsidRPr="00BF2FF9">
        <w:rPr>
          <w:sz w:val="24"/>
        </w:rPr>
        <w:tab/>
      </w:r>
      <w:r w:rsidRPr="00BF2FF9">
        <w:rPr>
          <w:sz w:val="24"/>
        </w:rPr>
        <w:tab/>
        <w:t>Будівельними підприємствами на 2020 рік планується виконання будівельних робіт в обсязі 2</w:t>
      </w:r>
      <w:r w:rsidR="00B574DC">
        <w:rPr>
          <w:sz w:val="24"/>
        </w:rPr>
        <w:t>00,0</w:t>
      </w:r>
      <w:r w:rsidRPr="00BF2FF9">
        <w:rPr>
          <w:sz w:val="24"/>
        </w:rPr>
        <w:t xml:space="preserve"> млн. грн., що на 5% більше очікуваного обсягу за 2019 рік.</w:t>
      </w:r>
    </w:p>
    <w:p w:rsidR="00F70A13" w:rsidRDefault="00F70A13" w:rsidP="006724E6">
      <w:pPr>
        <w:spacing w:after="40"/>
        <w:ind w:left="3" w:firstLine="706"/>
        <w:rPr>
          <w:sz w:val="24"/>
        </w:rPr>
      </w:pPr>
      <w:r w:rsidRPr="00BF2FF9">
        <w:rPr>
          <w:sz w:val="24"/>
        </w:rPr>
        <w:t xml:space="preserve">В 2020 рік планується введення в експлуатацію </w:t>
      </w:r>
      <w:smartTag w:uri="urn:schemas-microsoft-com:office:smarttags" w:element="metricconverter">
        <w:smartTagPr>
          <w:attr w:name="ProductID" w:val="2700 м2"/>
        </w:smartTagPr>
        <w:r w:rsidRPr="00BF2FF9">
          <w:rPr>
            <w:rFonts w:eastAsia="MS Mincho"/>
            <w:bCs/>
            <w:sz w:val="24"/>
          </w:rPr>
          <w:t xml:space="preserve">2700 </w:t>
        </w:r>
        <w:r w:rsidRPr="00BF2FF9">
          <w:rPr>
            <w:sz w:val="24"/>
          </w:rPr>
          <w:t>м</w:t>
        </w:r>
        <w:r w:rsidRPr="00BF2FF9">
          <w:rPr>
            <w:sz w:val="24"/>
            <w:vertAlign w:val="superscript"/>
          </w:rPr>
          <w:t>2</w:t>
        </w:r>
      </w:smartTag>
      <w:r w:rsidRPr="00BF2FF9">
        <w:rPr>
          <w:sz w:val="24"/>
        </w:rPr>
        <w:t xml:space="preserve"> загальної площі житлових будинків, що на рівні очікуваного обсягу 2019 року.</w:t>
      </w:r>
    </w:p>
    <w:p w:rsidR="00F70A13" w:rsidRDefault="00F70A13" w:rsidP="006724E6">
      <w:pPr>
        <w:spacing w:after="40"/>
        <w:ind w:left="3" w:firstLine="706"/>
        <w:rPr>
          <w:sz w:val="24"/>
        </w:rPr>
      </w:pPr>
      <w:r>
        <w:rPr>
          <w:sz w:val="24"/>
        </w:rPr>
        <w:t>В 2020 році планується р</w:t>
      </w:r>
      <w:r w:rsidRPr="00F70A13">
        <w:rPr>
          <w:sz w:val="24"/>
        </w:rPr>
        <w:t xml:space="preserve">еконструкція нежитлових приміщень під створення соціального житла </w:t>
      </w:r>
      <w:r>
        <w:rPr>
          <w:sz w:val="24"/>
        </w:rPr>
        <w:t xml:space="preserve">для ВПО </w:t>
      </w:r>
      <w:r w:rsidRPr="00F70A13">
        <w:rPr>
          <w:sz w:val="24"/>
        </w:rPr>
        <w:t>за адресою: м. Сєвєродонецьк, пр. Космонавтів, 18-а</w:t>
      </w:r>
      <w:r>
        <w:rPr>
          <w:sz w:val="24"/>
        </w:rPr>
        <w:t>, 20 сімей ВПО отримають житло для поліпшення своїх житлових умов.</w:t>
      </w:r>
    </w:p>
    <w:p w:rsidR="008B6214" w:rsidRPr="00BF2FF9" w:rsidRDefault="008B6214" w:rsidP="006724E6">
      <w:pPr>
        <w:spacing w:after="40"/>
        <w:ind w:left="3" w:firstLine="706"/>
        <w:rPr>
          <w:sz w:val="24"/>
        </w:rPr>
      </w:pPr>
      <w:r w:rsidRPr="00BF2FF9">
        <w:rPr>
          <w:sz w:val="24"/>
        </w:rPr>
        <w:t>На вирішення існуючих у будівництві, особливо у житловому будівництві, проблем націлені Програма забезпечення молоді житлом у м. Сєвєродонецьку на 2018-2020 роки, Програма сприяння будівництву доступного житла для окремих категорій громадян в м.Сєвєродонецьку на 2018-2020 роки, Програма</w:t>
      </w:r>
      <w:r w:rsidRPr="00BF2FF9">
        <w:rPr>
          <w:bCs/>
          <w:iCs/>
          <w:sz w:val="24"/>
        </w:rPr>
        <w:t xml:space="preserve"> з розроблення містобудівної документації на території Сєвєродонецької міської ради на 20</w:t>
      </w:r>
      <w:r w:rsidR="00F5187A" w:rsidRPr="00BF2FF9">
        <w:rPr>
          <w:bCs/>
          <w:iCs/>
          <w:sz w:val="24"/>
        </w:rPr>
        <w:t>20</w:t>
      </w:r>
      <w:r w:rsidRPr="00BF2FF9">
        <w:rPr>
          <w:bCs/>
          <w:iCs/>
          <w:sz w:val="24"/>
        </w:rPr>
        <w:t xml:space="preserve"> рік, </w:t>
      </w:r>
      <w:r w:rsidRPr="00BF2FF9">
        <w:rPr>
          <w:bCs/>
          <w:sz w:val="24"/>
        </w:rPr>
        <w:t>М</w:t>
      </w:r>
      <w:r w:rsidRPr="00BF2FF9">
        <w:rPr>
          <w:sz w:val="24"/>
          <w:lang w:eastAsia="ar-SA"/>
        </w:rPr>
        <w:t>іська цільова програма</w:t>
      </w:r>
      <w:r w:rsidRPr="00BF2FF9">
        <w:rPr>
          <w:sz w:val="24"/>
        </w:rPr>
        <w:t xml:space="preserve"> формування земельних ділянок рекреаційного призначення у м.</w:t>
      </w:r>
      <w:r w:rsidR="004D78A7">
        <w:rPr>
          <w:sz w:val="24"/>
        </w:rPr>
        <w:t xml:space="preserve"> </w:t>
      </w:r>
      <w:r w:rsidRPr="00BF2FF9">
        <w:rPr>
          <w:sz w:val="24"/>
        </w:rPr>
        <w:t>Сєвєродонецьку  на 20</w:t>
      </w:r>
      <w:r w:rsidR="00F5187A" w:rsidRPr="00BF2FF9">
        <w:rPr>
          <w:sz w:val="24"/>
        </w:rPr>
        <w:t>20</w:t>
      </w:r>
      <w:r w:rsidRPr="00BF2FF9">
        <w:rPr>
          <w:sz w:val="24"/>
        </w:rPr>
        <w:t xml:space="preserve"> рік</w:t>
      </w:r>
      <w:r w:rsidR="00F5187A" w:rsidRPr="00BF2FF9">
        <w:rPr>
          <w:sz w:val="24"/>
        </w:rPr>
        <w:t>.</w:t>
      </w:r>
    </w:p>
    <w:p w:rsidR="008B6214" w:rsidRPr="00BF2FF9" w:rsidRDefault="008B6214" w:rsidP="006724E6">
      <w:pPr>
        <w:spacing w:after="40"/>
        <w:ind w:left="3" w:firstLine="706"/>
        <w:rPr>
          <w:rStyle w:val="FontStyle12"/>
          <w:sz w:val="24"/>
          <w:szCs w:val="24"/>
        </w:rPr>
      </w:pPr>
      <w:r w:rsidRPr="00BF2FF9">
        <w:rPr>
          <w:sz w:val="24"/>
        </w:rPr>
        <w:t>Суттєвим внеском в підтримку інвестиційного клімату</w:t>
      </w:r>
      <w:r w:rsidRPr="00BF2FF9">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8B6214" w:rsidRDefault="008B6214" w:rsidP="006724E6">
      <w:pPr>
        <w:spacing w:after="40"/>
        <w:ind w:left="3" w:firstLine="706"/>
        <w:rPr>
          <w:sz w:val="24"/>
        </w:rPr>
      </w:pPr>
      <w:r w:rsidRPr="00BF2FF9">
        <w:rPr>
          <w:rStyle w:val="FontStyle12"/>
          <w:sz w:val="24"/>
          <w:szCs w:val="24"/>
        </w:rPr>
        <w:t xml:space="preserve">Тому одним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BF2FF9">
        <w:rPr>
          <w:sz w:val="24"/>
        </w:rPr>
        <w:t>подаються проектні пропозиції щодо залучення міжнародної технічної допомоги.</w:t>
      </w:r>
    </w:p>
    <w:p w:rsidR="006724E6" w:rsidRPr="004D78A7" w:rsidRDefault="006724E6" w:rsidP="006724E6">
      <w:pPr>
        <w:pStyle w:val="21"/>
        <w:tabs>
          <w:tab w:val="left" w:pos="540"/>
        </w:tabs>
        <w:spacing w:after="40" w:line="240" w:lineRule="auto"/>
        <w:ind w:left="0" w:firstLine="709"/>
        <w:rPr>
          <w:sz w:val="24"/>
        </w:rPr>
      </w:pPr>
      <w:r w:rsidRPr="004D78A7">
        <w:rPr>
          <w:sz w:val="24"/>
        </w:rPr>
        <w:t>Для продовження участі в кредитній програмі європейського інвестиційного банку</w:t>
      </w:r>
      <w:r>
        <w:rPr>
          <w:sz w:val="24"/>
        </w:rPr>
        <w:t xml:space="preserve"> </w:t>
      </w:r>
      <w:r w:rsidRPr="004D78A7">
        <w:rPr>
          <w:sz w:val="24"/>
        </w:rPr>
        <w:t>(3-й пул) були подані проектні пропозиції по 7 об’єктам на загальну суму  151 570 тис. грн.</w:t>
      </w:r>
    </w:p>
    <w:p w:rsidR="006724E6" w:rsidRPr="004D78A7" w:rsidRDefault="006724E6" w:rsidP="006724E6">
      <w:pPr>
        <w:shd w:val="clear" w:color="auto" w:fill="FFFFFF"/>
        <w:spacing w:after="40"/>
        <w:ind w:firstLine="709"/>
        <w:rPr>
          <w:rStyle w:val="aff"/>
          <w:b w:val="0"/>
          <w:sz w:val="24"/>
        </w:rPr>
      </w:pPr>
      <w:r w:rsidRPr="004D78A7">
        <w:rPr>
          <w:sz w:val="24"/>
          <w:lang w:eastAsia="uk-UA"/>
        </w:rPr>
        <w:t xml:space="preserve">Місто продовжує роботу з проектом «Енергоефективність у громадах ІІ» в якості міста ментора. </w:t>
      </w:r>
      <w:r w:rsidRPr="004D78A7">
        <w:rPr>
          <w:sz w:val="24"/>
        </w:rPr>
        <w:t xml:space="preserve">В рамках цього проекту, який реалізується компанією «Deutsche Gesellschaft für Internationale Zusammenarbeit (GIZ) GmbH» </w:t>
      </w:r>
      <w:r w:rsidRPr="004D78A7">
        <w:rPr>
          <w:rStyle w:val="aff"/>
          <w:b w:val="0"/>
          <w:sz w:val="24"/>
        </w:rPr>
        <w:t>Подана ще одна заявка на розробку ПКД (2,0 тис. євро).</w:t>
      </w:r>
    </w:p>
    <w:p w:rsidR="004D78A7" w:rsidRPr="004D78A7" w:rsidRDefault="004D78A7" w:rsidP="006724E6">
      <w:pPr>
        <w:pStyle w:val="a7"/>
        <w:spacing w:before="0" w:beforeAutospacing="0" w:after="40" w:afterAutospacing="0"/>
        <w:ind w:firstLine="709"/>
        <w:rPr>
          <w:sz w:val="24"/>
        </w:rPr>
      </w:pPr>
      <w:r w:rsidRPr="004D78A7">
        <w:rPr>
          <w:sz w:val="24"/>
        </w:rPr>
        <w:t xml:space="preserve">В рамках приєднання міста Сєвєродонецька до Європейської Ініціативи «Мери за економічне зростання» (M4EG) розроблений </w:t>
      </w:r>
      <w:r w:rsidRPr="004D78A7">
        <w:rPr>
          <w:color w:val="212121"/>
          <w:sz w:val="24"/>
          <w:shd w:val="clear" w:color="auto" w:fill="FFFFFF"/>
        </w:rPr>
        <w:t xml:space="preserve">План місцевого економічного розвитку. </w:t>
      </w:r>
      <w:r w:rsidRPr="004D78A7">
        <w:rPr>
          <w:sz w:val="24"/>
        </w:rPr>
        <w:t xml:space="preserve">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Мінімальна сума гранту: 500 тисяч євро. Максимальна сума гранту: 1 мільйон євро. Проекти мають сприяти покращенню бізнес-середовища і розвитку місцевого бізнесу. Планом місцевого економічного розвитку затверджений План дій, в якому зазначені проекти, які можуть отримати фінансування із міжнародних донорів. Сєвєродонецьк отримав Сертифікат про присудження місту статусу </w:t>
      </w:r>
      <w:r w:rsidRPr="004D78A7">
        <w:rPr>
          <w:rStyle w:val="aff"/>
          <w:b w:val="0"/>
          <w:sz w:val="24"/>
        </w:rPr>
        <w:t>«Дійсного члена»</w:t>
      </w:r>
      <w:r w:rsidRPr="004D78A7">
        <w:rPr>
          <w:sz w:val="24"/>
        </w:rPr>
        <w:t xml:space="preserve"> Європейської Ініціативи «Мери за економічне зростання».</w:t>
      </w:r>
    </w:p>
    <w:p w:rsidR="004D78A7" w:rsidRPr="004D78A7" w:rsidRDefault="004D78A7" w:rsidP="006724E6">
      <w:pPr>
        <w:spacing w:after="40"/>
        <w:ind w:firstLine="709"/>
        <w:rPr>
          <w:sz w:val="24"/>
        </w:rPr>
      </w:pPr>
      <w:r w:rsidRPr="004D78A7">
        <w:rPr>
          <w:sz w:val="24"/>
          <w:lang w:eastAsia="uk-UA"/>
        </w:rPr>
        <w:t xml:space="preserve">Місто розпочало активну роботу з Агентством США з міжнародного розвитку (USAID) в Донецькій та Луганській областях. Це проекти «Економічна підтримка Східної України» та </w:t>
      </w:r>
      <w:r w:rsidRPr="004D78A7">
        <w:rPr>
          <w:sz w:val="24"/>
          <w:lang w:eastAsia="uk-UA"/>
        </w:rPr>
        <w:lastRenderedPageBreak/>
        <w:t>«Демократичне врядування у Східній Україні», за яким буде реалізований проект «</w:t>
      </w:r>
      <w:r w:rsidRPr="004D78A7">
        <w:rPr>
          <w:color w:val="000000"/>
          <w:sz w:val="24"/>
          <w:lang w:eastAsia="uk-UA"/>
        </w:rPr>
        <w:t>Спортивне містечко». Вартість проекту 750,0 тис. грн., у т. ч. кошти міжнародних донорів – 500,0 тис. грн.</w:t>
      </w:r>
    </w:p>
    <w:p w:rsidR="004D78A7" w:rsidRPr="004D78A7" w:rsidRDefault="004D78A7" w:rsidP="006724E6">
      <w:pPr>
        <w:shd w:val="clear" w:color="auto" w:fill="FFFFFF"/>
        <w:spacing w:after="40"/>
        <w:ind w:firstLine="709"/>
        <w:rPr>
          <w:sz w:val="24"/>
          <w:lang w:eastAsia="uk-UA"/>
        </w:rPr>
      </w:pPr>
      <w:r w:rsidRPr="004D78A7">
        <w:rPr>
          <w:color w:val="000000"/>
          <w:sz w:val="24"/>
          <w:lang w:eastAsia="uk-UA"/>
        </w:rPr>
        <w:t>Місто прийняло участь у конкурсі субпроектів зі створення житла для внутрішньо переміщених осіб (ВПО). Конкурс проводиться в рамках проекту «Сприяння розвитку соціальної інфраструктури, УФСІ VI», який фінансується Урядом Федеративної Республіки Німеччини через Німецький банк розвитку KfW. Основною метою Проекту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Бюджет кожного субпроекту дорівнює еквіваленту 500 000 Євро. Наразі підписаний</w:t>
      </w:r>
      <w:r w:rsidRPr="004D78A7">
        <w:rPr>
          <w:sz w:val="24"/>
        </w:rPr>
        <w:t xml:space="preserve"> меморандум з УФСІ.</w:t>
      </w:r>
    </w:p>
    <w:p w:rsidR="004D78A7" w:rsidRPr="004D78A7" w:rsidRDefault="004D78A7" w:rsidP="006724E6">
      <w:pPr>
        <w:spacing w:after="40"/>
        <w:ind w:firstLine="680"/>
        <w:rPr>
          <w:sz w:val="24"/>
          <w:lang w:eastAsia="uk-UA"/>
        </w:rPr>
      </w:pPr>
      <w:r w:rsidRPr="004D78A7">
        <w:rPr>
          <w:sz w:val="24"/>
          <w:lang w:eastAsia="uk-UA"/>
        </w:rPr>
        <w:t>Розпочато співробітництво з Міжнародною організацією з міграції (МОМ) по проекту «Житло для внутрішньо</w:t>
      </w:r>
      <w:r w:rsidR="006724E6">
        <w:rPr>
          <w:sz w:val="24"/>
          <w:lang w:eastAsia="uk-UA"/>
        </w:rPr>
        <w:t xml:space="preserve"> </w:t>
      </w:r>
      <w:r w:rsidRPr="004D78A7">
        <w:rPr>
          <w:sz w:val="24"/>
          <w:lang w:eastAsia="uk-UA"/>
        </w:rPr>
        <w:t>переміщених осіб» по забезпеченню житлом ВПО, фінансування якого може реалізовуватись за підтримки Кредитної установи для відбудови (KfW). Направлений лист про наміри Сєвєродонецької міської ради до МОМ, Представництва в Україні щодо співпраці за проектом по забезпеченню житлом внутрішньо</w:t>
      </w:r>
      <w:r w:rsidR="006724E6">
        <w:rPr>
          <w:sz w:val="24"/>
          <w:lang w:eastAsia="uk-UA"/>
        </w:rPr>
        <w:t xml:space="preserve"> </w:t>
      </w:r>
      <w:r w:rsidRPr="004D78A7">
        <w:rPr>
          <w:sz w:val="24"/>
          <w:lang w:eastAsia="uk-UA"/>
        </w:rPr>
        <w:t>переміщених осіб (ВПО).</w:t>
      </w:r>
    </w:p>
    <w:p w:rsidR="00CB4F22" w:rsidRPr="00BF2FF9" w:rsidRDefault="00CB4F22" w:rsidP="00D83E68">
      <w:pPr>
        <w:spacing w:after="60"/>
        <w:ind w:left="504" w:firstLine="205"/>
        <w:rPr>
          <w:i/>
          <w:sz w:val="24"/>
        </w:rPr>
      </w:pPr>
      <w:r w:rsidRPr="00BF2FF9">
        <w:rPr>
          <w:i/>
          <w:sz w:val="24"/>
        </w:rPr>
        <w:t>Основні пріоритети:</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створення умов для залучення іноземних інвестицій, в тому числі маркетингово-інформаційна підтримка;</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формування сприятливого інвестиційного середовища в місті;</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зміцнення міжнародних економічних зв’язків, розвиток внутрішньої та зовнішньої торгівлі;</w:t>
      </w:r>
    </w:p>
    <w:p w:rsidR="00CB4F22"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 xml:space="preserve">сприяння </w:t>
      </w:r>
      <w:r w:rsidR="00CB4F22" w:rsidRPr="00BF2FF9">
        <w:rPr>
          <w:rFonts w:ascii="Times New Roman" w:hAnsi="Times New Roman"/>
          <w:sz w:val="24"/>
          <w:szCs w:val="24"/>
        </w:rPr>
        <w:t>залученн</w:t>
      </w:r>
      <w:r w:rsidRPr="00BF2FF9">
        <w:rPr>
          <w:rFonts w:ascii="Times New Roman" w:hAnsi="Times New Roman"/>
          <w:sz w:val="24"/>
          <w:szCs w:val="24"/>
        </w:rPr>
        <w:t>ю фінансових ресурсів різного рівня, у тому числі</w:t>
      </w:r>
      <w:r w:rsidR="00CB4F22" w:rsidRPr="00BF2FF9">
        <w:rPr>
          <w:rFonts w:ascii="Times New Roman" w:hAnsi="Times New Roman"/>
          <w:sz w:val="24"/>
          <w:szCs w:val="24"/>
        </w:rPr>
        <w:t xml:space="preserve"> міжнародної технічної допомоги </w:t>
      </w:r>
      <w:r w:rsidRPr="00BF2FF9">
        <w:rPr>
          <w:rFonts w:ascii="Times New Roman" w:hAnsi="Times New Roman"/>
          <w:sz w:val="24"/>
          <w:szCs w:val="24"/>
        </w:rPr>
        <w:t>на реалізацію соціальних та інфраструктурних проектів</w:t>
      </w:r>
      <w:r w:rsidR="00CB4F22" w:rsidRPr="00BF2FF9">
        <w:rPr>
          <w:rFonts w:ascii="Times New Roman" w:hAnsi="Times New Roman"/>
          <w:sz w:val="24"/>
          <w:szCs w:val="24"/>
        </w:rPr>
        <w:t xml:space="preserve"> </w:t>
      </w:r>
      <w:r w:rsidRPr="00BF2FF9">
        <w:rPr>
          <w:rFonts w:ascii="Times New Roman" w:hAnsi="Times New Roman"/>
          <w:sz w:val="24"/>
          <w:szCs w:val="24"/>
        </w:rPr>
        <w:t>міста</w:t>
      </w:r>
      <w:r w:rsidR="00CB4F22" w:rsidRPr="00BF2FF9">
        <w:rPr>
          <w:rFonts w:ascii="Times New Roman" w:hAnsi="Times New Roman"/>
          <w:sz w:val="24"/>
          <w:szCs w:val="24"/>
        </w:rPr>
        <w:t>;</w:t>
      </w:r>
    </w:p>
    <w:p w:rsidR="005D477D" w:rsidRPr="00BF2FF9" w:rsidRDefault="00CB4F22" w:rsidP="00F70A13">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розробк</w:t>
      </w:r>
      <w:r w:rsidR="005D477D" w:rsidRPr="00BF2FF9">
        <w:rPr>
          <w:rStyle w:val="FontStyle13"/>
          <w:b w:val="0"/>
          <w:sz w:val="24"/>
          <w:szCs w:val="24"/>
          <w:lang w:val="uk-UA"/>
        </w:rPr>
        <w:t>а</w:t>
      </w:r>
      <w:r w:rsidRPr="00BF2FF9">
        <w:rPr>
          <w:rStyle w:val="FontStyle13"/>
          <w:b w:val="0"/>
          <w:sz w:val="24"/>
          <w:szCs w:val="24"/>
          <w:lang w:val="uk-UA"/>
        </w:rPr>
        <w:t xml:space="preserve"> робочих проектів по важливим та перспективним напрямкам розвитку міста</w:t>
      </w:r>
      <w:r w:rsidR="005D477D" w:rsidRPr="00BF2FF9">
        <w:rPr>
          <w:rStyle w:val="FontStyle13"/>
          <w:b w:val="0"/>
          <w:sz w:val="24"/>
          <w:szCs w:val="24"/>
          <w:lang w:val="uk-UA"/>
        </w:rPr>
        <w:t>;</w:t>
      </w:r>
    </w:p>
    <w:p w:rsidR="00CB4F22" w:rsidRPr="00BF2FF9" w:rsidRDefault="005D477D" w:rsidP="00F70A13">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реалізація житлових наявних програм з метою забезпечення житлом громадян, які потребують поліпшення житлових умов</w:t>
      </w:r>
      <w:r w:rsidR="00CB4F22" w:rsidRPr="00BF2FF9">
        <w:rPr>
          <w:rStyle w:val="FontStyle13"/>
          <w:b w:val="0"/>
          <w:sz w:val="24"/>
          <w:szCs w:val="24"/>
          <w:lang w:val="uk-UA"/>
        </w:rPr>
        <w:t>.</w:t>
      </w:r>
    </w:p>
    <w:p w:rsidR="00CB4F22" w:rsidRPr="00BF2FF9" w:rsidRDefault="00CB4F22" w:rsidP="00F70A13">
      <w:pPr>
        <w:spacing w:after="40"/>
        <w:ind w:left="502" w:firstLine="207"/>
        <w:rPr>
          <w:i/>
          <w:sz w:val="24"/>
        </w:rPr>
      </w:pPr>
      <w:r w:rsidRPr="00BF2FF9">
        <w:rPr>
          <w:i/>
          <w:sz w:val="24"/>
        </w:rPr>
        <w:t xml:space="preserve">Основні завдання: </w:t>
      </w:r>
    </w:p>
    <w:p w:rsidR="005D477D" w:rsidRPr="00BF2FF9" w:rsidRDefault="005D477D"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активізація процесів залучення інвестиційних ресурсів на розвиток міста;</w:t>
      </w:r>
    </w:p>
    <w:p w:rsidR="005D477D" w:rsidRPr="00BF2FF9" w:rsidRDefault="005D477D"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продовження та розширення співпраці з міжнародними фінансовими установами та донорськими орган</w:t>
      </w:r>
      <w:r w:rsidR="009D1342" w:rsidRPr="00BF2FF9">
        <w:rPr>
          <w:rFonts w:ascii="Times New Roman" w:hAnsi="Times New Roman"/>
          <w:sz w:val="24"/>
          <w:szCs w:val="24"/>
        </w:rPr>
        <w:t>ізаціями, що матиме позитивний вплив на покращення інвестиційної привабливості міста;</w:t>
      </w:r>
    </w:p>
    <w:p w:rsidR="007623CA" w:rsidRPr="00BF2FF9" w:rsidRDefault="007623CA"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 xml:space="preserve">залучення </w:t>
      </w:r>
      <w:r w:rsidR="009D1342" w:rsidRPr="00BF2FF9">
        <w:rPr>
          <w:rFonts w:ascii="Times New Roman" w:hAnsi="Times New Roman"/>
          <w:sz w:val="24"/>
          <w:szCs w:val="24"/>
        </w:rPr>
        <w:t>фінансових ресурсів різного рівня, у тому числі міжнародної технічної допомоги на реалізацію соціальних та інфраструктурних проектів міста</w:t>
      </w:r>
      <w:r w:rsidRPr="00BF2FF9">
        <w:rPr>
          <w:rFonts w:ascii="Times New Roman" w:hAnsi="Times New Roman"/>
          <w:sz w:val="24"/>
          <w:szCs w:val="24"/>
        </w:rPr>
        <w:t>;</w:t>
      </w:r>
    </w:p>
    <w:p w:rsidR="009D1342" w:rsidRPr="00BF2FF9" w:rsidRDefault="009D1342" w:rsidP="00F70A13">
      <w:pPr>
        <w:pStyle w:val="Style3"/>
        <w:widowControl/>
        <w:numPr>
          <w:ilvl w:val="0"/>
          <w:numId w:val="24"/>
        </w:numPr>
        <w:tabs>
          <w:tab w:val="left" w:pos="1008"/>
        </w:tabs>
        <w:spacing w:after="40" w:line="240" w:lineRule="auto"/>
        <w:ind w:firstLine="737"/>
        <w:rPr>
          <w:rStyle w:val="FontStyle13"/>
          <w:b w:val="0"/>
          <w:sz w:val="24"/>
          <w:szCs w:val="24"/>
          <w:lang w:val="uk-UA"/>
        </w:rPr>
      </w:pPr>
      <w:r w:rsidRPr="00BF2FF9">
        <w:rPr>
          <w:rStyle w:val="FontStyle13"/>
          <w:b w:val="0"/>
          <w:sz w:val="24"/>
          <w:szCs w:val="24"/>
          <w:lang w:val="uk-UA"/>
        </w:rPr>
        <w:t>збільшення кількості робочих проектів по важливим та перспективним напрямкам розвитку міста;</w:t>
      </w:r>
    </w:p>
    <w:p w:rsidR="00F13E8F" w:rsidRPr="00BF2FF9" w:rsidRDefault="00F13E8F" w:rsidP="00760804">
      <w:pPr>
        <w:numPr>
          <w:ilvl w:val="0"/>
          <w:numId w:val="24"/>
        </w:numPr>
        <w:shd w:val="clear" w:color="auto" w:fill="FFFFFF"/>
        <w:spacing w:after="120"/>
        <w:rPr>
          <w:sz w:val="24"/>
        </w:rPr>
      </w:pPr>
      <w:r w:rsidRPr="00BF2FF9">
        <w:rPr>
          <w:sz w:val="24"/>
        </w:rPr>
        <w:t xml:space="preserve"> впровадження в розвиток міської інфраструктури інноваційних smart – рішень, IT- технологій.</w:t>
      </w:r>
    </w:p>
    <w:p w:rsidR="00D73763" w:rsidRPr="00BF2FF9" w:rsidRDefault="00D73763" w:rsidP="00D83E68">
      <w:pPr>
        <w:spacing w:after="60"/>
        <w:ind w:left="709"/>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7623CA" w:rsidRPr="00BF2FF9" w:rsidTr="007623CA">
        <w:tc>
          <w:tcPr>
            <w:tcW w:w="5529" w:type="dxa"/>
            <w:vAlign w:val="center"/>
          </w:tcPr>
          <w:p w:rsidR="007623CA" w:rsidRPr="00BF2FF9" w:rsidRDefault="007623CA" w:rsidP="007623CA">
            <w:pPr>
              <w:pStyle w:val="21"/>
              <w:spacing w:after="0" w:line="240" w:lineRule="auto"/>
              <w:jc w:val="center"/>
              <w:rPr>
                <w:sz w:val="22"/>
                <w:szCs w:val="22"/>
              </w:rPr>
            </w:pPr>
            <w:r w:rsidRPr="00BF2FF9">
              <w:rPr>
                <w:sz w:val="22"/>
                <w:szCs w:val="22"/>
              </w:rPr>
              <w:t>Показники</w:t>
            </w:r>
          </w:p>
        </w:tc>
        <w:tc>
          <w:tcPr>
            <w:tcW w:w="1512" w:type="dxa"/>
            <w:vAlign w:val="center"/>
          </w:tcPr>
          <w:p w:rsidR="007623CA" w:rsidRPr="00BF2FF9" w:rsidRDefault="007623CA" w:rsidP="007623CA">
            <w:pPr>
              <w:widowControl w:val="0"/>
              <w:jc w:val="center"/>
              <w:rPr>
                <w:sz w:val="22"/>
                <w:szCs w:val="22"/>
              </w:rPr>
            </w:pPr>
            <w:r w:rsidRPr="00BF2FF9">
              <w:rPr>
                <w:sz w:val="22"/>
                <w:szCs w:val="22"/>
              </w:rPr>
              <w:t xml:space="preserve">2018р. </w:t>
            </w:r>
          </w:p>
          <w:p w:rsidR="007623CA" w:rsidRPr="00BF2FF9" w:rsidRDefault="007623CA" w:rsidP="007623CA">
            <w:pPr>
              <w:widowControl w:val="0"/>
              <w:jc w:val="center"/>
              <w:rPr>
                <w:sz w:val="22"/>
                <w:szCs w:val="22"/>
              </w:rPr>
            </w:pPr>
            <w:r w:rsidRPr="00BF2FF9">
              <w:rPr>
                <w:sz w:val="22"/>
                <w:szCs w:val="22"/>
              </w:rPr>
              <w:t>факт</w:t>
            </w:r>
          </w:p>
        </w:tc>
        <w:tc>
          <w:tcPr>
            <w:tcW w:w="1512" w:type="dxa"/>
            <w:vAlign w:val="center"/>
          </w:tcPr>
          <w:p w:rsidR="007623CA" w:rsidRPr="00BF2FF9" w:rsidRDefault="007623CA" w:rsidP="007623CA">
            <w:pPr>
              <w:pStyle w:val="a3"/>
              <w:jc w:val="center"/>
              <w:rPr>
                <w:rFonts w:ascii="Times New Roman" w:hAnsi="Times New Roman"/>
                <w:bCs/>
                <w:szCs w:val="22"/>
              </w:rPr>
            </w:pPr>
            <w:r w:rsidRPr="00BF2FF9">
              <w:rPr>
                <w:rFonts w:ascii="Times New Roman" w:hAnsi="Times New Roman"/>
                <w:bCs/>
                <w:szCs w:val="22"/>
              </w:rPr>
              <w:t xml:space="preserve">2019р. </w:t>
            </w:r>
          </w:p>
          <w:p w:rsidR="007623CA" w:rsidRPr="00BF2FF9" w:rsidRDefault="007623CA" w:rsidP="007623CA">
            <w:pPr>
              <w:widowControl w:val="0"/>
              <w:jc w:val="center"/>
              <w:rPr>
                <w:sz w:val="22"/>
                <w:szCs w:val="22"/>
              </w:rPr>
            </w:pPr>
            <w:r w:rsidRPr="00BF2FF9">
              <w:rPr>
                <w:bCs/>
                <w:sz w:val="22"/>
                <w:szCs w:val="22"/>
              </w:rPr>
              <w:t>очікуване</w:t>
            </w:r>
          </w:p>
        </w:tc>
        <w:tc>
          <w:tcPr>
            <w:tcW w:w="1470" w:type="dxa"/>
            <w:vAlign w:val="center"/>
          </w:tcPr>
          <w:p w:rsidR="007623CA" w:rsidRPr="00BF2FF9" w:rsidRDefault="007623CA" w:rsidP="007623CA">
            <w:pPr>
              <w:widowControl w:val="0"/>
              <w:jc w:val="center"/>
              <w:rPr>
                <w:sz w:val="22"/>
                <w:szCs w:val="22"/>
              </w:rPr>
            </w:pPr>
            <w:r w:rsidRPr="00BF2FF9">
              <w:rPr>
                <w:sz w:val="22"/>
                <w:szCs w:val="22"/>
              </w:rPr>
              <w:t xml:space="preserve">2020р. </w:t>
            </w:r>
          </w:p>
          <w:p w:rsidR="007623CA" w:rsidRPr="00BF2FF9" w:rsidRDefault="007623CA" w:rsidP="007623CA">
            <w:pPr>
              <w:widowControl w:val="0"/>
              <w:jc w:val="center"/>
              <w:rPr>
                <w:sz w:val="22"/>
                <w:szCs w:val="22"/>
              </w:rPr>
            </w:pPr>
            <w:r w:rsidRPr="00BF2FF9">
              <w:rPr>
                <w:sz w:val="22"/>
                <w:szCs w:val="22"/>
              </w:rPr>
              <w:t>план</w:t>
            </w:r>
          </w:p>
        </w:tc>
      </w:tr>
      <w:tr w:rsidR="007623CA" w:rsidRPr="00BF2FF9" w:rsidTr="007623CA">
        <w:trPr>
          <w:trHeight w:val="449"/>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Обсяг іноземних інвестицій з початку інвестування, млн. дол. США</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236,1</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236,8</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237,7</w:t>
            </w:r>
          </w:p>
        </w:tc>
      </w:tr>
      <w:tr w:rsidR="007623CA" w:rsidRPr="00BF2FF9" w:rsidTr="007623CA">
        <w:trPr>
          <w:trHeight w:val="449"/>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Прямі іноземні інвестиції (приріст капіталу), млн. дол. США</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77,9</w:t>
            </w:r>
          </w:p>
        </w:tc>
        <w:tc>
          <w:tcPr>
            <w:tcW w:w="1512" w:type="dxa"/>
            <w:vAlign w:val="center"/>
          </w:tcPr>
          <w:p w:rsidR="007623CA" w:rsidRPr="00BF2FF9" w:rsidRDefault="007623CA" w:rsidP="00404BF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0,</w:t>
            </w:r>
            <w:r w:rsidR="00404BF3">
              <w:rPr>
                <w:rFonts w:ascii="Times New Roman" w:hAnsi="Times New Roman"/>
                <w:sz w:val="22"/>
                <w:szCs w:val="22"/>
              </w:rPr>
              <w:t>7</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0,9</w:t>
            </w:r>
          </w:p>
        </w:tc>
      </w:tr>
      <w:tr w:rsidR="007623CA" w:rsidRPr="00BF2FF9" w:rsidTr="007623CA">
        <w:trPr>
          <w:trHeight w:val="407"/>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Введення в експлуатацію житла, кв.  метрів</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3833</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2700</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2700</w:t>
            </w:r>
          </w:p>
        </w:tc>
      </w:tr>
      <w:tr w:rsidR="007623CA" w:rsidRPr="00BF2FF9" w:rsidTr="007623CA">
        <w:trPr>
          <w:trHeight w:val="421"/>
        </w:trPr>
        <w:tc>
          <w:tcPr>
            <w:tcW w:w="5529" w:type="dxa"/>
            <w:vAlign w:val="center"/>
          </w:tcPr>
          <w:p w:rsidR="007623CA" w:rsidRPr="00BF2FF9" w:rsidRDefault="007623CA" w:rsidP="007623CA">
            <w:pPr>
              <w:pStyle w:val="21"/>
              <w:spacing w:after="0" w:line="240" w:lineRule="auto"/>
              <w:ind w:hanging="283"/>
              <w:jc w:val="left"/>
              <w:rPr>
                <w:sz w:val="22"/>
                <w:szCs w:val="22"/>
              </w:rPr>
            </w:pPr>
            <w:r w:rsidRPr="00BF2FF9">
              <w:rPr>
                <w:sz w:val="22"/>
                <w:szCs w:val="22"/>
              </w:rPr>
              <w:t>Обсяг виконаних будівельних робіт, млн. грн.</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216,4</w:t>
            </w:r>
          </w:p>
        </w:tc>
        <w:tc>
          <w:tcPr>
            <w:tcW w:w="1512"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190,4</w:t>
            </w:r>
          </w:p>
        </w:tc>
        <w:tc>
          <w:tcPr>
            <w:tcW w:w="1470"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200,0</w:t>
            </w:r>
          </w:p>
        </w:tc>
      </w:tr>
      <w:tr w:rsidR="007623CA" w:rsidRPr="00BF2FF9" w:rsidTr="007623CA">
        <w:trPr>
          <w:trHeight w:val="436"/>
        </w:trPr>
        <w:tc>
          <w:tcPr>
            <w:tcW w:w="5529" w:type="dxa"/>
            <w:vAlign w:val="center"/>
          </w:tcPr>
          <w:p w:rsidR="007623CA" w:rsidRPr="00BF2FF9" w:rsidRDefault="007623CA" w:rsidP="007623CA">
            <w:pPr>
              <w:pStyle w:val="21"/>
              <w:spacing w:after="0" w:line="240" w:lineRule="auto"/>
              <w:ind w:hanging="283"/>
              <w:jc w:val="left"/>
              <w:rPr>
                <w:sz w:val="22"/>
                <w:szCs w:val="22"/>
              </w:rPr>
            </w:pPr>
            <w:r w:rsidRPr="00BF2FF9">
              <w:rPr>
                <w:sz w:val="22"/>
                <w:szCs w:val="22"/>
              </w:rPr>
              <w:t>Індекс обсягу виконаних будівельних робіт, відсотків</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95,9</w:t>
            </w:r>
          </w:p>
        </w:tc>
        <w:tc>
          <w:tcPr>
            <w:tcW w:w="1512"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88,0</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105,0</w:t>
            </w:r>
          </w:p>
        </w:tc>
      </w:tr>
    </w:tbl>
    <w:p w:rsidR="00CB4F22" w:rsidRPr="00BF2FF9" w:rsidRDefault="00F70A13" w:rsidP="00760804">
      <w:pPr>
        <w:numPr>
          <w:ilvl w:val="2"/>
          <w:numId w:val="5"/>
        </w:numPr>
        <w:spacing w:before="240" w:after="60"/>
        <w:ind w:left="2007" w:hanging="1298"/>
        <w:rPr>
          <w:b/>
          <w:sz w:val="24"/>
        </w:rPr>
      </w:pPr>
      <w:r>
        <w:rPr>
          <w:b/>
          <w:sz w:val="24"/>
        </w:rPr>
        <w:br w:type="page"/>
      </w:r>
      <w:r w:rsidR="00CB4F22" w:rsidRPr="00BF2FF9">
        <w:rPr>
          <w:b/>
          <w:sz w:val="24"/>
        </w:rPr>
        <w:lastRenderedPageBreak/>
        <w:t>Створення ефективної системи маркетингу</w:t>
      </w:r>
    </w:p>
    <w:p w:rsidR="000918BA" w:rsidRPr="00BF2FF9" w:rsidRDefault="000918BA" w:rsidP="002E7B43">
      <w:pPr>
        <w:spacing w:before="60" w:after="60"/>
        <w:ind w:left="504" w:firstLine="205"/>
        <w:rPr>
          <w:i/>
          <w:sz w:val="24"/>
        </w:rPr>
      </w:pPr>
      <w:r w:rsidRPr="00BF2FF9">
        <w:rPr>
          <w:i/>
          <w:sz w:val="24"/>
        </w:rPr>
        <w:t>Основні пріоритети:</w:t>
      </w:r>
    </w:p>
    <w:p w:rsidR="000918BA" w:rsidRPr="00BF2FF9" w:rsidRDefault="005962BE"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 xml:space="preserve">створення </w:t>
      </w:r>
      <w:r w:rsidR="00E8304E" w:rsidRPr="00BF2FF9">
        <w:rPr>
          <w:rFonts w:ascii="Times New Roman" w:hAnsi="Times New Roman"/>
          <w:sz w:val="24"/>
          <w:szCs w:val="24"/>
        </w:rPr>
        <w:t>позитивн</w:t>
      </w:r>
      <w:r w:rsidR="000918BA" w:rsidRPr="00BF2FF9">
        <w:rPr>
          <w:rFonts w:ascii="Times New Roman" w:hAnsi="Times New Roman"/>
          <w:sz w:val="24"/>
          <w:szCs w:val="24"/>
        </w:rPr>
        <w:t>ого  інвестиційного іміджу міста;</w:t>
      </w:r>
    </w:p>
    <w:p w:rsidR="000918BA" w:rsidRPr="00BF2FF9" w:rsidRDefault="000918BA"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створення ефективної</w:t>
      </w:r>
      <w:r w:rsidR="000A49AB" w:rsidRPr="00BF2FF9">
        <w:rPr>
          <w:rFonts w:ascii="Times New Roman" w:hAnsi="Times New Roman"/>
          <w:sz w:val="24"/>
          <w:szCs w:val="24"/>
        </w:rPr>
        <w:t xml:space="preserve"> </w:t>
      </w:r>
      <w:r w:rsidRPr="00BF2FF9">
        <w:rPr>
          <w:rFonts w:ascii="Times New Roman" w:hAnsi="Times New Roman"/>
          <w:sz w:val="24"/>
          <w:szCs w:val="24"/>
        </w:rPr>
        <w:t>системи маркетингу міста, створення інформації про можливості міста;</w:t>
      </w:r>
    </w:p>
    <w:p w:rsidR="000918BA" w:rsidRPr="00BF2FF9" w:rsidRDefault="000918BA"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підвищення у суспільстві статусу інвестора, що створює блага, створює робочі місця, сплачує податки;</w:t>
      </w:r>
    </w:p>
    <w:p w:rsidR="000918BA" w:rsidRPr="00BF2FF9" w:rsidRDefault="005D477D" w:rsidP="00760804">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 xml:space="preserve">створення та </w:t>
      </w:r>
      <w:r w:rsidR="000918BA" w:rsidRPr="00BF2FF9">
        <w:rPr>
          <w:rStyle w:val="FontStyle13"/>
          <w:b w:val="0"/>
          <w:sz w:val="24"/>
          <w:szCs w:val="24"/>
          <w:lang w:val="uk-UA"/>
        </w:rPr>
        <w:t>розвиток інфраструктур</w:t>
      </w:r>
      <w:r w:rsidRPr="00BF2FF9">
        <w:rPr>
          <w:rStyle w:val="FontStyle13"/>
          <w:b w:val="0"/>
          <w:sz w:val="24"/>
          <w:szCs w:val="24"/>
          <w:lang w:val="uk-UA"/>
        </w:rPr>
        <w:t>н</w:t>
      </w:r>
      <w:r w:rsidR="000918BA" w:rsidRPr="00BF2FF9">
        <w:rPr>
          <w:rStyle w:val="FontStyle13"/>
          <w:b w:val="0"/>
          <w:sz w:val="24"/>
          <w:szCs w:val="24"/>
          <w:lang w:val="uk-UA"/>
        </w:rPr>
        <w:t>и</w:t>
      </w:r>
      <w:r w:rsidRPr="00BF2FF9">
        <w:rPr>
          <w:rStyle w:val="FontStyle13"/>
          <w:b w:val="0"/>
          <w:sz w:val="24"/>
          <w:szCs w:val="24"/>
          <w:lang w:val="uk-UA"/>
        </w:rPr>
        <w:t>х об’єктів.</w:t>
      </w:r>
    </w:p>
    <w:p w:rsidR="000918BA" w:rsidRPr="00BF2FF9" w:rsidRDefault="000918BA" w:rsidP="001F0EAD">
      <w:pPr>
        <w:spacing w:after="120"/>
        <w:ind w:left="502" w:firstLine="207"/>
        <w:rPr>
          <w:i/>
          <w:sz w:val="24"/>
        </w:rPr>
      </w:pPr>
      <w:r w:rsidRPr="00BF2FF9">
        <w:rPr>
          <w:i/>
          <w:sz w:val="24"/>
        </w:rPr>
        <w:t xml:space="preserve">Основні завдання: </w:t>
      </w:r>
    </w:p>
    <w:p w:rsidR="005D477D" w:rsidRPr="00BF2FF9" w:rsidRDefault="005D477D"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підвищення інвестиційної пр</w:t>
      </w:r>
      <w:r w:rsidR="000A49AB" w:rsidRPr="00BF2FF9">
        <w:rPr>
          <w:rFonts w:ascii="Times New Roman" w:hAnsi="Times New Roman"/>
          <w:sz w:val="24"/>
          <w:szCs w:val="24"/>
        </w:rPr>
        <w:t>и</w:t>
      </w:r>
      <w:r w:rsidRPr="00BF2FF9">
        <w:rPr>
          <w:rFonts w:ascii="Times New Roman" w:hAnsi="Times New Roman"/>
          <w:sz w:val="24"/>
          <w:szCs w:val="24"/>
        </w:rPr>
        <w:t>вабливості міста</w:t>
      </w:r>
      <w:r w:rsidR="009D1342" w:rsidRPr="00BF2FF9">
        <w:rPr>
          <w:rFonts w:ascii="Times New Roman" w:hAnsi="Times New Roman"/>
          <w:sz w:val="24"/>
          <w:szCs w:val="24"/>
        </w:rPr>
        <w:t>;</w:t>
      </w:r>
    </w:p>
    <w:p w:rsidR="002E7B43" w:rsidRPr="00BF2FF9" w:rsidRDefault="002E7B43"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формування привабливого  інвестиційного іміджу міста;</w:t>
      </w:r>
    </w:p>
    <w:p w:rsidR="000918BA" w:rsidRPr="00BF2FF9" w:rsidRDefault="009D1342"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впровадж</w:t>
      </w:r>
      <w:r w:rsidR="000918BA" w:rsidRPr="00BF2FF9">
        <w:rPr>
          <w:rFonts w:ascii="Times New Roman" w:hAnsi="Times New Roman"/>
          <w:sz w:val="24"/>
          <w:szCs w:val="24"/>
        </w:rPr>
        <w:t>ення ефек</w:t>
      </w:r>
      <w:r w:rsidR="002E7B43" w:rsidRPr="00BF2FF9">
        <w:rPr>
          <w:rFonts w:ascii="Times New Roman" w:hAnsi="Times New Roman"/>
          <w:sz w:val="24"/>
          <w:szCs w:val="24"/>
        </w:rPr>
        <w:t>тивної системи маркетингу міста</w:t>
      </w:r>
      <w:r w:rsidR="000918BA" w:rsidRPr="00BF2FF9">
        <w:rPr>
          <w:rFonts w:ascii="Times New Roman" w:hAnsi="Times New Roman"/>
          <w:sz w:val="24"/>
          <w:szCs w:val="24"/>
        </w:rPr>
        <w:t>;</w:t>
      </w:r>
    </w:p>
    <w:p w:rsidR="000918BA" w:rsidRPr="00BF2FF9" w:rsidRDefault="00CB5DA0" w:rsidP="00760804">
      <w:pPr>
        <w:numPr>
          <w:ilvl w:val="0"/>
          <w:numId w:val="24"/>
        </w:numPr>
        <w:tabs>
          <w:tab w:val="left" w:pos="993"/>
        </w:tabs>
        <w:autoSpaceDE w:val="0"/>
        <w:autoSpaceDN w:val="0"/>
        <w:adjustRightInd w:val="0"/>
        <w:spacing w:after="120"/>
        <w:ind w:firstLine="737"/>
        <w:rPr>
          <w:sz w:val="24"/>
        </w:rPr>
      </w:pPr>
      <w:r w:rsidRPr="00BF2FF9">
        <w:rPr>
          <w:rFonts w:cs="Arial"/>
          <w:bCs/>
          <w:color w:val="000000"/>
          <w:sz w:val="24"/>
        </w:rPr>
        <w:t>оновлення дизайну сайту та створення спеціалізованої веб-сторінки для інвестора</w:t>
      </w:r>
      <w:r w:rsidR="000918BA" w:rsidRPr="00BF2FF9">
        <w:rPr>
          <w:sz w:val="24"/>
        </w:rPr>
        <w:t>;</w:t>
      </w:r>
    </w:p>
    <w:p w:rsidR="000918BA" w:rsidRPr="00BF2FF9" w:rsidRDefault="00CB5DA0" w:rsidP="00760804">
      <w:pPr>
        <w:pStyle w:val="Style3"/>
        <w:widowControl/>
        <w:numPr>
          <w:ilvl w:val="0"/>
          <w:numId w:val="24"/>
        </w:numPr>
        <w:tabs>
          <w:tab w:val="num" w:pos="980"/>
          <w:tab w:val="left" w:pos="1008"/>
        </w:tabs>
        <w:spacing w:after="120" w:line="240" w:lineRule="auto"/>
        <w:ind w:firstLine="737"/>
        <w:rPr>
          <w:bCs/>
          <w:lang w:val="uk-UA"/>
        </w:rPr>
      </w:pPr>
      <w:r w:rsidRPr="00BF2FF9">
        <w:rPr>
          <w:rFonts w:cs="Arial"/>
          <w:bCs/>
          <w:color w:val="000000"/>
          <w:lang w:val="uk-UA"/>
        </w:rPr>
        <w:t>розробка і розповсюдження інформаційно - промоційних матеріалів про місто;</w:t>
      </w:r>
    </w:p>
    <w:p w:rsidR="000918BA" w:rsidRPr="00BF2FF9" w:rsidRDefault="000918BA" w:rsidP="001F0EAD">
      <w:pPr>
        <w:spacing w:after="120"/>
        <w:ind w:left="709"/>
        <w:rPr>
          <w:i/>
          <w:sz w:val="24"/>
        </w:rPr>
      </w:pPr>
      <w:r w:rsidRPr="00BF2FF9">
        <w:rPr>
          <w:i/>
          <w:sz w:val="24"/>
        </w:rPr>
        <w:t>Очікувані результати:</w:t>
      </w:r>
    </w:p>
    <w:p w:rsidR="002E7B43" w:rsidRPr="00BF2FF9" w:rsidRDefault="002E7B43" w:rsidP="00760804">
      <w:pPr>
        <w:numPr>
          <w:ilvl w:val="1"/>
          <w:numId w:val="28"/>
        </w:numPr>
        <w:tabs>
          <w:tab w:val="clear" w:pos="1260"/>
          <w:tab w:val="num" w:pos="28"/>
        </w:tabs>
        <w:spacing w:after="120"/>
        <w:ind w:left="28" w:firstLine="872"/>
        <w:rPr>
          <w:sz w:val="24"/>
        </w:rPr>
      </w:pPr>
      <w:r w:rsidRPr="00BF2FF9">
        <w:rPr>
          <w:sz w:val="24"/>
        </w:rPr>
        <w:t>поінформованість суб’єктів господарювання та інших зацікавлених сторін про інвестиційний потенціал міста;</w:t>
      </w:r>
    </w:p>
    <w:p w:rsidR="002E7B43" w:rsidRPr="00BF2FF9" w:rsidRDefault="002E7B43" w:rsidP="00760804">
      <w:pPr>
        <w:numPr>
          <w:ilvl w:val="1"/>
          <w:numId w:val="28"/>
        </w:numPr>
        <w:tabs>
          <w:tab w:val="clear" w:pos="1260"/>
          <w:tab w:val="num" w:pos="28"/>
        </w:tabs>
        <w:spacing w:after="120"/>
        <w:ind w:left="28" w:firstLine="872"/>
        <w:rPr>
          <w:sz w:val="24"/>
        </w:rPr>
      </w:pPr>
      <w:r w:rsidRPr="00BF2FF9">
        <w:rPr>
          <w:sz w:val="24"/>
        </w:rPr>
        <w:t>залучення інвестиційних ресурсів у розвиток міста та покращення стану його інфраструктури;</w:t>
      </w:r>
    </w:p>
    <w:p w:rsidR="002E7B43" w:rsidRPr="00BF2FF9" w:rsidRDefault="002E7B43" w:rsidP="00760804">
      <w:pPr>
        <w:numPr>
          <w:ilvl w:val="1"/>
          <w:numId w:val="28"/>
        </w:numPr>
        <w:tabs>
          <w:tab w:val="clear" w:pos="1260"/>
          <w:tab w:val="num" w:pos="28"/>
        </w:tabs>
        <w:spacing w:after="40"/>
        <w:ind w:left="28" w:firstLine="872"/>
        <w:rPr>
          <w:sz w:val="24"/>
        </w:rPr>
      </w:pPr>
      <w:r w:rsidRPr="00BF2FF9">
        <w:rPr>
          <w:sz w:val="24"/>
        </w:rPr>
        <w:t>підвищення інвестиційної привабливості міста.</w:t>
      </w:r>
    </w:p>
    <w:p w:rsidR="00CB4F22" w:rsidRPr="00BF2FF9" w:rsidRDefault="00453A71" w:rsidP="00760804">
      <w:pPr>
        <w:numPr>
          <w:ilvl w:val="1"/>
          <w:numId w:val="5"/>
        </w:numPr>
        <w:spacing w:after="240"/>
        <w:ind w:left="1071" w:hanging="357"/>
        <w:rPr>
          <w:b/>
          <w:sz w:val="24"/>
        </w:rPr>
      </w:pPr>
      <w:r w:rsidRPr="00BF2FF9">
        <w:rPr>
          <w:b/>
          <w:sz w:val="24"/>
        </w:rPr>
        <w:br w:type="page"/>
      </w:r>
      <w:r w:rsidR="003043D6" w:rsidRPr="00BF2FF9">
        <w:rPr>
          <w:b/>
          <w:sz w:val="24"/>
        </w:rPr>
        <w:lastRenderedPageBreak/>
        <w:t>БЕЗПЕЧНЕ, ЕНЕРГОЕФЕКТИВНЕ ТА КОМФОРТНЕ МІСТО</w:t>
      </w:r>
    </w:p>
    <w:p w:rsidR="003043D6" w:rsidRPr="00BF2FF9" w:rsidRDefault="002E7B43" w:rsidP="00760804">
      <w:pPr>
        <w:numPr>
          <w:ilvl w:val="2"/>
          <w:numId w:val="5"/>
        </w:numPr>
        <w:spacing w:before="120" w:after="120"/>
        <w:ind w:left="709" w:firstLine="0"/>
        <w:rPr>
          <w:b/>
          <w:sz w:val="24"/>
        </w:rPr>
      </w:pPr>
      <w:r w:rsidRPr="00BF2FF9">
        <w:rPr>
          <w:b/>
          <w:sz w:val="24"/>
        </w:rPr>
        <w:t>Енергоефективність</w:t>
      </w:r>
    </w:p>
    <w:p w:rsidR="0002280E" w:rsidRPr="00BF2FF9" w:rsidRDefault="004D5772" w:rsidP="0002280E">
      <w:pPr>
        <w:tabs>
          <w:tab w:val="left" w:pos="426"/>
          <w:tab w:val="left" w:pos="709"/>
        </w:tabs>
        <w:spacing w:after="60"/>
        <w:rPr>
          <w:sz w:val="24"/>
        </w:rPr>
      </w:pPr>
      <w:r w:rsidRPr="00BF2FF9">
        <w:rPr>
          <w:sz w:val="24"/>
        </w:rPr>
        <w:tab/>
      </w:r>
      <w:r w:rsidRPr="00BF2FF9">
        <w:rPr>
          <w:sz w:val="24"/>
        </w:rPr>
        <w:tab/>
        <w:t xml:space="preserve">Однією з найважливіших умов сталого та динамічного розвитку міста є вирішення проблем традиційно значної енергоємності виробництва та енергозалежності місцевої економіки. </w:t>
      </w:r>
      <w:r w:rsidRPr="00BF2FF9">
        <w:rPr>
          <w:sz w:val="24"/>
        </w:rPr>
        <w:tab/>
      </w:r>
      <w:r w:rsidRPr="00BF2FF9">
        <w:rPr>
          <w:sz w:val="24"/>
        </w:rPr>
        <w:tab/>
      </w:r>
    </w:p>
    <w:p w:rsidR="004D5772" w:rsidRPr="00BF2FF9" w:rsidRDefault="0002280E" w:rsidP="0002280E">
      <w:pPr>
        <w:tabs>
          <w:tab w:val="left" w:pos="426"/>
          <w:tab w:val="left" w:pos="709"/>
        </w:tabs>
        <w:spacing w:after="60"/>
        <w:rPr>
          <w:sz w:val="24"/>
        </w:rPr>
      </w:pPr>
      <w:r w:rsidRPr="00BF2FF9">
        <w:rPr>
          <w:sz w:val="24"/>
        </w:rPr>
        <w:tab/>
      </w:r>
      <w:r w:rsidRPr="00BF2FF9">
        <w:rPr>
          <w:sz w:val="24"/>
        </w:rPr>
        <w:tab/>
      </w:r>
      <w:r w:rsidR="004D5772" w:rsidRPr="00BF2FF9">
        <w:rPr>
          <w:sz w:val="24"/>
        </w:rPr>
        <w:t>Першочерговим завдання залишається впровадження енергоефективних та ресурсозберігаючих технологій у промисловості, реалізація заходів енергоефективності на підприємствах житлово-комунального господарства та в бюджетній сфері.</w:t>
      </w:r>
    </w:p>
    <w:p w:rsidR="004D5772" w:rsidRPr="00BF2FF9" w:rsidRDefault="004D5772" w:rsidP="0002280E">
      <w:pPr>
        <w:tabs>
          <w:tab w:val="left" w:pos="426"/>
          <w:tab w:val="left" w:pos="709"/>
        </w:tabs>
        <w:spacing w:after="60"/>
        <w:rPr>
          <w:sz w:val="24"/>
        </w:rPr>
      </w:pPr>
      <w:r w:rsidRPr="00BF2FF9">
        <w:rPr>
          <w:sz w:val="24"/>
        </w:rPr>
        <w:tab/>
      </w:r>
      <w:r w:rsidRPr="00BF2FF9">
        <w:rPr>
          <w:sz w:val="24"/>
        </w:rPr>
        <w:tab/>
      </w:r>
      <w:r w:rsidRPr="00BF2FF9">
        <w:rPr>
          <w:sz w:val="24"/>
        </w:rPr>
        <w:tab/>
      </w:r>
      <w:r w:rsidRPr="00BF2FF9">
        <w:rPr>
          <w:sz w:val="24"/>
        </w:rPr>
        <w:tab/>
        <w:t xml:space="preserve">Місто Сєвєродонецьк є підписантом ініціативи Європейського Союзу «Угода Мерів». </w:t>
      </w:r>
      <w:r w:rsidR="005B552D" w:rsidRPr="00BF2FF9">
        <w:rPr>
          <w:sz w:val="24"/>
        </w:rPr>
        <w:t>В рамках цієї</w:t>
      </w:r>
      <w:r w:rsidRPr="00BF2FF9">
        <w:rPr>
          <w:sz w:val="24"/>
        </w:rPr>
        <w:t xml:space="preserve"> угоди місто взяло на себе зобов’язання до 2020 року зменшити споживання енергоносіїв на 20%, збільшити частку використання енергії з відновлювальних джерел енергії на 20% та зменшити викиди парникових газів в атмосферу на 20%. </w:t>
      </w:r>
    </w:p>
    <w:p w:rsidR="004D5772" w:rsidRPr="00BF2FF9" w:rsidRDefault="004D5772" w:rsidP="0002280E">
      <w:pPr>
        <w:tabs>
          <w:tab w:val="left" w:pos="426"/>
          <w:tab w:val="left" w:pos="709"/>
        </w:tabs>
        <w:spacing w:after="60"/>
        <w:ind w:firstLine="709"/>
        <w:rPr>
          <w:sz w:val="24"/>
        </w:rPr>
      </w:pPr>
      <w:r w:rsidRPr="00BF2FF9">
        <w:rPr>
          <w:sz w:val="24"/>
        </w:rPr>
        <w:t>На виконання умов «Угоди Мерів» був розроблений План дій зі сталого енергетичного розвитку міста до 2020 року.</w:t>
      </w:r>
    </w:p>
    <w:p w:rsidR="004D5772" w:rsidRPr="00BF2FF9" w:rsidRDefault="004D5772" w:rsidP="0002280E">
      <w:pPr>
        <w:tabs>
          <w:tab w:val="left" w:pos="426"/>
          <w:tab w:val="left" w:pos="709"/>
        </w:tabs>
        <w:spacing w:after="60"/>
        <w:ind w:firstLine="709"/>
        <w:rPr>
          <w:sz w:val="24"/>
        </w:rPr>
      </w:pPr>
      <w:r w:rsidRPr="00BF2FF9">
        <w:rPr>
          <w:sz w:val="24"/>
        </w:rPr>
        <w:t xml:space="preserve">Завдяки співпраці з проектом «Енергоефективність у громадах I», який реалізувався в Україні компанією «Deutsche Gesellschaft für Internationale Zusammenarbeit (GIZ) GmbH» за дорученням Федерального міністерства економічного співробітництва та розвитку Німеччини, місто Сєвєродонецьк отримало звання ENERGY EXPERT. У лютому 2018 року між Сєвєродонецькою міською радою та Німецьким товариством міжнародного співробітництва (GIZ) GmbH підписаний Меморандум про взаєморозуміння в рамках проекту міжнародної технічної допомоги «Енергоефективність у громадах II». </w:t>
      </w:r>
    </w:p>
    <w:p w:rsidR="005B552D" w:rsidRPr="00BF2FF9" w:rsidRDefault="005B552D" w:rsidP="0002280E">
      <w:pPr>
        <w:spacing w:after="60"/>
        <w:ind w:left="505" w:firstLine="204"/>
        <w:rPr>
          <w:i/>
          <w:sz w:val="24"/>
        </w:rPr>
      </w:pPr>
      <w:r w:rsidRPr="00BF2FF9">
        <w:rPr>
          <w:i/>
          <w:sz w:val="24"/>
        </w:rPr>
        <w:t>Основні пріоритети:</w:t>
      </w:r>
    </w:p>
    <w:p w:rsidR="008F4F50" w:rsidRPr="00BF2FF9" w:rsidRDefault="008F4F50" w:rsidP="00760804">
      <w:pPr>
        <w:numPr>
          <w:ilvl w:val="1"/>
          <w:numId w:val="24"/>
        </w:numPr>
        <w:tabs>
          <w:tab w:val="clear" w:pos="1260"/>
          <w:tab w:val="num" w:pos="952"/>
        </w:tabs>
        <w:spacing w:after="60"/>
        <w:ind w:left="0" w:firstLine="709"/>
        <w:rPr>
          <w:i/>
          <w:sz w:val="24"/>
        </w:rPr>
      </w:pPr>
      <w:r w:rsidRPr="00BF2FF9">
        <w:rPr>
          <w:sz w:val="24"/>
        </w:rPr>
        <w:t>проведення послідовної політики по впровадженню енергоефективних та ресурсозберігаючих технологій, із зазначенням першочергових завдань для органів самоврядування, підприємств та організацій всіх форм власності: у промисловості, житлово-комунальному господарстві, бюджетній сфері та координація їх дій</w:t>
      </w:r>
      <w:r w:rsidR="008F2939" w:rsidRPr="00BF2FF9">
        <w:rPr>
          <w:sz w:val="24"/>
        </w:rPr>
        <w:t>.</w:t>
      </w:r>
    </w:p>
    <w:p w:rsidR="008F2939" w:rsidRPr="00BF2FF9" w:rsidRDefault="008F2939" w:rsidP="0002280E">
      <w:pPr>
        <w:spacing w:after="60"/>
        <w:ind w:firstLine="709"/>
        <w:rPr>
          <w:i/>
          <w:sz w:val="24"/>
        </w:rPr>
      </w:pPr>
      <w:r w:rsidRPr="00BF2FF9">
        <w:rPr>
          <w:i/>
          <w:sz w:val="24"/>
        </w:rPr>
        <w:t xml:space="preserve">Основні завдання: </w:t>
      </w:r>
    </w:p>
    <w:p w:rsidR="005B552D" w:rsidRPr="00BF2FF9" w:rsidRDefault="00E67BB1" w:rsidP="00760804">
      <w:pPr>
        <w:pStyle w:val="Style3"/>
        <w:widowControl/>
        <w:numPr>
          <w:ilvl w:val="0"/>
          <w:numId w:val="23"/>
        </w:numPr>
        <w:tabs>
          <w:tab w:val="num" w:pos="938"/>
          <w:tab w:val="left" w:pos="1008"/>
        </w:tabs>
        <w:spacing w:after="60" w:line="240" w:lineRule="auto"/>
        <w:ind w:left="0" w:firstLine="709"/>
        <w:rPr>
          <w:rStyle w:val="FontStyle13"/>
          <w:b w:val="0"/>
          <w:sz w:val="24"/>
          <w:szCs w:val="24"/>
          <w:lang w:val="uk-UA"/>
        </w:rPr>
      </w:pPr>
      <w:r w:rsidRPr="00BF2FF9">
        <w:rPr>
          <w:lang w:val="uk-UA"/>
        </w:rPr>
        <w:t>зменшення</w:t>
      </w:r>
      <w:r w:rsidR="005B552D" w:rsidRPr="00BF2FF9">
        <w:rPr>
          <w:lang w:val="uk-UA"/>
        </w:rPr>
        <w:t xml:space="preserve"> енергоємності виробництва та енергозалежності місцевої економіки</w:t>
      </w:r>
      <w:r w:rsidR="005B552D" w:rsidRPr="00BF2FF9">
        <w:rPr>
          <w:rStyle w:val="FontStyle13"/>
          <w:b w:val="0"/>
          <w:sz w:val="24"/>
          <w:szCs w:val="24"/>
          <w:lang w:val="uk-UA"/>
        </w:rPr>
        <w:t>;</w:t>
      </w:r>
    </w:p>
    <w:p w:rsidR="005B552D" w:rsidRPr="00BF2FF9" w:rsidRDefault="00E67BB1" w:rsidP="00760804">
      <w:pPr>
        <w:pStyle w:val="Style3"/>
        <w:widowControl/>
        <w:numPr>
          <w:ilvl w:val="0"/>
          <w:numId w:val="23"/>
        </w:numPr>
        <w:tabs>
          <w:tab w:val="num" w:pos="938"/>
          <w:tab w:val="left" w:pos="1008"/>
        </w:tabs>
        <w:spacing w:after="60" w:line="240" w:lineRule="auto"/>
        <w:ind w:left="0" w:firstLine="709"/>
        <w:rPr>
          <w:bCs/>
          <w:lang w:val="uk-UA"/>
        </w:rPr>
      </w:pPr>
      <w:r w:rsidRPr="00BF2FF9">
        <w:rPr>
          <w:lang w:val="uk-UA"/>
        </w:rPr>
        <w:t>зменшення споживання енергоносіїв, особливо у бюджетній сфері;</w:t>
      </w:r>
    </w:p>
    <w:p w:rsidR="005B552D" w:rsidRPr="00BF2FF9" w:rsidRDefault="00341ED1" w:rsidP="00760804">
      <w:pPr>
        <w:pStyle w:val="Style3"/>
        <w:widowControl/>
        <w:numPr>
          <w:ilvl w:val="0"/>
          <w:numId w:val="24"/>
        </w:numPr>
        <w:tabs>
          <w:tab w:val="num" w:pos="980"/>
          <w:tab w:val="left" w:pos="1008"/>
        </w:tabs>
        <w:spacing w:after="60" w:line="240" w:lineRule="auto"/>
        <w:ind w:firstLine="737"/>
        <w:rPr>
          <w:rStyle w:val="FontStyle187"/>
          <w:bCs/>
          <w:sz w:val="24"/>
          <w:szCs w:val="24"/>
          <w:lang w:val="uk-UA"/>
        </w:rPr>
      </w:pPr>
      <w:r w:rsidRPr="00BF2FF9">
        <w:rPr>
          <w:rStyle w:val="FontStyle187"/>
          <w:sz w:val="24"/>
          <w:szCs w:val="24"/>
          <w:lang w:val="uk-UA"/>
        </w:rPr>
        <w:t>забезпечення розвитку міста на засадах енергетичної безпеки, енергоощадливості та енергоефективності з використанням альтернативної та відновлюваної енергетики;</w:t>
      </w:r>
    </w:p>
    <w:p w:rsidR="00341ED1" w:rsidRPr="00BF2FF9" w:rsidRDefault="00341ED1" w:rsidP="00760804">
      <w:pPr>
        <w:pStyle w:val="Style3"/>
        <w:widowControl/>
        <w:numPr>
          <w:ilvl w:val="0"/>
          <w:numId w:val="24"/>
        </w:numPr>
        <w:tabs>
          <w:tab w:val="num" w:pos="980"/>
          <w:tab w:val="left" w:pos="1008"/>
        </w:tabs>
        <w:spacing w:after="60" w:line="240" w:lineRule="auto"/>
        <w:ind w:firstLine="737"/>
        <w:rPr>
          <w:rStyle w:val="FontStyle13"/>
          <w:b w:val="0"/>
          <w:sz w:val="24"/>
          <w:szCs w:val="24"/>
          <w:lang w:val="uk-UA"/>
        </w:rPr>
      </w:pPr>
      <w:r w:rsidRPr="00BF2FF9">
        <w:rPr>
          <w:rStyle w:val="FontStyle187"/>
          <w:sz w:val="24"/>
          <w:szCs w:val="24"/>
          <w:lang w:val="uk-UA"/>
        </w:rPr>
        <w:t xml:space="preserve">впровадження </w:t>
      </w:r>
      <w:r w:rsidR="008F4F50" w:rsidRPr="00BF2FF9">
        <w:rPr>
          <w:rStyle w:val="FontStyle187"/>
          <w:sz w:val="24"/>
          <w:szCs w:val="24"/>
          <w:lang w:val="uk-UA"/>
        </w:rPr>
        <w:t>енергоефективних</w:t>
      </w:r>
      <w:r w:rsidRPr="00BF2FF9">
        <w:rPr>
          <w:rStyle w:val="FontStyle187"/>
          <w:sz w:val="24"/>
          <w:szCs w:val="24"/>
          <w:lang w:val="uk-UA"/>
        </w:rPr>
        <w:t xml:space="preserve"> заходів, результатом яких стане зменшення викидів СО</w:t>
      </w:r>
      <w:r w:rsidRPr="00BF2FF9">
        <w:rPr>
          <w:rStyle w:val="FontStyle187"/>
          <w:sz w:val="24"/>
          <w:szCs w:val="24"/>
          <w:vertAlign w:val="subscript"/>
          <w:lang w:val="uk-UA"/>
        </w:rPr>
        <w:t>2</w:t>
      </w:r>
      <w:r w:rsidRPr="00BF2FF9">
        <w:rPr>
          <w:rStyle w:val="FontStyle187"/>
          <w:sz w:val="24"/>
          <w:szCs w:val="24"/>
          <w:lang w:val="uk-UA"/>
        </w:rPr>
        <w:t xml:space="preserve"> до на 20%.</w:t>
      </w:r>
    </w:p>
    <w:p w:rsidR="005B552D" w:rsidRPr="00BF2FF9" w:rsidRDefault="005B552D" w:rsidP="0002280E">
      <w:pPr>
        <w:spacing w:after="60"/>
        <w:ind w:left="709"/>
        <w:rPr>
          <w:i/>
          <w:sz w:val="24"/>
        </w:rPr>
      </w:pPr>
      <w:r w:rsidRPr="00BF2FF9">
        <w:rPr>
          <w:i/>
          <w:sz w:val="24"/>
        </w:rPr>
        <w:t>Очікувані результати:</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раціональне витрачання бюджетних коштів на придбання енергоресурсів;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оптимізаці</w:t>
      </w:r>
      <w:r w:rsidR="00092A54" w:rsidRPr="00BF2FF9">
        <w:rPr>
          <w:sz w:val="24"/>
        </w:rPr>
        <w:t>я</w:t>
      </w:r>
      <w:r w:rsidRPr="00BF2FF9">
        <w:rPr>
          <w:sz w:val="24"/>
        </w:rPr>
        <w:t xml:space="preserve"> структури споживання енергоресурсів;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підвищення ефективності використання всіх видів енергоносіїв;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збільшення частки використання енергії відновлюваними джерелами енергії;</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покращання якості енергетичних послуг та можливостей для їх регулювання;</w:t>
      </w:r>
    </w:p>
    <w:p w:rsidR="008F2939" w:rsidRPr="00BF2FF9" w:rsidRDefault="008F2939" w:rsidP="00760804">
      <w:pPr>
        <w:pStyle w:val="a7"/>
        <w:numPr>
          <w:ilvl w:val="0"/>
          <w:numId w:val="30"/>
        </w:numPr>
        <w:tabs>
          <w:tab w:val="clear" w:pos="720"/>
          <w:tab w:val="num" w:pos="0"/>
          <w:tab w:val="left" w:pos="993"/>
        </w:tabs>
        <w:spacing w:before="0" w:beforeAutospacing="0" w:after="60" w:afterAutospacing="0"/>
        <w:ind w:left="0" w:firstLine="709"/>
        <w:rPr>
          <w:sz w:val="24"/>
        </w:rPr>
      </w:pPr>
      <w:r w:rsidRPr="00BF2FF9">
        <w:rPr>
          <w:sz w:val="24"/>
        </w:rPr>
        <w:t>залучення інвестицій у процеси технологічного переоснащення та енергоефективної модернізації інфраструктури міста;</w:t>
      </w:r>
    </w:p>
    <w:p w:rsidR="008F2939" w:rsidRPr="00BF2FF9" w:rsidRDefault="008F2939" w:rsidP="00760804">
      <w:pPr>
        <w:pStyle w:val="a7"/>
        <w:numPr>
          <w:ilvl w:val="0"/>
          <w:numId w:val="30"/>
        </w:numPr>
        <w:tabs>
          <w:tab w:val="clear" w:pos="720"/>
          <w:tab w:val="num" w:pos="0"/>
          <w:tab w:val="left" w:pos="993"/>
        </w:tabs>
        <w:spacing w:before="0" w:beforeAutospacing="0" w:after="60" w:afterAutospacing="0"/>
        <w:ind w:left="0" w:firstLine="709"/>
        <w:rPr>
          <w:sz w:val="24"/>
        </w:rPr>
      </w:pPr>
      <w:r w:rsidRPr="00BF2FF9">
        <w:rPr>
          <w:sz w:val="24"/>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8F2939" w:rsidRPr="00BF2FF9" w:rsidRDefault="008F2939" w:rsidP="00760804">
      <w:pPr>
        <w:pStyle w:val="a7"/>
        <w:numPr>
          <w:ilvl w:val="0"/>
          <w:numId w:val="30"/>
        </w:numPr>
        <w:tabs>
          <w:tab w:val="left" w:pos="993"/>
        </w:tabs>
        <w:spacing w:before="0" w:beforeAutospacing="0" w:after="0" w:afterAutospacing="0"/>
        <w:ind w:hanging="11"/>
        <w:rPr>
          <w:sz w:val="24"/>
        </w:rPr>
      </w:pPr>
      <w:r w:rsidRPr="00BF2FF9">
        <w:rPr>
          <w:sz w:val="24"/>
        </w:rPr>
        <w:t>формування ощадливої поведінки споживачів енергетичних послуг.</w:t>
      </w:r>
    </w:p>
    <w:p w:rsidR="0002280E" w:rsidRPr="00BF2FF9" w:rsidRDefault="0002280E" w:rsidP="0002280E">
      <w:pPr>
        <w:pStyle w:val="a7"/>
        <w:tabs>
          <w:tab w:val="left" w:pos="993"/>
        </w:tabs>
        <w:spacing w:before="0" w:beforeAutospacing="0" w:after="0" w:afterAutospacing="0"/>
        <w:rPr>
          <w:sz w:val="24"/>
        </w:rPr>
      </w:pPr>
    </w:p>
    <w:p w:rsidR="002E7B43" w:rsidRPr="00BF2FF9" w:rsidRDefault="002E7B43" w:rsidP="00760804">
      <w:pPr>
        <w:numPr>
          <w:ilvl w:val="2"/>
          <w:numId w:val="5"/>
        </w:numPr>
        <w:spacing w:before="240" w:after="120"/>
        <w:ind w:left="2007" w:hanging="1298"/>
        <w:rPr>
          <w:b/>
          <w:sz w:val="24"/>
        </w:rPr>
      </w:pPr>
      <w:r w:rsidRPr="00BF2FF9">
        <w:rPr>
          <w:b/>
          <w:sz w:val="24"/>
        </w:rPr>
        <w:lastRenderedPageBreak/>
        <w:t>Транспорт</w:t>
      </w:r>
    </w:p>
    <w:p w:rsidR="008F2939" w:rsidRPr="00BF2FF9" w:rsidRDefault="0002280E" w:rsidP="00136FBD">
      <w:pPr>
        <w:ind w:firstLine="709"/>
        <w:rPr>
          <w:sz w:val="24"/>
        </w:rPr>
      </w:pPr>
      <w:r w:rsidRPr="00BF2FF9">
        <w:rPr>
          <w:bCs/>
          <w:sz w:val="24"/>
          <w:lang w:eastAsia="uk-UA"/>
        </w:rPr>
        <w:t xml:space="preserve">Головною метою функціонування підприємств транспорту в 2020 році буде забезпечення в повному обсязі потреб споживачів в перевезеннях вантажів, пасажирів і інших транспортних послугах. </w:t>
      </w:r>
      <w:r w:rsidR="00895F20" w:rsidRPr="00BF2FF9">
        <w:rPr>
          <w:sz w:val="24"/>
        </w:rPr>
        <w:t>У 2020 році планується:</w:t>
      </w:r>
    </w:p>
    <w:p w:rsidR="000A49AB" w:rsidRPr="00BF2FF9" w:rsidRDefault="000A49AB" w:rsidP="00760804">
      <w:pPr>
        <w:numPr>
          <w:ilvl w:val="1"/>
          <w:numId w:val="24"/>
        </w:numPr>
        <w:tabs>
          <w:tab w:val="clear" w:pos="1260"/>
          <w:tab w:val="num" w:pos="993"/>
        </w:tabs>
        <w:ind w:left="0" w:firstLine="709"/>
        <w:rPr>
          <w:b/>
          <w:sz w:val="24"/>
        </w:rPr>
      </w:pPr>
      <w:r w:rsidRPr="00BF2FF9">
        <w:rPr>
          <w:sz w:val="24"/>
        </w:rPr>
        <w:t>перевезення вантажів автомобільним транспортом в обсязі 94,7 тис. тонн, що становитиме 105% до рівня 2019 року;</w:t>
      </w:r>
    </w:p>
    <w:p w:rsidR="000A49AB" w:rsidRPr="00BF2FF9" w:rsidRDefault="000A49AB" w:rsidP="00760804">
      <w:pPr>
        <w:numPr>
          <w:ilvl w:val="1"/>
          <w:numId w:val="24"/>
        </w:numPr>
        <w:tabs>
          <w:tab w:val="clear" w:pos="1260"/>
          <w:tab w:val="num" w:pos="993"/>
        </w:tabs>
        <w:spacing w:after="60"/>
        <w:ind w:left="0" w:firstLine="709"/>
        <w:rPr>
          <w:b/>
          <w:sz w:val="24"/>
        </w:rPr>
      </w:pPr>
      <w:r w:rsidRPr="00BF2FF9">
        <w:rPr>
          <w:sz w:val="24"/>
        </w:rPr>
        <w:t>перевезення пасажирів в обсязі 14,66 млн. осіб, або 105% до рівня 2019 року, в тому числі автомобільним транспортом – 1,</w:t>
      </w:r>
      <w:r w:rsidR="00F7526B" w:rsidRPr="00BF2FF9">
        <w:rPr>
          <w:sz w:val="24"/>
        </w:rPr>
        <w:t>16</w:t>
      </w:r>
      <w:r w:rsidRPr="00BF2FF9">
        <w:rPr>
          <w:sz w:val="24"/>
        </w:rPr>
        <w:t xml:space="preserve"> млн. осіб (</w:t>
      </w:r>
      <w:r w:rsidR="00F7526B" w:rsidRPr="00BF2FF9">
        <w:rPr>
          <w:sz w:val="24"/>
        </w:rPr>
        <w:t>1</w:t>
      </w:r>
      <w:r w:rsidRPr="00BF2FF9">
        <w:rPr>
          <w:sz w:val="24"/>
        </w:rPr>
        <w:t>04,5%), електротранспортом – 13,5 млн. осіб (105%).</w:t>
      </w:r>
    </w:p>
    <w:p w:rsidR="000A49AB" w:rsidRPr="00BF2FF9" w:rsidRDefault="000A49AB" w:rsidP="0087110B">
      <w:pPr>
        <w:spacing w:after="60"/>
        <w:ind w:left="505" w:firstLine="204"/>
        <w:rPr>
          <w:i/>
          <w:sz w:val="24"/>
        </w:rPr>
      </w:pPr>
      <w:r w:rsidRPr="00BF2FF9">
        <w:rPr>
          <w:i/>
          <w:sz w:val="24"/>
        </w:rPr>
        <w:t>Основні пріоритети:</w:t>
      </w:r>
    </w:p>
    <w:p w:rsidR="00AF66E8" w:rsidRPr="00BF2FF9" w:rsidRDefault="009E1CD5" w:rsidP="00760804">
      <w:pPr>
        <w:numPr>
          <w:ilvl w:val="1"/>
          <w:numId w:val="24"/>
        </w:numPr>
        <w:tabs>
          <w:tab w:val="clear" w:pos="1260"/>
          <w:tab w:val="num" w:pos="952"/>
        </w:tabs>
        <w:spacing w:after="60"/>
        <w:ind w:left="0" w:firstLine="709"/>
        <w:rPr>
          <w:sz w:val="24"/>
        </w:rPr>
      </w:pPr>
      <w:r w:rsidRPr="00BF2FF9">
        <w:rPr>
          <w:sz w:val="24"/>
        </w:rPr>
        <w:t>забезпечення відновлення та збереження існуючої мережі автомобільних доріг, надійного та безпечного руху ними.</w:t>
      </w:r>
    </w:p>
    <w:p w:rsidR="000A49AB" w:rsidRPr="00BF2FF9" w:rsidRDefault="000A49AB" w:rsidP="0087110B">
      <w:pPr>
        <w:spacing w:after="60"/>
        <w:rPr>
          <w:i/>
          <w:sz w:val="24"/>
        </w:rPr>
      </w:pPr>
      <w:r w:rsidRPr="00BF2FF9">
        <w:rPr>
          <w:i/>
          <w:sz w:val="24"/>
        </w:rPr>
        <w:t xml:space="preserve">Основні завдання: </w:t>
      </w:r>
    </w:p>
    <w:p w:rsidR="009E1CD5" w:rsidRPr="00BF2FF9" w:rsidRDefault="009E1CD5" w:rsidP="00760804">
      <w:pPr>
        <w:numPr>
          <w:ilvl w:val="1"/>
          <w:numId w:val="24"/>
        </w:numPr>
        <w:tabs>
          <w:tab w:val="clear" w:pos="1260"/>
          <w:tab w:val="num" w:pos="993"/>
        </w:tabs>
        <w:ind w:left="1032" w:hanging="335"/>
        <w:rPr>
          <w:sz w:val="24"/>
        </w:rPr>
      </w:pPr>
      <w:r w:rsidRPr="00BF2FF9">
        <w:rPr>
          <w:sz w:val="24"/>
        </w:rPr>
        <w:t>сприяння розвитку сучасної транспортної інфраструктури;</w:t>
      </w:r>
    </w:p>
    <w:p w:rsidR="00AF66E8" w:rsidRPr="00BF2FF9" w:rsidRDefault="00AF66E8" w:rsidP="00760804">
      <w:pPr>
        <w:numPr>
          <w:ilvl w:val="1"/>
          <w:numId w:val="24"/>
        </w:numPr>
        <w:tabs>
          <w:tab w:val="clear" w:pos="1260"/>
          <w:tab w:val="num" w:pos="993"/>
        </w:tabs>
        <w:ind w:left="1032" w:hanging="335"/>
        <w:rPr>
          <w:sz w:val="24"/>
        </w:rPr>
      </w:pPr>
      <w:r w:rsidRPr="00BF2FF9">
        <w:rPr>
          <w:sz w:val="24"/>
        </w:rPr>
        <w:t>забезпечення заходів щодо підвищення рівня безпеки дорожнього руху</w:t>
      </w:r>
      <w:r w:rsidR="003A09C2" w:rsidRPr="00BF2FF9">
        <w:rPr>
          <w:sz w:val="24"/>
        </w:rPr>
        <w:t>;</w:t>
      </w:r>
    </w:p>
    <w:p w:rsidR="00AF66E8" w:rsidRPr="00BF2FF9" w:rsidRDefault="00AF66E8" w:rsidP="00760804">
      <w:pPr>
        <w:pStyle w:val="a3"/>
        <w:numPr>
          <w:ilvl w:val="0"/>
          <w:numId w:val="23"/>
        </w:numPr>
        <w:tabs>
          <w:tab w:val="num" w:pos="367"/>
          <w:tab w:val="num" w:pos="588"/>
          <w:tab w:val="num" w:pos="993"/>
        </w:tabs>
        <w:ind w:left="1032" w:hanging="335"/>
        <w:rPr>
          <w:rFonts w:ascii="Times New Roman" w:hAnsi="Times New Roman"/>
          <w:color w:val="auto"/>
          <w:sz w:val="24"/>
          <w:szCs w:val="24"/>
        </w:rPr>
      </w:pPr>
      <w:r w:rsidRPr="00BF2FF9">
        <w:rPr>
          <w:rFonts w:ascii="Times New Roman" w:hAnsi="Times New Roman"/>
          <w:color w:val="auto"/>
          <w:sz w:val="24"/>
          <w:szCs w:val="24"/>
        </w:rPr>
        <w:t>ремонт доріг, тротуарів, внутрішньо-квартальних проїздів та вулиць міста;</w:t>
      </w:r>
    </w:p>
    <w:p w:rsidR="00AF66E8" w:rsidRPr="00BF2FF9" w:rsidRDefault="00AF66E8" w:rsidP="00760804">
      <w:pPr>
        <w:pStyle w:val="a4"/>
        <w:numPr>
          <w:ilvl w:val="0"/>
          <w:numId w:val="23"/>
        </w:numPr>
        <w:tabs>
          <w:tab w:val="left" w:pos="353"/>
          <w:tab w:val="num" w:pos="993"/>
          <w:tab w:val="left" w:pos="1134"/>
        </w:tabs>
        <w:spacing w:after="0"/>
        <w:ind w:left="1032" w:hanging="335"/>
        <w:rPr>
          <w:rStyle w:val="af1"/>
          <w:rFonts w:ascii="Times New Roman" w:hAnsi="Times New Roman"/>
          <w:bCs/>
          <w:color w:val="auto"/>
          <w:sz w:val="24"/>
          <w:szCs w:val="24"/>
        </w:rPr>
      </w:pPr>
      <w:r w:rsidRPr="00BF2FF9">
        <w:rPr>
          <w:rFonts w:ascii="Times New Roman" w:hAnsi="Times New Roman"/>
          <w:sz w:val="24"/>
          <w:szCs w:val="24"/>
        </w:rPr>
        <w:t>нанесення дорожньої розмітки на дорогах загального користування міста</w:t>
      </w:r>
      <w:r w:rsidRPr="00BF2FF9">
        <w:rPr>
          <w:rStyle w:val="af1"/>
          <w:rFonts w:ascii="Times New Roman" w:hAnsi="Times New Roman"/>
          <w:bCs/>
          <w:color w:val="auto"/>
          <w:sz w:val="24"/>
          <w:szCs w:val="24"/>
        </w:rPr>
        <w:t>;</w:t>
      </w:r>
    </w:p>
    <w:p w:rsidR="00AF66E8" w:rsidRPr="00BF2FF9" w:rsidRDefault="00AF66E8" w:rsidP="00760804">
      <w:pPr>
        <w:pStyle w:val="a4"/>
        <w:numPr>
          <w:ilvl w:val="0"/>
          <w:numId w:val="23"/>
        </w:numPr>
        <w:tabs>
          <w:tab w:val="left" w:pos="353"/>
          <w:tab w:val="num" w:pos="993"/>
          <w:tab w:val="left" w:pos="1134"/>
        </w:tabs>
        <w:spacing w:after="0"/>
        <w:ind w:left="1032" w:hanging="335"/>
        <w:rPr>
          <w:rFonts w:ascii="Times New Roman" w:hAnsi="Times New Roman"/>
          <w:bCs/>
          <w:sz w:val="24"/>
          <w:szCs w:val="24"/>
          <w:u w:val="single"/>
        </w:rPr>
      </w:pPr>
      <w:r w:rsidRPr="00BF2FF9">
        <w:rPr>
          <w:rFonts w:ascii="Times New Roman" w:hAnsi="Times New Roman"/>
          <w:sz w:val="24"/>
          <w:szCs w:val="24"/>
        </w:rPr>
        <w:t>встановлення дорожніх знаків та паспортизація автодоріг і мостів;</w:t>
      </w:r>
    </w:p>
    <w:p w:rsidR="00AF66E8" w:rsidRPr="00BF2FF9" w:rsidRDefault="003A09C2" w:rsidP="00760804">
      <w:pPr>
        <w:pStyle w:val="a4"/>
        <w:numPr>
          <w:ilvl w:val="0"/>
          <w:numId w:val="23"/>
        </w:numPr>
        <w:tabs>
          <w:tab w:val="left" w:pos="353"/>
          <w:tab w:val="num" w:pos="993"/>
          <w:tab w:val="left" w:pos="1134"/>
        </w:tabs>
        <w:spacing w:after="60"/>
        <w:ind w:left="1036" w:hanging="336"/>
        <w:rPr>
          <w:rFonts w:ascii="Times New Roman" w:hAnsi="Times New Roman"/>
          <w:sz w:val="24"/>
          <w:szCs w:val="24"/>
          <w:lang w:eastAsia="uk-UA"/>
        </w:rPr>
      </w:pPr>
      <w:r w:rsidRPr="00BF2FF9">
        <w:rPr>
          <w:rFonts w:ascii="Times New Roman" w:hAnsi="Times New Roman"/>
          <w:sz w:val="24"/>
          <w:szCs w:val="24"/>
          <w:lang w:eastAsia="uk-UA"/>
        </w:rPr>
        <w:t>підвищення рівня якості транспортного обслуговування</w:t>
      </w:r>
      <w:r w:rsidR="00AF66E8" w:rsidRPr="00BF2FF9">
        <w:rPr>
          <w:rFonts w:ascii="Times New Roman" w:hAnsi="Times New Roman"/>
          <w:sz w:val="24"/>
          <w:szCs w:val="24"/>
          <w:lang w:eastAsia="uk-UA"/>
        </w:rPr>
        <w:t>.</w:t>
      </w:r>
    </w:p>
    <w:p w:rsidR="000A49AB" w:rsidRPr="00BF2FF9" w:rsidRDefault="000A49AB" w:rsidP="0087110B">
      <w:pPr>
        <w:tabs>
          <w:tab w:val="left" w:pos="709"/>
        </w:tabs>
        <w:spacing w:after="60"/>
        <w:ind w:left="709"/>
        <w:rPr>
          <w:i/>
          <w:sz w:val="24"/>
        </w:rPr>
      </w:pPr>
      <w:r w:rsidRPr="00BF2FF9">
        <w:rPr>
          <w:i/>
          <w:sz w:val="24"/>
        </w:rPr>
        <w:t>Очікувані результати:</w:t>
      </w:r>
    </w:p>
    <w:p w:rsidR="000A49AB" w:rsidRPr="00BF2FF9" w:rsidRDefault="003A09C2" w:rsidP="00136FBD">
      <w:pPr>
        <w:numPr>
          <w:ilvl w:val="1"/>
          <w:numId w:val="1"/>
        </w:numPr>
        <w:tabs>
          <w:tab w:val="clear" w:pos="1260"/>
          <w:tab w:val="left" w:pos="518"/>
          <w:tab w:val="left" w:pos="1008"/>
        </w:tabs>
        <w:ind w:left="0" w:firstLine="697"/>
        <w:rPr>
          <w:sz w:val="24"/>
        </w:rPr>
      </w:pPr>
      <w:r w:rsidRPr="00BF2FF9">
        <w:rPr>
          <w:sz w:val="24"/>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3A09C2" w:rsidRPr="00BF2FF9" w:rsidRDefault="003A09C2" w:rsidP="00136FBD">
      <w:pPr>
        <w:numPr>
          <w:ilvl w:val="1"/>
          <w:numId w:val="1"/>
        </w:numPr>
        <w:tabs>
          <w:tab w:val="clear" w:pos="1260"/>
          <w:tab w:val="left" w:pos="518"/>
          <w:tab w:val="left" w:pos="1008"/>
        </w:tabs>
        <w:ind w:left="0" w:firstLine="697"/>
        <w:rPr>
          <w:sz w:val="24"/>
        </w:rPr>
      </w:pPr>
      <w:r w:rsidRPr="00BF2FF9">
        <w:rPr>
          <w:sz w:val="24"/>
        </w:rPr>
        <w:t>підвищення рівня якості надання послуг з перевезення осіб з обмеженими фізичними можливостями у міському транспорті;</w:t>
      </w:r>
    </w:p>
    <w:p w:rsidR="003A09C2" w:rsidRPr="00BF2FF9" w:rsidRDefault="003A09C2" w:rsidP="0087110B">
      <w:pPr>
        <w:numPr>
          <w:ilvl w:val="1"/>
          <w:numId w:val="1"/>
        </w:numPr>
        <w:tabs>
          <w:tab w:val="clear" w:pos="1260"/>
          <w:tab w:val="left" w:pos="518"/>
          <w:tab w:val="left" w:pos="1008"/>
        </w:tabs>
        <w:spacing w:after="20"/>
        <w:ind w:hanging="551"/>
        <w:rPr>
          <w:sz w:val="24"/>
        </w:rPr>
      </w:pPr>
      <w:r w:rsidRPr="00BF2FF9">
        <w:rPr>
          <w:sz w:val="24"/>
        </w:rPr>
        <w:t>задоволення потреб населення міста в пасажирських перевезеннях.</w:t>
      </w:r>
    </w:p>
    <w:p w:rsidR="002E7B43" w:rsidRPr="00BF2FF9" w:rsidRDefault="00E86CFA" w:rsidP="00760804">
      <w:pPr>
        <w:numPr>
          <w:ilvl w:val="2"/>
          <w:numId w:val="5"/>
        </w:numPr>
        <w:tabs>
          <w:tab w:val="num" w:pos="993"/>
          <w:tab w:val="num" w:pos="1022"/>
        </w:tabs>
        <w:spacing w:before="240" w:after="120"/>
        <w:ind w:left="2007" w:hanging="1298"/>
        <w:rPr>
          <w:b/>
          <w:sz w:val="24"/>
        </w:rPr>
      </w:pPr>
      <w:r w:rsidRPr="00BF2FF9">
        <w:rPr>
          <w:b/>
          <w:sz w:val="24"/>
        </w:rPr>
        <w:t>Житлово-комунальне господарство</w:t>
      </w:r>
    </w:p>
    <w:p w:rsidR="00E86CFA" w:rsidRPr="00BF2FF9" w:rsidRDefault="009E1CD5" w:rsidP="008F425A">
      <w:pPr>
        <w:pStyle w:val="a4"/>
        <w:spacing w:after="40"/>
        <w:ind w:left="0" w:firstLine="709"/>
        <w:rPr>
          <w:rFonts w:ascii="Times New Roman" w:hAnsi="Times New Roman"/>
          <w:sz w:val="24"/>
        </w:rPr>
      </w:pPr>
      <w:r w:rsidRPr="00BF2FF9">
        <w:rPr>
          <w:rFonts w:ascii="Times New Roman" w:hAnsi="Times New Roman"/>
          <w:sz w:val="24"/>
        </w:rPr>
        <w:t xml:space="preserve">З метою організації ефективного управління в сфері виробництва 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розвитку житлово-комунального, водопровідно-каналізаційного господарства, централізованих систем теплопостачання в 2020 році планується реалізація </w:t>
      </w:r>
      <w:r w:rsidR="00136FBD" w:rsidRPr="00136FBD">
        <w:rPr>
          <w:rFonts w:ascii="Times New Roman" w:hAnsi="Times New Roman"/>
          <w:sz w:val="24"/>
        </w:rPr>
        <w:t>1</w:t>
      </w:r>
      <w:r w:rsidR="00DF15E0">
        <w:rPr>
          <w:rFonts w:ascii="Times New Roman" w:hAnsi="Times New Roman"/>
          <w:sz w:val="24"/>
        </w:rPr>
        <w:t>8</w:t>
      </w:r>
      <w:r w:rsidR="00916FDE" w:rsidRPr="00136FBD">
        <w:rPr>
          <w:rFonts w:ascii="Times New Roman" w:hAnsi="Times New Roman"/>
          <w:sz w:val="24"/>
        </w:rPr>
        <w:t>-ти</w:t>
      </w:r>
      <w:r w:rsidR="00916FDE" w:rsidRPr="00BF2FF9">
        <w:rPr>
          <w:rFonts w:ascii="Times New Roman" w:hAnsi="Times New Roman"/>
          <w:sz w:val="24"/>
        </w:rPr>
        <w:t xml:space="preserve"> міських цільових програм.</w:t>
      </w:r>
    </w:p>
    <w:p w:rsidR="00916FDE" w:rsidRPr="00BF2FF9" w:rsidRDefault="00916FDE" w:rsidP="008F425A">
      <w:pPr>
        <w:pStyle w:val="a4"/>
        <w:spacing w:after="40"/>
        <w:ind w:left="0" w:firstLine="709"/>
        <w:rPr>
          <w:rFonts w:ascii="Times New Roman" w:hAnsi="Times New Roman"/>
          <w:sz w:val="24"/>
          <w:szCs w:val="24"/>
          <w:shd w:val="clear" w:color="auto" w:fill="FFFFFF"/>
        </w:rPr>
      </w:pPr>
      <w:r w:rsidRPr="00BF2FF9">
        <w:rPr>
          <w:rFonts w:ascii="Times New Roman" w:hAnsi="Times New Roman"/>
          <w:sz w:val="24"/>
        </w:rPr>
        <w:t>Благоустрій міста включає санітарну очистку, озеленення та зовнішнє освітлення.</w:t>
      </w:r>
      <w:r w:rsidR="00AB396B" w:rsidRPr="00BF2FF9">
        <w:rPr>
          <w:rFonts w:ascii="Times New Roman" w:hAnsi="Times New Roman"/>
          <w:sz w:val="24"/>
          <w:szCs w:val="24"/>
          <w:shd w:val="clear" w:color="auto" w:fill="FFFFFF"/>
        </w:rPr>
        <w:t xml:space="preserve"> </w:t>
      </w:r>
    </w:p>
    <w:p w:rsidR="00AB396B" w:rsidRPr="00BF2FF9" w:rsidRDefault="00AB396B" w:rsidP="008F425A">
      <w:pPr>
        <w:spacing w:after="40"/>
        <w:ind w:left="505" w:firstLine="204"/>
        <w:rPr>
          <w:i/>
          <w:sz w:val="24"/>
        </w:rPr>
      </w:pPr>
      <w:r w:rsidRPr="00BF2FF9">
        <w:rPr>
          <w:i/>
          <w:sz w:val="24"/>
        </w:rPr>
        <w:t>Основні пріоритети:</w:t>
      </w:r>
    </w:p>
    <w:p w:rsidR="002E7807" w:rsidRPr="00BF2FF9" w:rsidRDefault="002E7807" w:rsidP="002E7807">
      <w:pPr>
        <w:numPr>
          <w:ilvl w:val="0"/>
          <w:numId w:val="1"/>
        </w:numPr>
        <w:tabs>
          <w:tab w:val="left" w:pos="993"/>
        </w:tabs>
        <w:spacing w:after="40"/>
        <w:ind w:firstLine="737"/>
        <w:rPr>
          <w:i/>
          <w:sz w:val="24"/>
        </w:rPr>
      </w:pPr>
      <w:r w:rsidRPr="00BF2FF9">
        <w:rPr>
          <w:rStyle w:val="FontStyle12"/>
          <w:rFonts w:eastAsia="Arial Unicode MS"/>
          <w:sz w:val="24"/>
          <w:szCs w:val="24"/>
          <w:lang w:eastAsia="uk-UA"/>
        </w:rPr>
        <w:t>розвиток приватної ініціативи та конкуренції в управлінні та обслуговуванні житлового фонду; залучення приватного бізнесу до управління 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EE117D" w:rsidRPr="00BF2FF9" w:rsidRDefault="00EE117D" w:rsidP="008F425A">
      <w:pPr>
        <w:spacing w:after="40"/>
        <w:ind w:left="1" w:firstLine="708"/>
        <w:rPr>
          <w:i/>
          <w:sz w:val="24"/>
        </w:rPr>
      </w:pPr>
      <w:r w:rsidRPr="00BF2FF9">
        <w:rPr>
          <w:i/>
          <w:sz w:val="24"/>
        </w:rPr>
        <w:t xml:space="preserve">Основні завдання: </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умов для відновлення основних фондів та технічного переоснащення житлово-комунального господарства;</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конкурентного середовища на ринку житлово-комунальних послуг;</w:t>
      </w:r>
    </w:p>
    <w:p w:rsidR="002E7807" w:rsidRPr="00BF2FF9" w:rsidRDefault="002E7807" w:rsidP="00136FBD">
      <w:pPr>
        <w:numPr>
          <w:ilvl w:val="0"/>
          <w:numId w:val="1"/>
        </w:numPr>
        <w:tabs>
          <w:tab w:val="left" w:pos="993"/>
        </w:tabs>
        <w:ind w:left="113" w:firstLine="737"/>
        <w:rPr>
          <w:sz w:val="24"/>
        </w:rPr>
      </w:pPr>
      <w:r w:rsidRPr="00BF2FF9">
        <w:rPr>
          <w:sz w:val="24"/>
        </w:rPr>
        <w:lastRenderedPageBreak/>
        <w:t>підвищення якості наданих житлово-комунальних послуг, запобігання необґрунтованому збільшенню їх вартості;</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умов для підвищення енергоефективності в житлово-комунальному господарстві.</w:t>
      </w:r>
    </w:p>
    <w:p w:rsidR="00AB396B" w:rsidRPr="00BF2FF9" w:rsidRDefault="00EE117D" w:rsidP="00136FBD">
      <w:pPr>
        <w:numPr>
          <w:ilvl w:val="0"/>
          <w:numId w:val="1"/>
        </w:numPr>
        <w:tabs>
          <w:tab w:val="left" w:pos="993"/>
        </w:tabs>
        <w:ind w:left="113" w:firstLine="737"/>
        <w:rPr>
          <w:sz w:val="24"/>
        </w:rPr>
      </w:pPr>
      <w:r w:rsidRPr="00BF2FF9">
        <w:rPr>
          <w:sz w:val="24"/>
        </w:rPr>
        <w:t>сприяння реформуванню та розвитку водопровідно-каналізаційного господарства;</w:t>
      </w:r>
    </w:p>
    <w:p w:rsidR="00EE117D" w:rsidRPr="00BF2FF9" w:rsidRDefault="00EE117D" w:rsidP="00136FBD">
      <w:pPr>
        <w:numPr>
          <w:ilvl w:val="0"/>
          <w:numId w:val="1"/>
        </w:numPr>
        <w:tabs>
          <w:tab w:val="left" w:pos="993"/>
        </w:tabs>
        <w:ind w:left="113" w:firstLine="737"/>
        <w:rPr>
          <w:rStyle w:val="FontStyle12"/>
          <w:sz w:val="24"/>
          <w:szCs w:val="24"/>
        </w:rPr>
      </w:pPr>
      <w:r w:rsidRPr="00BF2FF9">
        <w:rPr>
          <w:rStyle w:val="FontStyle12"/>
          <w:sz w:val="24"/>
          <w:szCs w:val="24"/>
        </w:rPr>
        <w:t>сприяння проведенню модернізації та реконструкції систем теплопостачання</w:t>
      </w:r>
      <w:r w:rsidR="00694493" w:rsidRPr="00BF2FF9">
        <w:rPr>
          <w:rStyle w:val="FontStyle12"/>
          <w:sz w:val="24"/>
          <w:szCs w:val="24"/>
        </w:rPr>
        <w:t>,</w:t>
      </w:r>
      <w:r w:rsidR="00FF640E" w:rsidRPr="00BF2FF9">
        <w:rPr>
          <w:rStyle w:val="FontStyle12"/>
          <w:sz w:val="24"/>
          <w:szCs w:val="24"/>
        </w:rPr>
        <w:t xml:space="preserve"> </w:t>
      </w:r>
      <w:r w:rsidR="00FF640E" w:rsidRPr="00BF2FF9">
        <w:rPr>
          <w:rStyle w:val="FontStyle12"/>
          <w:sz w:val="24"/>
          <w:lang w:eastAsia="uk-UA"/>
        </w:rPr>
        <w:t>забезпечення</w:t>
      </w:r>
      <w:r w:rsidRPr="00BF2FF9">
        <w:rPr>
          <w:rStyle w:val="FontStyle12"/>
          <w:sz w:val="24"/>
          <w:lang w:eastAsia="uk-UA"/>
        </w:rPr>
        <w:t xml:space="preserve"> безперебійного централізованого опалення;</w:t>
      </w:r>
    </w:p>
    <w:p w:rsidR="00EE117D" w:rsidRPr="00BF2FF9" w:rsidRDefault="00EE117D" w:rsidP="00136FBD">
      <w:pPr>
        <w:numPr>
          <w:ilvl w:val="0"/>
          <w:numId w:val="1"/>
        </w:numPr>
        <w:tabs>
          <w:tab w:val="left" w:pos="993"/>
        </w:tabs>
        <w:ind w:left="113" w:firstLine="737"/>
        <w:rPr>
          <w:rStyle w:val="FontStyle12"/>
          <w:sz w:val="24"/>
          <w:szCs w:val="24"/>
        </w:rPr>
      </w:pPr>
      <w:r w:rsidRPr="00BF2FF9">
        <w:rPr>
          <w:rStyle w:val="FontStyle12"/>
          <w:sz w:val="24"/>
          <w:lang w:eastAsia="uk-UA"/>
        </w:rPr>
        <w:t xml:space="preserve">створення комфортних умов проживання </w:t>
      </w:r>
      <w:r w:rsidR="00694493" w:rsidRPr="00BF2FF9">
        <w:rPr>
          <w:rStyle w:val="FontStyle12"/>
          <w:sz w:val="24"/>
          <w:lang w:eastAsia="uk-UA"/>
        </w:rPr>
        <w:t xml:space="preserve">громадян </w:t>
      </w:r>
      <w:r w:rsidRPr="00BF2FF9">
        <w:rPr>
          <w:rStyle w:val="FontStyle12"/>
          <w:sz w:val="24"/>
          <w:lang w:eastAsia="uk-UA"/>
        </w:rPr>
        <w:t>та збільшення якості житлово-комунальних послуг.</w:t>
      </w:r>
    </w:p>
    <w:p w:rsidR="00AB396B" w:rsidRPr="00BF2FF9" w:rsidRDefault="00EE117D" w:rsidP="00136FBD">
      <w:pPr>
        <w:numPr>
          <w:ilvl w:val="0"/>
          <w:numId w:val="1"/>
        </w:numPr>
        <w:tabs>
          <w:tab w:val="left" w:pos="993"/>
        </w:tabs>
        <w:ind w:left="113" w:firstLine="709"/>
        <w:rPr>
          <w:sz w:val="24"/>
        </w:rPr>
      </w:pPr>
      <w:r w:rsidRPr="00BF2FF9">
        <w:rPr>
          <w:sz w:val="24"/>
        </w:rPr>
        <w:t>реконструкція та будівництво парків та скверів на існуючих для цих цілей земельних ділянках, о</w:t>
      </w:r>
      <w:r w:rsidR="00AB396B" w:rsidRPr="00BF2FF9">
        <w:rPr>
          <w:sz w:val="24"/>
        </w:rPr>
        <w:t>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w:t>
      </w:r>
      <w:r w:rsidR="00694493" w:rsidRPr="00BF2FF9">
        <w:rPr>
          <w:sz w:val="24"/>
        </w:rPr>
        <w:t>в;</w:t>
      </w:r>
    </w:p>
    <w:p w:rsidR="00694493" w:rsidRPr="00BF2FF9" w:rsidRDefault="00AB396B" w:rsidP="00136FBD">
      <w:pPr>
        <w:numPr>
          <w:ilvl w:val="0"/>
          <w:numId w:val="1"/>
        </w:numPr>
        <w:tabs>
          <w:tab w:val="left" w:pos="993"/>
        </w:tabs>
        <w:ind w:left="113" w:firstLine="709"/>
        <w:rPr>
          <w:sz w:val="24"/>
        </w:rPr>
      </w:pPr>
      <w:r w:rsidRPr="00BF2FF9">
        <w:rPr>
          <w:sz w:val="24"/>
        </w:rPr>
        <w:t>облаштування зелених зон та зон відпочинку на території житлових комплексів</w:t>
      </w:r>
      <w:r w:rsidR="00694493" w:rsidRPr="00BF2FF9">
        <w:rPr>
          <w:sz w:val="24"/>
        </w:rPr>
        <w:t>;</w:t>
      </w:r>
    </w:p>
    <w:p w:rsidR="00AB396B" w:rsidRPr="00BF2FF9" w:rsidRDefault="00694493" w:rsidP="008F425A">
      <w:pPr>
        <w:numPr>
          <w:ilvl w:val="0"/>
          <w:numId w:val="1"/>
        </w:numPr>
        <w:tabs>
          <w:tab w:val="left" w:pos="993"/>
        </w:tabs>
        <w:spacing w:after="40"/>
        <w:ind w:firstLine="709"/>
        <w:rPr>
          <w:sz w:val="24"/>
        </w:rPr>
      </w:pPr>
      <w:r w:rsidRPr="00BF2FF9">
        <w:rPr>
          <w:sz w:val="24"/>
        </w:rPr>
        <w:t>с</w:t>
      </w:r>
      <w:r w:rsidR="00AB396B" w:rsidRPr="00BF2FF9">
        <w:rPr>
          <w:sz w:val="24"/>
        </w:rPr>
        <w:t>прияння створенню ОСББ.</w:t>
      </w:r>
    </w:p>
    <w:p w:rsidR="00694493" w:rsidRPr="00BF2FF9" w:rsidRDefault="00694493" w:rsidP="008F425A">
      <w:pPr>
        <w:spacing w:after="40"/>
        <w:ind w:left="284" w:firstLine="425"/>
        <w:rPr>
          <w:i/>
          <w:sz w:val="24"/>
        </w:rPr>
      </w:pPr>
      <w:r w:rsidRPr="00BF2FF9">
        <w:rPr>
          <w:i/>
          <w:sz w:val="24"/>
        </w:rPr>
        <w:t>Очікувані результати:</w:t>
      </w:r>
    </w:p>
    <w:p w:rsidR="00AB396B" w:rsidRPr="00BF2FF9" w:rsidRDefault="00504F81" w:rsidP="00136FBD">
      <w:pPr>
        <w:pStyle w:val="a3"/>
        <w:numPr>
          <w:ilvl w:val="0"/>
          <w:numId w:val="1"/>
        </w:numPr>
        <w:tabs>
          <w:tab w:val="left" w:pos="993"/>
        </w:tabs>
        <w:ind w:left="113" w:firstLine="737"/>
        <w:rPr>
          <w:rStyle w:val="FontStyle12"/>
          <w:sz w:val="24"/>
          <w:szCs w:val="24"/>
        </w:rPr>
      </w:pPr>
      <w:r w:rsidRPr="00BF2FF9">
        <w:rPr>
          <w:rFonts w:ascii="Times New Roman" w:hAnsi="Times New Roman"/>
          <w:sz w:val="24"/>
          <w:szCs w:val="24"/>
        </w:rPr>
        <w:t xml:space="preserve">підвищення </w:t>
      </w:r>
      <w:r w:rsidRPr="00BF2FF9">
        <w:rPr>
          <w:rStyle w:val="FontStyle12"/>
          <w:sz w:val="24"/>
          <w:szCs w:val="24"/>
          <w:lang w:eastAsia="uk-UA"/>
        </w:rPr>
        <w:t>якості житлово-комунальних послуг;</w:t>
      </w:r>
    </w:p>
    <w:p w:rsidR="00504F81" w:rsidRPr="00BF2FF9" w:rsidRDefault="00504F81"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забезпечення сталого та якісного теплопостачання в місті;</w:t>
      </w:r>
    </w:p>
    <w:p w:rsidR="00504F81" w:rsidRPr="00BF2FF9" w:rsidRDefault="00504F81"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rPr>
        <w:t>створення умов для підвищення енергоефективності в житлово-комунальному господарстві</w:t>
      </w:r>
      <w:r w:rsidR="008F425A" w:rsidRPr="00BF2FF9">
        <w:rPr>
          <w:rFonts w:ascii="Times New Roman" w:hAnsi="Times New Roman"/>
          <w:sz w:val="24"/>
        </w:rPr>
        <w:t>;</w:t>
      </w:r>
    </w:p>
    <w:p w:rsidR="008F425A" w:rsidRPr="00BF2FF9" w:rsidRDefault="008F425A"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відкриття та облаштування сучасних зон відпочинку;</w:t>
      </w:r>
    </w:p>
    <w:p w:rsidR="008F425A" w:rsidRPr="00BF2FF9" w:rsidRDefault="008F425A"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благоустрій;</w:t>
      </w:r>
    </w:p>
    <w:p w:rsidR="008F425A" w:rsidRPr="00BF2FF9" w:rsidRDefault="008F425A" w:rsidP="00504F81">
      <w:pPr>
        <w:pStyle w:val="a3"/>
        <w:numPr>
          <w:ilvl w:val="0"/>
          <w:numId w:val="1"/>
        </w:numPr>
        <w:tabs>
          <w:tab w:val="left" w:pos="993"/>
        </w:tabs>
        <w:spacing w:before="60" w:after="60"/>
        <w:ind w:firstLine="737"/>
        <w:rPr>
          <w:rFonts w:ascii="Times New Roman" w:hAnsi="Times New Roman"/>
          <w:sz w:val="24"/>
          <w:szCs w:val="24"/>
        </w:rPr>
      </w:pPr>
      <w:r w:rsidRPr="00BF2FF9">
        <w:rPr>
          <w:rFonts w:ascii="Times New Roman" w:hAnsi="Times New Roman"/>
          <w:sz w:val="24"/>
          <w:szCs w:val="24"/>
        </w:rPr>
        <w:t>створення ОСББ.</w:t>
      </w:r>
    </w:p>
    <w:p w:rsidR="00E86CFA" w:rsidRPr="00BF2FF9" w:rsidRDefault="00E86CFA" w:rsidP="00760804">
      <w:pPr>
        <w:numPr>
          <w:ilvl w:val="2"/>
          <w:numId w:val="5"/>
        </w:numPr>
        <w:spacing w:before="240" w:after="120"/>
        <w:ind w:left="2007" w:hanging="1298"/>
        <w:rPr>
          <w:b/>
          <w:sz w:val="24"/>
        </w:rPr>
      </w:pPr>
      <w:r w:rsidRPr="00BF2FF9">
        <w:rPr>
          <w:b/>
          <w:sz w:val="24"/>
        </w:rPr>
        <w:t>Природокористування та безпека життєдіяльності людини</w:t>
      </w:r>
    </w:p>
    <w:p w:rsidR="00E86CFA" w:rsidRPr="00BF2FF9" w:rsidRDefault="001F0EAD" w:rsidP="008F425A">
      <w:pPr>
        <w:pStyle w:val="a4"/>
        <w:spacing w:after="40"/>
        <w:ind w:left="0" w:firstLine="709"/>
        <w:rPr>
          <w:rFonts w:ascii="Times New Roman" w:hAnsi="Times New Roman"/>
          <w:sz w:val="24"/>
        </w:rPr>
      </w:pPr>
      <w:r w:rsidRPr="00BF2FF9">
        <w:rPr>
          <w:rFonts w:ascii="Times New Roman" w:hAnsi="Times New Roman"/>
          <w:sz w:val="24"/>
        </w:rPr>
        <w:t>В місті Сєвєродонецьку спостерігається скорочення викидів у повітряний басейн регіону, що обумовлено зменшенням промислового виробництва.</w:t>
      </w:r>
    </w:p>
    <w:p w:rsidR="001F0EAD" w:rsidRPr="00BF2FF9" w:rsidRDefault="001F0EAD" w:rsidP="008F425A">
      <w:pPr>
        <w:pStyle w:val="a4"/>
        <w:spacing w:after="40"/>
        <w:ind w:left="0" w:firstLine="709"/>
        <w:rPr>
          <w:rFonts w:ascii="Times New Roman" w:hAnsi="Times New Roman"/>
          <w:sz w:val="24"/>
        </w:rPr>
      </w:pPr>
      <w:r w:rsidRPr="00BF2FF9">
        <w:rPr>
          <w:rFonts w:ascii="Times New Roman" w:hAnsi="Times New Roman"/>
          <w:sz w:val="24"/>
        </w:rPr>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FE1F69" w:rsidRPr="00BF2FF9" w:rsidRDefault="00FE1F69" w:rsidP="008F425A">
      <w:pPr>
        <w:spacing w:after="40"/>
        <w:ind w:left="504" w:firstLine="205"/>
        <w:rPr>
          <w:i/>
          <w:sz w:val="24"/>
        </w:rPr>
      </w:pPr>
      <w:r w:rsidRPr="00BF2FF9">
        <w:rPr>
          <w:i/>
          <w:sz w:val="24"/>
        </w:rPr>
        <w:t>Основні пріоритети:</w:t>
      </w:r>
    </w:p>
    <w:p w:rsidR="0033355A" w:rsidRPr="00BF2FF9" w:rsidRDefault="0033355A" w:rsidP="008F425A">
      <w:pPr>
        <w:pStyle w:val="a4"/>
        <w:numPr>
          <w:ilvl w:val="0"/>
          <w:numId w:val="1"/>
        </w:numPr>
        <w:tabs>
          <w:tab w:val="left" w:pos="993"/>
        </w:tabs>
        <w:spacing w:after="40"/>
        <w:ind w:firstLine="737"/>
        <w:rPr>
          <w:rFonts w:ascii="Times New Roman" w:hAnsi="Times New Roman"/>
          <w:sz w:val="24"/>
        </w:rPr>
      </w:pPr>
      <w:r w:rsidRPr="00BF2FF9">
        <w:rPr>
          <w:rFonts w:ascii="Times New Roman" w:hAnsi="Times New Roman"/>
          <w:sz w:val="24"/>
        </w:rPr>
        <w:t xml:space="preserve">сприяння поліпшенню та стабілізації </w:t>
      </w:r>
      <w:r w:rsidRPr="00BF2FF9">
        <w:rPr>
          <w:rFonts w:ascii="Times New Roman" w:eastAsia="Times New Roman" w:hAnsi="Times New Roman"/>
          <w:sz w:val="24"/>
          <w:szCs w:val="24"/>
          <w:lang w:eastAsia="ru-RU"/>
        </w:rPr>
        <w:t>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7D02B4" w:rsidRPr="00BF2FF9" w:rsidRDefault="007D02B4" w:rsidP="008F425A">
      <w:pPr>
        <w:spacing w:after="40"/>
        <w:ind w:firstLine="709"/>
        <w:rPr>
          <w:i/>
          <w:sz w:val="24"/>
        </w:rPr>
      </w:pPr>
      <w:r w:rsidRPr="00BF2FF9">
        <w:rPr>
          <w:i/>
          <w:sz w:val="24"/>
        </w:rPr>
        <w:t xml:space="preserve">Основні завдання: </w:t>
      </w:r>
    </w:p>
    <w:p w:rsidR="008B6672" w:rsidRPr="00BF2FF9" w:rsidRDefault="008B6672" w:rsidP="00760804">
      <w:pPr>
        <w:numPr>
          <w:ilvl w:val="0"/>
          <w:numId w:val="10"/>
        </w:numPr>
        <w:tabs>
          <w:tab w:val="left" w:pos="993"/>
        </w:tabs>
        <w:spacing w:after="40"/>
        <w:ind w:left="0" w:firstLine="709"/>
        <w:rPr>
          <w:sz w:val="24"/>
        </w:rPr>
      </w:pPr>
      <w:r w:rsidRPr="00BF2FF9">
        <w:rPr>
          <w:sz w:val="24"/>
        </w:rPr>
        <w:t>поліпшення стану довкілля, створення сприятливих умов для життєдіяльності мешканців міста Сєвєродонецька;</w:t>
      </w:r>
    </w:p>
    <w:p w:rsidR="008B6672" w:rsidRPr="00BF2FF9" w:rsidRDefault="008B6672" w:rsidP="00760804">
      <w:pPr>
        <w:numPr>
          <w:ilvl w:val="0"/>
          <w:numId w:val="10"/>
        </w:numPr>
        <w:tabs>
          <w:tab w:val="left" w:pos="993"/>
        </w:tabs>
        <w:spacing w:after="40"/>
        <w:ind w:left="0" w:firstLine="709"/>
        <w:rPr>
          <w:sz w:val="24"/>
        </w:rPr>
      </w:pPr>
      <w:r w:rsidRPr="00BF2FF9">
        <w:rPr>
          <w:sz w:val="24"/>
        </w:rPr>
        <w:t>зниження рівня забруднення природного середовища;</w:t>
      </w:r>
    </w:p>
    <w:p w:rsidR="008B6672" w:rsidRPr="00BF2FF9" w:rsidRDefault="008B6672" w:rsidP="00760804">
      <w:pPr>
        <w:numPr>
          <w:ilvl w:val="0"/>
          <w:numId w:val="10"/>
        </w:numPr>
        <w:tabs>
          <w:tab w:val="left" w:pos="993"/>
        </w:tabs>
        <w:spacing w:after="40"/>
        <w:ind w:left="0" w:firstLine="709"/>
        <w:rPr>
          <w:sz w:val="24"/>
        </w:rPr>
      </w:pPr>
      <w:r w:rsidRPr="00BF2FF9">
        <w:rPr>
          <w:sz w:val="24"/>
        </w:rPr>
        <w:t>підвищення екологічної безпеки на території міста;</w:t>
      </w:r>
    </w:p>
    <w:p w:rsidR="008B6672" w:rsidRPr="00BF2FF9" w:rsidRDefault="008B6672" w:rsidP="00760804">
      <w:pPr>
        <w:numPr>
          <w:ilvl w:val="0"/>
          <w:numId w:val="10"/>
        </w:numPr>
        <w:tabs>
          <w:tab w:val="left" w:pos="993"/>
        </w:tabs>
        <w:spacing w:after="40"/>
        <w:ind w:left="0" w:firstLine="709"/>
        <w:rPr>
          <w:sz w:val="24"/>
        </w:rPr>
      </w:pPr>
      <w:r w:rsidRPr="00BF2FF9">
        <w:rPr>
          <w:sz w:val="24"/>
        </w:rPr>
        <w:t>збереження та охорона лісів;</w:t>
      </w:r>
    </w:p>
    <w:p w:rsidR="008B6672" w:rsidRPr="00BF2FF9" w:rsidRDefault="008B6672" w:rsidP="00760804">
      <w:pPr>
        <w:numPr>
          <w:ilvl w:val="0"/>
          <w:numId w:val="10"/>
        </w:numPr>
        <w:tabs>
          <w:tab w:val="left" w:pos="993"/>
        </w:tabs>
        <w:spacing w:after="40"/>
        <w:ind w:left="0" w:firstLine="709"/>
      </w:pPr>
      <w:r w:rsidRPr="00BF2FF9">
        <w:rPr>
          <w:sz w:val="24"/>
        </w:rPr>
        <w:t xml:space="preserve">благоустрій території міста та ліквідація наслідків негативного техногенного та природного впливу. </w:t>
      </w:r>
    </w:p>
    <w:p w:rsidR="007D02B4" w:rsidRPr="00BF2FF9" w:rsidRDefault="007D02B4" w:rsidP="005C137B">
      <w:pPr>
        <w:pStyle w:val="a3"/>
        <w:numPr>
          <w:ilvl w:val="0"/>
          <w:numId w:val="1"/>
        </w:numPr>
        <w:tabs>
          <w:tab w:val="num" w:pos="255"/>
          <w:tab w:val="num" w:pos="993"/>
          <w:tab w:val="left" w:pos="1134"/>
        </w:tabs>
        <w:spacing w:after="40"/>
        <w:ind w:left="0" w:firstLine="675"/>
        <w:jc w:val="left"/>
        <w:rPr>
          <w:rFonts w:ascii="Times New Roman" w:hAnsi="Times New Roman"/>
          <w:sz w:val="24"/>
          <w:szCs w:val="24"/>
        </w:rPr>
      </w:pPr>
      <w:r w:rsidRPr="00BF2FF9">
        <w:rPr>
          <w:rFonts w:ascii="Times New Roman" w:hAnsi="Times New Roman"/>
          <w:sz w:val="24"/>
          <w:szCs w:val="24"/>
        </w:rPr>
        <w:t>охорона атмосферного повітря;</w:t>
      </w:r>
    </w:p>
    <w:p w:rsidR="007D02B4" w:rsidRPr="00BF2FF9" w:rsidRDefault="007D02B4" w:rsidP="005C137B">
      <w:pPr>
        <w:pStyle w:val="a3"/>
        <w:numPr>
          <w:ilvl w:val="0"/>
          <w:numId w:val="1"/>
        </w:numPr>
        <w:tabs>
          <w:tab w:val="num" w:pos="255"/>
          <w:tab w:val="num" w:pos="993"/>
          <w:tab w:val="left" w:pos="1134"/>
        </w:tabs>
        <w:spacing w:after="40"/>
        <w:ind w:firstLine="714"/>
        <w:jc w:val="left"/>
        <w:rPr>
          <w:rFonts w:ascii="Times New Roman" w:hAnsi="Times New Roman"/>
          <w:sz w:val="24"/>
          <w:szCs w:val="24"/>
        </w:rPr>
      </w:pPr>
      <w:r w:rsidRPr="00BF2FF9">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F05BD3" w:rsidRPr="00BF2FF9" w:rsidRDefault="00F05BD3" w:rsidP="008F425A">
      <w:pPr>
        <w:spacing w:after="40"/>
        <w:ind w:left="1" w:firstLine="708"/>
        <w:rPr>
          <w:i/>
          <w:sz w:val="24"/>
        </w:rPr>
      </w:pPr>
      <w:r w:rsidRPr="00BF2FF9">
        <w:rPr>
          <w:i/>
          <w:sz w:val="24"/>
        </w:rPr>
        <w:t>Очікувані результати:</w:t>
      </w:r>
    </w:p>
    <w:p w:rsidR="00726C31" w:rsidRPr="00BF2FF9" w:rsidRDefault="005C137B" w:rsidP="0087110B">
      <w:pPr>
        <w:numPr>
          <w:ilvl w:val="1"/>
          <w:numId w:val="1"/>
        </w:numPr>
        <w:tabs>
          <w:tab w:val="clear" w:pos="1260"/>
          <w:tab w:val="num" w:pos="0"/>
          <w:tab w:val="left" w:pos="993"/>
        </w:tabs>
        <w:spacing w:after="120"/>
        <w:ind w:left="0" w:firstLine="709"/>
        <w:rPr>
          <w:b/>
          <w:sz w:val="24"/>
        </w:rPr>
      </w:pPr>
      <w:r w:rsidRPr="00BF2FF9">
        <w:rPr>
          <w:sz w:val="24"/>
        </w:rPr>
        <w:t>поліпшення та стабілізація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r w:rsidR="002E7807" w:rsidRPr="00BF2FF9">
        <w:rPr>
          <w:sz w:val="24"/>
        </w:rPr>
        <w:t xml:space="preserve"> </w:t>
      </w:r>
    </w:p>
    <w:p w:rsidR="003043D6" w:rsidRPr="00BF2FF9" w:rsidRDefault="00D42957" w:rsidP="00853B4D">
      <w:pPr>
        <w:tabs>
          <w:tab w:val="left" w:pos="709"/>
        </w:tabs>
        <w:spacing w:after="120"/>
        <w:rPr>
          <w:b/>
          <w:sz w:val="24"/>
        </w:rPr>
      </w:pPr>
      <w:r w:rsidRPr="00BF2FF9">
        <w:rPr>
          <w:b/>
          <w:sz w:val="24"/>
        </w:rPr>
        <w:lastRenderedPageBreak/>
        <w:tab/>
      </w:r>
      <w:r w:rsidR="002E7807" w:rsidRPr="00BF2FF9">
        <w:rPr>
          <w:b/>
          <w:sz w:val="24"/>
        </w:rPr>
        <w:t>2.</w:t>
      </w:r>
      <w:r w:rsidR="00020E63" w:rsidRPr="00BF2FF9">
        <w:rPr>
          <w:b/>
          <w:sz w:val="24"/>
        </w:rPr>
        <w:t>4</w:t>
      </w:r>
      <w:r w:rsidR="002E7807" w:rsidRPr="00BF2FF9">
        <w:rPr>
          <w:b/>
          <w:sz w:val="24"/>
        </w:rPr>
        <w:t>.</w:t>
      </w:r>
      <w:r w:rsidR="00E86CFA" w:rsidRPr="00BF2FF9">
        <w:rPr>
          <w:b/>
          <w:sz w:val="24"/>
        </w:rPr>
        <w:t>ЗДОРОВЕ СУСПІЛЬСТВО – АКТИВНА ГРОМАДА</w:t>
      </w:r>
    </w:p>
    <w:p w:rsidR="00E86CFA" w:rsidRPr="00BF2FF9" w:rsidRDefault="00726C31" w:rsidP="00853B4D">
      <w:pPr>
        <w:tabs>
          <w:tab w:val="left" w:pos="709"/>
        </w:tabs>
        <w:spacing w:before="120" w:after="120"/>
        <w:ind w:firstLine="709"/>
        <w:rPr>
          <w:b/>
          <w:sz w:val="24"/>
        </w:rPr>
      </w:pPr>
      <w:r w:rsidRPr="00BF2FF9">
        <w:rPr>
          <w:b/>
          <w:sz w:val="24"/>
        </w:rPr>
        <w:t>2.4.1.</w:t>
      </w:r>
      <w:r w:rsidR="00E86CFA" w:rsidRPr="00BF2FF9">
        <w:rPr>
          <w:b/>
          <w:sz w:val="24"/>
        </w:rPr>
        <w:t>Охорона здоров’я</w:t>
      </w:r>
    </w:p>
    <w:p w:rsidR="00726C31" w:rsidRPr="00BF2FF9" w:rsidRDefault="00726C31" w:rsidP="00981D97">
      <w:pPr>
        <w:tabs>
          <w:tab w:val="left" w:pos="709"/>
        </w:tabs>
        <w:spacing w:after="60"/>
        <w:ind w:firstLine="709"/>
        <w:rPr>
          <w:sz w:val="24"/>
        </w:rPr>
      </w:pPr>
      <w:r w:rsidRPr="00BF2FF9">
        <w:rPr>
          <w:sz w:val="24"/>
        </w:rPr>
        <w:t>Система охорони здоров’я міста Сєвєродонецьк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доступний кожному мешканцю міста.</w:t>
      </w:r>
    </w:p>
    <w:p w:rsidR="0087110B" w:rsidRPr="00BF2FF9" w:rsidRDefault="0087110B" w:rsidP="00981D97">
      <w:pPr>
        <w:spacing w:after="60"/>
        <w:ind w:left="505" w:firstLine="204"/>
        <w:rPr>
          <w:i/>
          <w:sz w:val="24"/>
        </w:rPr>
      </w:pPr>
      <w:r w:rsidRPr="00BF2FF9">
        <w:rPr>
          <w:i/>
          <w:sz w:val="24"/>
        </w:rPr>
        <w:t>Основні пріоритети:</w:t>
      </w:r>
    </w:p>
    <w:p w:rsidR="0087110B" w:rsidRPr="00BF2FF9" w:rsidRDefault="0087110B" w:rsidP="00981D97">
      <w:pPr>
        <w:numPr>
          <w:ilvl w:val="0"/>
          <w:numId w:val="1"/>
        </w:numPr>
        <w:shd w:val="clear" w:color="auto" w:fill="FFFFFF"/>
        <w:tabs>
          <w:tab w:val="left" w:pos="993"/>
          <w:tab w:val="left" w:pos="1022"/>
        </w:tabs>
        <w:spacing w:after="60"/>
        <w:ind w:firstLine="737"/>
        <w:rPr>
          <w:sz w:val="24"/>
        </w:rPr>
      </w:pPr>
      <w:r w:rsidRPr="00BF2FF9">
        <w:rPr>
          <w:sz w:val="24"/>
        </w:rPr>
        <w:t>поліпшення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87110B" w:rsidRPr="00BF2FF9" w:rsidRDefault="0087110B" w:rsidP="00981D97">
      <w:pPr>
        <w:tabs>
          <w:tab w:val="left" w:pos="1022"/>
        </w:tabs>
        <w:spacing w:after="60"/>
        <w:ind w:left="284" w:firstLine="425"/>
        <w:rPr>
          <w:i/>
          <w:sz w:val="24"/>
        </w:rPr>
      </w:pPr>
      <w:r w:rsidRPr="00BF2FF9">
        <w:rPr>
          <w:i/>
          <w:sz w:val="24"/>
        </w:rPr>
        <w:t xml:space="preserve">Основні завдання: </w:t>
      </w:r>
    </w:p>
    <w:p w:rsidR="00F537A7" w:rsidRPr="00BF2FF9" w:rsidRDefault="00F537A7" w:rsidP="00981D97">
      <w:pPr>
        <w:numPr>
          <w:ilvl w:val="0"/>
          <w:numId w:val="1"/>
        </w:numPr>
        <w:tabs>
          <w:tab w:val="left" w:pos="1022"/>
        </w:tabs>
        <w:spacing w:after="60"/>
        <w:ind w:firstLine="737"/>
        <w:rPr>
          <w:i/>
          <w:sz w:val="24"/>
        </w:rPr>
      </w:pPr>
      <w:r w:rsidRPr="00BF2FF9">
        <w:rPr>
          <w:sz w:val="24"/>
        </w:rPr>
        <w:t>подальше впровадження медичної реформи;</w:t>
      </w:r>
    </w:p>
    <w:p w:rsidR="00F537A7" w:rsidRPr="00BF2FF9" w:rsidRDefault="00F537A7" w:rsidP="00981D97">
      <w:pPr>
        <w:numPr>
          <w:ilvl w:val="0"/>
          <w:numId w:val="1"/>
        </w:numPr>
        <w:tabs>
          <w:tab w:val="left" w:pos="1022"/>
        </w:tabs>
        <w:spacing w:after="60"/>
        <w:ind w:firstLine="737"/>
        <w:rPr>
          <w:i/>
          <w:sz w:val="24"/>
        </w:rPr>
      </w:pPr>
      <w:r w:rsidRPr="00BF2FF9">
        <w:rPr>
          <w:sz w:val="24"/>
        </w:rPr>
        <w:t>запровадження якісного менеджменту охорони здоров’я, системи моніторингу;</w:t>
      </w:r>
    </w:p>
    <w:p w:rsidR="00F537A7" w:rsidRPr="00BF2FF9" w:rsidRDefault="00F537A7" w:rsidP="00981D97">
      <w:pPr>
        <w:numPr>
          <w:ilvl w:val="0"/>
          <w:numId w:val="1"/>
        </w:numPr>
        <w:tabs>
          <w:tab w:val="left" w:pos="1022"/>
        </w:tabs>
        <w:spacing w:after="60"/>
        <w:ind w:firstLine="737"/>
        <w:rPr>
          <w:i/>
          <w:sz w:val="24"/>
        </w:rPr>
      </w:pPr>
      <w:r w:rsidRPr="00BF2FF9">
        <w:rPr>
          <w:sz w:val="24"/>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87110B" w:rsidRPr="00BF2FF9" w:rsidRDefault="0087110B" w:rsidP="00981D97">
      <w:pPr>
        <w:pStyle w:val="a3"/>
        <w:numPr>
          <w:ilvl w:val="0"/>
          <w:numId w:val="1"/>
        </w:numPr>
        <w:tabs>
          <w:tab w:val="num" w:pos="588"/>
          <w:tab w:val="num" w:pos="768"/>
          <w:tab w:val="left" w:pos="1022"/>
          <w:tab w:val="num" w:pos="1080"/>
        </w:tabs>
        <w:spacing w:after="60"/>
        <w:ind w:left="0" w:firstLine="709"/>
        <w:rPr>
          <w:rFonts w:ascii="Times New Roman" w:hAnsi="Times New Roman"/>
          <w:sz w:val="24"/>
          <w:szCs w:val="24"/>
        </w:rPr>
      </w:pPr>
      <w:r w:rsidRPr="00BF2FF9">
        <w:rPr>
          <w:rFonts w:ascii="Times New Roman" w:hAnsi="Times New Roman"/>
          <w:sz w:val="24"/>
          <w:szCs w:val="24"/>
        </w:rPr>
        <w:t>якісна медична допомога та здоровий спосіб життя;</w:t>
      </w:r>
    </w:p>
    <w:p w:rsidR="0087110B" w:rsidRPr="00BF2FF9" w:rsidRDefault="0082064A" w:rsidP="00981D97">
      <w:pPr>
        <w:pStyle w:val="a3"/>
        <w:numPr>
          <w:ilvl w:val="0"/>
          <w:numId w:val="1"/>
        </w:numPr>
        <w:tabs>
          <w:tab w:val="num" w:pos="588"/>
          <w:tab w:val="num" w:pos="768"/>
          <w:tab w:val="left" w:pos="1022"/>
          <w:tab w:val="num" w:pos="1080"/>
        </w:tabs>
        <w:spacing w:after="60"/>
        <w:ind w:left="0" w:firstLine="709"/>
        <w:rPr>
          <w:rFonts w:ascii="Times New Roman" w:hAnsi="Times New Roman"/>
          <w:sz w:val="24"/>
          <w:szCs w:val="24"/>
        </w:rPr>
      </w:pPr>
      <w:r w:rsidRPr="00BF2FF9">
        <w:rPr>
          <w:rFonts w:ascii="Times New Roman" w:hAnsi="Times New Roman"/>
          <w:sz w:val="24"/>
          <w:szCs w:val="24"/>
        </w:rPr>
        <w:t>поліпшення послуг</w:t>
      </w:r>
      <w:r w:rsidR="0087110B" w:rsidRPr="00BF2FF9">
        <w:rPr>
          <w:rFonts w:ascii="Times New Roman" w:hAnsi="Times New Roman"/>
          <w:sz w:val="24"/>
          <w:szCs w:val="24"/>
        </w:rPr>
        <w:t xml:space="preserve"> екстреної медичної допомоги;</w:t>
      </w:r>
    </w:p>
    <w:p w:rsidR="0087110B" w:rsidRPr="00BF2FF9" w:rsidRDefault="0087110B" w:rsidP="00981D97">
      <w:pPr>
        <w:pStyle w:val="a3"/>
        <w:numPr>
          <w:ilvl w:val="0"/>
          <w:numId w:val="1"/>
        </w:numPr>
        <w:tabs>
          <w:tab w:val="num" w:pos="588"/>
          <w:tab w:val="num" w:pos="768"/>
          <w:tab w:val="left" w:pos="1022"/>
          <w:tab w:val="num" w:pos="1080"/>
        </w:tabs>
        <w:spacing w:after="60"/>
        <w:ind w:left="504" w:firstLine="205"/>
        <w:rPr>
          <w:rFonts w:ascii="Times New Roman" w:hAnsi="Times New Roman"/>
          <w:sz w:val="24"/>
        </w:rPr>
      </w:pPr>
      <w:r w:rsidRPr="00BF2FF9">
        <w:rPr>
          <w:rFonts w:ascii="Times New Roman" w:hAnsi="Times New Roman"/>
          <w:sz w:val="24"/>
          <w:szCs w:val="24"/>
        </w:rPr>
        <w:t>профілактика захворювань та громадська просвіта.</w:t>
      </w:r>
    </w:p>
    <w:p w:rsidR="00141FBC" w:rsidRPr="00BF2FF9" w:rsidRDefault="00141FBC" w:rsidP="00F13E8F">
      <w:pPr>
        <w:spacing w:after="120"/>
        <w:ind w:left="284" w:firstLine="425"/>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141FBC" w:rsidRPr="00BF2FF9" w:rsidTr="008B6A9E">
        <w:tc>
          <w:tcPr>
            <w:tcW w:w="5529" w:type="dxa"/>
            <w:vAlign w:val="center"/>
          </w:tcPr>
          <w:p w:rsidR="00141FBC" w:rsidRPr="00BF2FF9" w:rsidRDefault="00141FBC"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141FBC" w:rsidRPr="00BF2FF9" w:rsidRDefault="00141FBC" w:rsidP="008B6A9E">
            <w:pPr>
              <w:widowControl w:val="0"/>
              <w:jc w:val="center"/>
              <w:rPr>
                <w:sz w:val="22"/>
                <w:szCs w:val="22"/>
              </w:rPr>
            </w:pPr>
            <w:r w:rsidRPr="00BF2FF9">
              <w:rPr>
                <w:sz w:val="22"/>
                <w:szCs w:val="22"/>
              </w:rPr>
              <w:t xml:space="preserve">2018р. </w:t>
            </w:r>
          </w:p>
          <w:p w:rsidR="00141FBC" w:rsidRPr="00BF2FF9" w:rsidRDefault="00141FBC" w:rsidP="008B6A9E">
            <w:pPr>
              <w:widowControl w:val="0"/>
              <w:jc w:val="center"/>
              <w:rPr>
                <w:sz w:val="22"/>
                <w:szCs w:val="22"/>
              </w:rPr>
            </w:pPr>
            <w:r w:rsidRPr="00BF2FF9">
              <w:rPr>
                <w:sz w:val="22"/>
                <w:szCs w:val="22"/>
              </w:rPr>
              <w:t>факт</w:t>
            </w:r>
          </w:p>
        </w:tc>
        <w:tc>
          <w:tcPr>
            <w:tcW w:w="1512" w:type="dxa"/>
            <w:vAlign w:val="center"/>
          </w:tcPr>
          <w:p w:rsidR="00141FBC" w:rsidRPr="00BF2FF9" w:rsidRDefault="00141FBC"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141FBC" w:rsidRPr="00BF2FF9" w:rsidRDefault="00141FBC" w:rsidP="008B6A9E">
            <w:pPr>
              <w:widowControl w:val="0"/>
              <w:jc w:val="center"/>
              <w:rPr>
                <w:sz w:val="22"/>
                <w:szCs w:val="22"/>
              </w:rPr>
            </w:pPr>
            <w:r w:rsidRPr="00BF2FF9">
              <w:rPr>
                <w:bCs/>
                <w:sz w:val="22"/>
                <w:szCs w:val="22"/>
              </w:rPr>
              <w:t>очікуване</w:t>
            </w:r>
          </w:p>
        </w:tc>
        <w:tc>
          <w:tcPr>
            <w:tcW w:w="1470" w:type="dxa"/>
            <w:vAlign w:val="center"/>
          </w:tcPr>
          <w:p w:rsidR="00141FBC" w:rsidRPr="00BF2FF9" w:rsidRDefault="00141FBC" w:rsidP="008B6A9E">
            <w:pPr>
              <w:widowControl w:val="0"/>
              <w:jc w:val="center"/>
              <w:rPr>
                <w:sz w:val="22"/>
                <w:szCs w:val="22"/>
              </w:rPr>
            </w:pPr>
            <w:r w:rsidRPr="00BF2FF9">
              <w:rPr>
                <w:sz w:val="22"/>
                <w:szCs w:val="22"/>
              </w:rPr>
              <w:t xml:space="preserve">2020р. </w:t>
            </w:r>
          </w:p>
          <w:p w:rsidR="00141FBC" w:rsidRPr="00BF2FF9" w:rsidRDefault="00141FBC" w:rsidP="008B6A9E">
            <w:pPr>
              <w:widowControl w:val="0"/>
              <w:jc w:val="center"/>
              <w:rPr>
                <w:sz w:val="22"/>
                <w:szCs w:val="22"/>
              </w:rPr>
            </w:pPr>
            <w:r w:rsidRPr="00BF2FF9">
              <w:rPr>
                <w:sz w:val="22"/>
                <w:szCs w:val="22"/>
              </w:rPr>
              <w:t>план</w:t>
            </w:r>
          </w:p>
        </w:tc>
      </w:tr>
      <w:tr w:rsidR="00141FBC" w:rsidRPr="00BF2FF9" w:rsidTr="00981D97">
        <w:trPr>
          <w:trHeight w:val="589"/>
        </w:trPr>
        <w:tc>
          <w:tcPr>
            <w:tcW w:w="5529" w:type="dxa"/>
            <w:vAlign w:val="center"/>
          </w:tcPr>
          <w:p w:rsidR="00141FBC" w:rsidRPr="00BF2FF9" w:rsidRDefault="00141FBC" w:rsidP="00853B4D">
            <w:pPr>
              <w:rPr>
                <w:sz w:val="22"/>
                <w:szCs w:val="22"/>
              </w:rPr>
            </w:pPr>
            <w:r w:rsidRPr="00BF2FF9">
              <w:rPr>
                <w:sz w:val="22"/>
                <w:szCs w:val="22"/>
              </w:rPr>
              <w:t>Місткість амбулаторно-поліклінічних закладів</w:t>
            </w:r>
            <w:r w:rsidR="00853B4D" w:rsidRPr="00BF2FF9">
              <w:rPr>
                <w:sz w:val="22"/>
                <w:szCs w:val="22"/>
              </w:rPr>
              <w:t>, відвідувань за зміну</w:t>
            </w:r>
            <w:r w:rsidRPr="00BF2FF9">
              <w:rPr>
                <w:sz w:val="22"/>
                <w:szCs w:val="22"/>
              </w:rPr>
              <w:t xml:space="preserve"> </w:t>
            </w:r>
          </w:p>
        </w:tc>
        <w:tc>
          <w:tcPr>
            <w:tcW w:w="1512" w:type="dxa"/>
            <w:vAlign w:val="center"/>
          </w:tcPr>
          <w:p w:rsidR="00141FBC" w:rsidRPr="00BF2FF9" w:rsidRDefault="002E662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3635</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2842</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2842</w:t>
            </w:r>
          </w:p>
        </w:tc>
      </w:tr>
      <w:tr w:rsidR="00141FBC" w:rsidRPr="00BF2FF9" w:rsidTr="00981D97">
        <w:trPr>
          <w:trHeight w:val="505"/>
        </w:trPr>
        <w:tc>
          <w:tcPr>
            <w:tcW w:w="5529" w:type="dxa"/>
            <w:vAlign w:val="center"/>
          </w:tcPr>
          <w:p w:rsidR="00141FBC" w:rsidRPr="00BF2FF9" w:rsidRDefault="00141FBC">
            <w:pPr>
              <w:rPr>
                <w:sz w:val="22"/>
                <w:szCs w:val="22"/>
              </w:rPr>
            </w:pPr>
            <w:r w:rsidRPr="00BF2FF9">
              <w:rPr>
                <w:sz w:val="22"/>
                <w:szCs w:val="22"/>
              </w:rPr>
              <w:t>Кількість лікарняних закладів</w:t>
            </w:r>
            <w:r w:rsidR="00853B4D" w:rsidRPr="00BF2FF9">
              <w:rPr>
                <w:sz w:val="22"/>
                <w:szCs w:val="22"/>
              </w:rPr>
              <w:t>, одиниць</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r>
      <w:tr w:rsidR="00141FBC" w:rsidRPr="00BF2FF9" w:rsidTr="00981D97">
        <w:trPr>
          <w:trHeight w:val="505"/>
        </w:trPr>
        <w:tc>
          <w:tcPr>
            <w:tcW w:w="5529" w:type="dxa"/>
            <w:vAlign w:val="center"/>
          </w:tcPr>
          <w:p w:rsidR="00141FBC" w:rsidRPr="00BF2FF9" w:rsidRDefault="00141FBC">
            <w:pPr>
              <w:rPr>
                <w:sz w:val="22"/>
                <w:szCs w:val="22"/>
              </w:rPr>
            </w:pPr>
            <w:r w:rsidRPr="00BF2FF9">
              <w:rPr>
                <w:sz w:val="22"/>
                <w:szCs w:val="22"/>
              </w:rPr>
              <w:t>Кількість лікарняних ліжок</w:t>
            </w:r>
            <w:r w:rsidR="00853B4D" w:rsidRPr="00BF2FF9">
              <w:rPr>
                <w:sz w:val="22"/>
                <w:szCs w:val="22"/>
              </w:rPr>
              <w:t>, одиниць</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r>
      <w:tr w:rsidR="00141FBC" w:rsidRPr="00BF2FF9" w:rsidTr="00981D97">
        <w:trPr>
          <w:trHeight w:val="617"/>
        </w:trPr>
        <w:tc>
          <w:tcPr>
            <w:tcW w:w="5529" w:type="dxa"/>
            <w:vAlign w:val="center"/>
          </w:tcPr>
          <w:p w:rsidR="00141FBC" w:rsidRPr="00BF2FF9" w:rsidRDefault="00141FBC">
            <w:pPr>
              <w:rPr>
                <w:sz w:val="22"/>
                <w:szCs w:val="22"/>
              </w:rPr>
            </w:pPr>
            <w:r w:rsidRPr="00BF2FF9">
              <w:rPr>
                <w:sz w:val="22"/>
                <w:szCs w:val="22"/>
              </w:rPr>
              <w:t>Загальна чисельність лікарів в закладах охорони здоров’я усіх форм підпорядкування</w:t>
            </w:r>
            <w:r w:rsidR="00853B4D" w:rsidRPr="00BF2FF9">
              <w:rPr>
                <w:sz w:val="22"/>
                <w:szCs w:val="22"/>
              </w:rPr>
              <w:t>, осіб</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381</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305</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305</w:t>
            </w:r>
          </w:p>
        </w:tc>
      </w:tr>
      <w:tr w:rsidR="00141FBC" w:rsidRPr="00BF2FF9" w:rsidTr="00981D97">
        <w:trPr>
          <w:trHeight w:val="589"/>
        </w:trPr>
        <w:tc>
          <w:tcPr>
            <w:tcW w:w="5529" w:type="dxa"/>
            <w:vAlign w:val="center"/>
          </w:tcPr>
          <w:p w:rsidR="00141FBC" w:rsidRPr="00BF2FF9" w:rsidRDefault="00141FBC" w:rsidP="00853B4D">
            <w:pPr>
              <w:rPr>
                <w:sz w:val="22"/>
                <w:szCs w:val="22"/>
              </w:rPr>
            </w:pPr>
            <w:r w:rsidRPr="00BF2FF9">
              <w:rPr>
                <w:sz w:val="22"/>
                <w:szCs w:val="22"/>
              </w:rPr>
              <w:t>Загальна чисельність середніх медпрацівників в закладах охорони здоров’я</w:t>
            </w:r>
            <w:r w:rsidR="00853B4D" w:rsidRPr="00BF2FF9">
              <w:rPr>
                <w:sz w:val="22"/>
                <w:szCs w:val="22"/>
              </w:rPr>
              <w:t>, осіб</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742,5</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696</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696</w:t>
            </w:r>
          </w:p>
        </w:tc>
      </w:tr>
    </w:tbl>
    <w:p w:rsidR="00E86CFA" w:rsidRPr="00BF2FF9" w:rsidRDefault="007A26E7" w:rsidP="00F13E8F">
      <w:pPr>
        <w:spacing w:before="240" w:after="120"/>
        <w:ind w:left="3402" w:hanging="2693"/>
        <w:rPr>
          <w:b/>
          <w:sz w:val="24"/>
        </w:rPr>
      </w:pPr>
      <w:r w:rsidRPr="00BF2FF9">
        <w:rPr>
          <w:b/>
          <w:sz w:val="24"/>
        </w:rPr>
        <w:t>2.4.2.</w:t>
      </w:r>
      <w:r w:rsidR="00E86CFA" w:rsidRPr="00BF2FF9">
        <w:rPr>
          <w:b/>
          <w:sz w:val="24"/>
        </w:rPr>
        <w:t>Освіта</w:t>
      </w:r>
    </w:p>
    <w:p w:rsidR="007A26E7" w:rsidRPr="00BF2FF9" w:rsidRDefault="007A26E7" w:rsidP="00415877">
      <w:pPr>
        <w:autoSpaceDE w:val="0"/>
        <w:autoSpaceDN w:val="0"/>
        <w:spacing w:after="60"/>
        <w:ind w:firstLine="709"/>
        <w:rPr>
          <w:sz w:val="24"/>
        </w:rPr>
      </w:pPr>
      <w:r w:rsidRPr="00BF2FF9">
        <w:rPr>
          <w:sz w:val="24"/>
        </w:rPr>
        <w:t>Система освіти міста Сєвєродонецьк має бути доступною та якісною, що відповідає вимогам суспільства, яке динамічно розвивається, запитам особистості, потребам держави.</w:t>
      </w:r>
    </w:p>
    <w:p w:rsidR="007A26E7" w:rsidRPr="00BF2FF9" w:rsidRDefault="007A26E7" w:rsidP="00415877">
      <w:pPr>
        <w:spacing w:after="60"/>
        <w:ind w:left="504" w:firstLine="205"/>
        <w:rPr>
          <w:i/>
          <w:sz w:val="24"/>
        </w:rPr>
      </w:pPr>
      <w:r w:rsidRPr="00BF2FF9">
        <w:rPr>
          <w:i/>
          <w:sz w:val="24"/>
        </w:rPr>
        <w:t>Основні пріоритети:</w:t>
      </w:r>
    </w:p>
    <w:p w:rsidR="00F537A7" w:rsidRPr="00BF2FF9" w:rsidRDefault="00853B4D" w:rsidP="00415877">
      <w:pPr>
        <w:numPr>
          <w:ilvl w:val="0"/>
          <w:numId w:val="1"/>
        </w:numPr>
        <w:tabs>
          <w:tab w:val="left" w:pos="1008"/>
        </w:tabs>
        <w:autoSpaceDE w:val="0"/>
        <w:autoSpaceDN w:val="0"/>
        <w:spacing w:after="60"/>
        <w:ind w:firstLine="737"/>
        <w:rPr>
          <w:sz w:val="24"/>
        </w:rPr>
      </w:pPr>
      <w:r w:rsidRPr="00BF2FF9">
        <w:rPr>
          <w:sz w:val="24"/>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537A7" w:rsidRPr="00BF2FF9" w:rsidRDefault="00F537A7" w:rsidP="00586D41">
      <w:pPr>
        <w:spacing w:after="40"/>
        <w:ind w:firstLine="709"/>
        <w:rPr>
          <w:i/>
          <w:sz w:val="24"/>
        </w:rPr>
      </w:pPr>
      <w:r w:rsidRPr="00BF2FF9">
        <w:rPr>
          <w:i/>
          <w:sz w:val="24"/>
        </w:rPr>
        <w:t xml:space="preserve">Основні завдання: </w:t>
      </w:r>
    </w:p>
    <w:p w:rsidR="007A26E7" w:rsidRPr="00BF2FF9" w:rsidRDefault="00F537A7" w:rsidP="006F6E7F">
      <w:pPr>
        <w:numPr>
          <w:ilvl w:val="0"/>
          <w:numId w:val="1"/>
        </w:numPr>
        <w:tabs>
          <w:tab w:val="left" w:pos="993"/>
        </w:tabs>
        <w:autoSpaceDE w:val="0"/>
        <w:autoSpaceDN w:val="0"/>
        <w:spacing w:after="60"/>
        <w:ind w:firstLine="737"/>
        <w:rPr>
          <w:sz w:val="24"/>
        </w:rPr>
      </w:pPr>
      <w:r w:rsidRPr="00BF2FF9">
        <w:rPr>
          <w:sz w:val="24"/>
        </w:rPr>
        <w:t>за</w:t>
      </w:r>
      <w:r w:rsidR="007A26E7" w:rsidRPr="00BF2FF9">
        <w:rPr>
          <w:sz w:val="24"/>
        </w:rPr>
        <w:t xml:space="preserve">безпечення розвитку </w:t>
      </w:r>
      <w:r w:rsidR="00883033" w:rsidRPr="00BF2FF9">
        <w:rPr>
          <w:sz w:val="24"/>
        </w:rPr>
        <w:t xml:space="preserve">та вдосконалення мережі </w:t>
      </w:r>
      <w:r w:rsidR="00CD19F7" w:rsidRPr="00BF2FF9">
        <w:rPr>
          <w:sz w:val="24"/>
        </w:rPr>
        <w:t>загально</w:t>
      </w:r>
      <w:r w:rsidR="00883033" w:rsidRPr="00BF2FF9">
        <w:rPr>
          <w:sz w:val="24"/>
        </w:rPr>
        <w:t>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r w:rsidRPr="00BF2FF9">
        <w:rPr>
          <w:sz w:val="24"/>
        </w:rPr>
        <w:t>;</w:t>
      </w:r>
    </w:p>
    <w:p w:rsidR="007A26E7" w:rsidRPr="00BF2FF9" w:rsidRDefault="00F537A7" w:rsidP="006F6E7F">
      <w:pPr>
        <w:numPr>
          <w:ilvl w:val="0"/>
          <w:numId w:val="1"/>
        </w:numPr>
        <w:tabs>
          <w:tab w:val="num" w:pos="0"/>
          <w:tab w:val="left" w:pos="993"/>
        </w:tabs>
        <w:autoSpaceDE w:val="0"/>
        <w:autoSpaceDN w:val="0"/>
        <w:spacing w:after="60"/>
        <w:ind w:firstLine="737"/>
        <w:rPr>
          <w:sz w:val="24"/>
        </w:rPr>
      </w:pPr>
      <w:r w:rsidRPr="00BF2FF9">
        <w:rPr>
          <w:sz w:val="24"/>
        </w:rPr>
        <w:t>с</w:t>
      </w:r>
      <w:r w:rsidR="007A26E7" w:rsidRPr="00BF2FF9">
        <w:rPr>
          <w:sz w:val="24"/>
        </w:rPr>
        <w:t>прияння гуманізації відносин в освітньому закладі та сім</w:t>
      </w:r>
      <w:r w:rsidR="00163DCD">
        <w:rPr>
          <w:sz w:val="24"/>
        </w:rPr>
        <w:t>’</w:t>
      </w:r>
      <w:r w:rsidR="007A26E7" w:rsidRPr="00BF2FF9">
        <w:rPr>
          <w:sz w:val="24"/>
        </w:rPr>
        <w:t>ї, забезпечення наукового підходу до виховання та соціалізації дітей і підлітків.</w:t>
      </w:r>
    </w:p>
    <w:p w:rsidR="007A26E7" w:rsidRPr="00BF2FF9" w:rsidRDefault="00F537A7" w:rsidP="006F6E7F">
      <w:pPr>
        <w:numPr>
          <w:ilvl w:val="0"/>
          <w:numId w:val="1"/>
        </w:numPr>
        <w:tabs>
          <w:tab w:val="left" w:pos="993"/>
        </w:tabs>
        <w:autoSpaceDE w:val="0"/>
        <w:autoSpaceDN w:val="0"/>
        <w:spacing w:after="60"/>
        <w:ind w:firstLine="737"/>
        <w:rPr>
          <w:sz w:val="24"/>
        </w:rPr>
      </w:pPr>
      <w:r w:rsidRPr="00BF2FF9">
        <w:rPr>
          <w:sz w:val="24"/>
        </w:rPr>
        <w:lastRenderedPageBreak/>
        <w:t>з</w:t>
      </w:r>
      <w:r w:rsidR="007A26E7" w:rsidRPr="00BF2FF9">
        <w:rPr>
          <w:sz w:val="24"/>
        </w:rPr>
        <w:t>абезпечення суттєвого зростання якості освіти всіх рівнів, створення комплексу умов рівного доступу до неї; запровадження монітори</w:t>
      </w:r>
      <w:r w:rsidR="00883033" w:rsidRPr="00BF2FF9">
        <w:rPr>
          <w:sz w:val="24"/>
        </w:rPr>
        <w:t>нгу якості системи освіти міста;</w:t>
      </w:r>
    </w:p>
    <w:p w:rsidR="00883033" w:rsidRPr="00BF2FF9" w:rsidRDefault="00883033" w:rsidP="006F6E7F">
      <w:pPr>
        <w:numPr>
          <w:ilvl w:val="0"/>
          <w:numId w:val="1"/>
        </w:numPr>
        <w:tabs>
          <w:tab w:val="left" w:pos="993"/>
        </w:tabs>
        <w:autoSpaceDE w:val="0"/>
        <w:autoSpaceDN w:val="0"/>
        <w:spacing w:after="60"/>
        <w:ind w:firstLine="737"/>
        <w:rPr>
          <w:sz w:val="24"/>
        </w:rPr>
      </w:pPr>
      <w:r w:rsidRPr="00BF2FF9">
        <w:rPr>
          <w:sz w:val="24"/>
        </w:rPr>
        <w:t>впровадження сучасних інформаційно-комунікаційних технологій в освітній процес;</w:t>
      </w:r>
    </w:p>
    <w:p w:rsidR="007A26E7" w:rsidRPr="00BF2FF9" w:rsidRDefault="00F537A7" w:rsidP="00586D41">
      <w:pPr>
        <w:numPr>
          <w:ilvl w:val="0"/>
          <w:numId w:val="1"/>
        </w:numPr>
        <w:tabs>
          <w:tab w:val="left" w:pos="993"/>
        </w:tabs>
        <w:autoSpaceDE w:val="0"/>
        <w:autoSpaceDN w:val="0"/>
        <w:spacing w:after="40"/>
        <w:ind w:firstLine="737"/>
        <w:rPr>
          <w:sz w:val="24"/>
        </w:rPr>
      </w:pPr>
      <w:r w:rsidRPr="00BF2FF9">
        <w:rPr>
          <w:sz w:val="24"/>
        </w:rPr>
        <w:t>м</w:t>
      </w:r>
      <w:r w:rsidR="007A26E7" w:rsidRPr="00BF2FF9">
        <w:rPr>
          <w:sz w:val="24"/>
        </w:rPr>
        <w:t>одернізація матеріально-технічної бази закладів освіти.</w:t>
      </w:r>
    </w:p>
    <w:p w:rsidR="00883033" w:rsidRPr="00BF2FF9" w:rsidRDefault="00883033" w:rsidP="00CD19F7">
      <w:pPr>
        <w:spacing w:after="120"/>
        <w:ind w:left="284" w:firstLine="425"/>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853B4D" w:rsidRPr="00BF2FF9" w:rsidTr="008B6A9E">
        <w:tc>
          <w:tcPr>
            <w:tcW w:w="5529" w:type="dxa"/>
            <w:vAlign w:val="center"/>
          </w:tcPr>
          <w:p w:rsidR="00853B4D" w:rsidRPr="00BF2FF9" w:rsidRDefault="00853B4D"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853B4D" w:rsidRPr="00BF2FF9" w:rsidRDefault="00853B4D" w:rsidP="008B6A9E">
            <w:pPr>
              <w:widowControl w:val="0"/>
              <w:jc w:val="center"/>
              <w:rPr>
                <w:sz w:val="22"/>
                <w:szCs w:val="22"/>
              </w:rPr>
            </w:pPr>
            <w:r w:rsidRPr="00BF2FF9">
              <w:rPr>
                <w:sz w:val="22"/>
                <w:szCs w:val="22"/>
              </w:rPr>
              <w:t xml:space="preserve">2018р. </w:t>
            </w:r>
          </w:p>
          <w:p w:rsidR="00853B4D" w:rsidRPr="00BF2FF9" w:rsidRDefault="00853B4D" w:rsidP="008B6A9E">
            <w:pPr>
              <w:widowControl w:val="0"/>
              <w:jc w:val="center"/>
              <w:rPr>
                <w:sz w:val="22"/>
                <w:szCs w:val="22"/>
              </w:rPr>
            </w:pPr>
            <w:r w:rsidRPr="00BF2FF9">
              <w:rPr>
                <w:sz w:val="22"/>
                <w:szCs w:val="22"/>
              </w:rPr>
              <w:t>факт</w:t>
            </w:r>
          </w:p>
        </w:tc>
        <w:tc>
          <w:tcPr>
            <w:tcW w:w="1512" w:type="dxa"/>
            <w:vAlign w:val="center"/>
          </w:tcPr>
          <w:p w:rsidR="00853B4D" w:rsidRPr="00BF2FF9" w:rsidRDefault="00853B4D"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853B4D" w:rsidRPr="00BF2FF9" w:rsidRDefault="00853B4D" w:rsidP="008B6A9E">
            <w:pPr>
              <w:widowControl w:val="0"/>
              <w:jc w:val="center"/>
              <w:rPr>
                <w:sz w:val="22"/>
                <w:szCs w:val="22"/>
              </w:rPr>
            </w:pPr>
            <w:r w:rsidRPr="00BF2FF9">
              <w:rPr>
                <w:bCs/>
                <w:sz w:val="22"/>
                <w:szCs w:val="22"/>
              </w:rPr>
              <w:t>очікуване</w:t>
            </w:r>
          </w:p>
        </w:tc>
        <w:tc>
          <w:tcPr>
            <w:tcW w:w="1470" w:type="dxa"/>
            <w:vAlign w:val="center"/>
          </w:tcPr>
          <w:p w:rsidR="00853B4D" w:rsidRPr="00BF2FF9" w:rsidRDefault="00853B4D" w:rsidP="008B6A9E">
            <w:pPr>
              <w:widowControl w:val="0"/>
              <w:jc w:val="center"/>
              <w:rPr>
                <w:sz w:val="22"/>
                <w:szCs w:val="22"/>
              </w:rPr>
            </w:pPr>
            <w:r w:rsidRPr="00BF2FF9">
              <w:rPr>
                <w:sz w:val="22"/>
                <w:szCs w:val="22"/>
              </w:rPr>
              <w:t xml:space="preserve">2020р. </w:t>
            </w:r>
          </w:p>
          <w:p w:rsidR="00853B4D" w:rsidRPr="00BF2FF9" w:rsidRDefault="00853B4D" w:rsidP="008B6A9E">
            <w:pPr>
              <w:widowControl w:val="0"/>
              <w:jc w:val="center"/>
              <w:rPr>
                <w:sz w:val="22"/>
                <w:szCs w:val="22"/>
              </w:rPr>
            </w:pPr>
            <w:r w:rsidRPr="00BF2FF9">
              <w:rPr>
                <w:sz w:val="22"/>
                <w:szCs w:val="22"/>
              </w:rPr>
              <w:t>план</w:t>
            </w:r>
          </w:p>
        </w:tc>
      </w:tr>
      <w:tr w:rsidR="00853B4D" w:rsidRPr="00BF2FF9" w:rsidTr="006F6E7F">
        <w:trPr>
          <w:trHeight w:val="477"/>
        </w:trPr>
        <w:tc>
          <w:tcPr>
            <w:tcW w:w="5529" w:type="dxa"/>
            <w:vAlign w:val="center"/>
          </w:tcPr>
          <w:p w:rsidR="00853B4D" w:rsidRPr="00BF2FF9" w:rsidRDefault="00853B4D">
            <w:pPr>
              <w:rPr>
                <w:sz w:val="22"/>
                <w:szCs w:val="22"/>
              </w:rPr>
            </w:pPr>
            <w:r w:rsidRPr="00BF2FF9">
              <w:rPr>
                <w:sz w:val="22"/>
                <w:szCs w:val="22"/>
              </w:rPr>
              <w:t>Кількість дошкільних навчальних закладів</w:t>
            </w:r>
            <w:r w:rsidR="00586D41" w:rsidRPr="00BF2FF9">
              <w:rPr>
                <w:sz w:val="22"/>
                <w:szCs w:val="22"/>
              </w:rPr>
              <w:t>, одиниць</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18</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19</w:t>
            </w:r>
          </w:p>
        </w:tc>
        <w:tc>
          <w:tcPr>
            <w:tcW w:w="1470"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19</w:t>
            </w:r>
          </w:p>
        </w:tc>
      </w:tr>
      <w:tr w:rsidR="00853B4D" w:rsidRPr="00BF2FF9" w:rsidTr="006F6E7F">
        <w:trPr>
          <w:trHeight w:val="421"/>
        </w:trPr>
        <w:tc>
          <w:tcPr>
            <w:tcW w:w="5529" w:type="dxa"/>
            <w:vAlign w:val="center"/>
          </w:tcPr>
          <w:p w:rsidR="00853B4D" w:rsidRPr="00BF2FF9" w:rsidRDefault="00853B4D" w:rsidP="00B542A9">
            <w:pPr>
              <w:rPr>
                <w:sz w:val="22"/>
                <w:szCs w:val="22"/>
              </w:rPr>
            </w:pPr>
            <w:r w:rsidRPr="00BF2FF9">
              <w:rPr>
                <w:sz w:val="22"/>
                <w:szCs w:val="22"/>
              </w:rPr>
              <w:t xml:space="preserve"> - в них дітей</w:t>
            </w:r>
            <w:r w:rsidR="00CD19F7" w:rsidRPr="00BF2FF9">
              <w:rPr>
                <w:sz w:val="22"/>
                <w:szCs w:val="22"/>
              </w:rPr>
              <w:t>, осіб</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3490</w:t>
            </w:r>
          </w:p>
        </w:tc>
        <w:tc>
          <w:tcPr>
            <w:tcW w:w="1512" w:type="dxa"/>
            <w:vAlign w:val="center"/>
          </w:tcPr>
          <w:p w:rsidR="00853B4D" w:rsidRPr="00BF2FF9" w:rsidRDefault="006105A7"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r w:rsidR="004F6077" w:rsidRPr="00BF2FF9">
              <w:rPr>
                <w:rFonts w:ascii="Times New Roman" w:hAnsi="Times New Roman"/>
                <w:sz w:val="22"/>
                <w:szCs w:val="22"/>
              </w:rPr>
              <w:t>81</w:t>
            </w:r>
            <w:r w:rsidRPr="00BF2FF9">
              <w:rPr>
                <w:rFonts w:ascii="Times New Roman" w:hAnsi="Times New Roman"/>
                <w:sz w:val="22"/>
                <w:szCs w:val="22"/>
              </w:rPr>
              <w:t>0</w:t>
            </w:r>
          </w:p>
        </w:tc>
        <w:tc>
          <w:tcPr>
            <w:tcW w:w="1470" w:type="dxa"/>
            <w:vAlign w:val="center"/>
          </w:tcPr>
          <w:p w:rsidR="00853B4D" w:rsidRPr="00BF2FF9" w:rsidRDefault="004F6077"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3930</w:t>
            </w:r>
          </w:p>
        </w:tc>
      </w:tr>
      <w:tr w:rsidR="00853B4D" w:rsidRPr="00BF2FF9" w:rsidTr="006F6E7F">
        <w:trPr>
          <w:trHeight w:val="407"/>
        </w:trPr>
        <w:tc>
          <w:tcPr>
            <w:tcW w:w="5529" w:type="dxa"/>
            <w:vAlign w:val="center"/>
          </w:tcPr>
          <w:p w:rsidR="00853B4D" w:rsidRPr="00BF2FF9" w:rsidRDefault="00853B4D" w:rsidP="00B542A9">
            <w:pPr>
              <w:rPr>
                <w:sz w:val="22"/>
                <w:szCs w:val="22"/>
              </w:rPr>
            </w:pPr>
            <w:r w:rsidRPr="00BF2FF9">
              <w:rPr>
                <w:sz w:val="22"/>
                <w:szCs w:val="22"/>
              </w:rPr>
              <w:t xml:space="preserve"> - в них місць</w:t>
            </w:r>
            <w:r w:rsidR="00CD19F7" w:rsidRPr="00BF2FF9">
              <w:rPr>
                <w:sz w:val="22"/>
                <w:szCs w:val="22"/>
              </w:rPr>
              <w:t>, одиниць</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2712</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3032</w:t>
            </w:r>
          </w:p>
        </w:tc>
        <w:tc>
          <w:tcPr>
            <w:tcW w:w="1470" w:type="dxa"/>
            <w:vAlign w:val="center"/>
          </w:tcPr>
          <w:p w:rsidR="00853B4D" w:rsidRPr="00BF2FF9" w:rsidRDefault="00B542A9" w:rsidP="00B542A9">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3152</w:t>
            </w:r>
          </w:p>
        </w:tc>
      </w:tr>
      <w:tr w:rsidR="00853B4D" w:rsidRPr="00BF2FF9" w:rsidTr="00CD19F7">
        <w:trPr>
          <w:trHeight w:val="617"/>
        </w:trPr>
        <w:tc>
          <w:tcPr>
            <w:tcW w:w="5529" w:type="dxa"/>
            <w:vAlign w:val="center"/>
          </w:tcPr>
          <w:p w:rsidR="00853B4D" w:rsidRPr="00BF2FF9" w:rsidRDefault="00853B4D" w:rsidP="00CD19F7">
            <w:pPr>
              <w:rPr>
                <w:sz w:val="22"/>
                <w:szCs w:val="22"/>
              </w:rPr>
            </w:pPr>
            <w:r w:rsidRPr="00BF2FF9">
              <w:rPr>
                <w:sz w:val="22"/>
                <w:szCs w:val="22"/>
              </w:rPr>
              <w:t>Кількість відкритих дитячих дошкільних закладів</w:t>
            </w:r>
            <w:r w:rsidR="00586D41" w:rsidRPr="00BF2FF9">
              <w:rPr>
                <w:sz w:val="22"/>
                <w:szCs w:val="22"/>
              </w:rPr>
              <w:t>, од</w:t>
            </w:r>
            <w:r w:rsidR="00CD19F7" w:rsidRPr="00BF2FF9">
              <w:rPr>
                <w:sz w:val="22"/>
                <w:szCs w:val="22"/>
              </w:rPr>
              <w:t>иниць</w:t>
            </w:r>
            <w:r w:rsidRPr="00BF2FF9">
              <w:rPr>
                <w:sz w:val="22"/>
                <w:szCs w:val="22"/>
              </w:rPr>
              <w:t xml:space="preserve"> </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ДНЗ №43</w:t>
            </w:r>
          </w:p>
        </w:tc>
        <w:tc>
          <w:tcPr>
            <w:tcW w:w="1470"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 груп в ДНЗ №37, 8, 41</w:t>
            </w:r>
          </w:p>
        </w:tc>
      </w:tr>
      <w:tr w:rsidR="00B542A9" w:rsidRPr="00BF2FF9" w:rsidTr="006F6E7F">
        <w:trPr>
          <w:trHeight w:val="408"/>
        </w:trPr>
        <w:tc>
          <w:tcPr>
            <w:tcW w:w="5529" w:type="dxa"/>
            <w:vAlign w:val="center"/>
          </w:tcPr>
          <w:p w:rsidR="00B542A9" w:rsidRPr="00BF2FF9" w:rsidRDefault="00B542A9" w:rsidP="00B542A9">
            <w:pPr>
              <w:rPr>
                <w:sz w:val="22"/>
                <w:szCs w:val="22"/>
              </w:rPr>
            </w:pPr>
            <w:r w:rsidRPr="00BF2FF9">
              <w:rPr>
                <w:sz w:val="22"/>
                <w:szCs w:val="22"/>
              </w:rPr>
              <w:t>- в них місць</w:t>
            </w:r>
          </w:p>
        </w:tc>
        <w:tc>
          <w:tcPr>
            <w:tcW w:w="1512"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w:t>
            </w:r>
          </w:p>
        </w:tc>
        <w:tc>
          <w:tcPr>
            <w:tcW w:w="1512"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320</w:t>
            </w:r>
          </w:p>
        </w:tc>
        <w:tc>
          <w:tcPr>
            <w:tcW w:w="1470"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120</w:t>
            </w:r>
          </w:p>
        </w:tc>
      </w:tr>
      <w:tr w:rsidR="00853B4D" w:rsidRPr="00BF2FF9" w:rsidTr="006F6E7F">
        <w:trPr>
          <w:trHeight w:val="407"/>
        </w:trPr>
        <w:tc>
          <w:tcPr>
            <w:tcW w:w="5529" w:type="dxa"/>
            <w:vAlign w:val="center"/>
          </w:tcPr>
          <w:p w:rsidR="00853B4D" w:rsidRPr="00BF2FF9" w:rsidRDefault="00853B4D">
            <w:pPr>
              <w:rPr>
                <w:sz w:val="22"/>
                <w:szCs w:val="22"/>
              </w:rPr>
            </w:pPr>
            <w:r w:rsidRPr="00BF2FF9">
              <w:rPr>
                <w:sz w:val="22"/>
                <w:szCs w:val="22"/>
              </w:rPr>
              <w:t>Кількість педагогічних працівників</w:t>
            </w:r>
            <w:r w:rsidR="00586D41" w:rsidRPr="00BF2FF9">
              <w:rPr>
                <w:sz w:val="22"/>
                <w:szCs w:val="22"/>
              </w:rPr>
              <w:t>, осіб</w:t>
            </w:r>
          </w:p>
        </w:tc>
        <w:tc>
          <w:tcPr>
            <w:tcW w:w="1512" w:type="dxa"/>
            <w:vAlign w:val="center"/>
          </w:tcPr>
          <w:p w:rsidR="00853B4D" w:rsidRPr="00BF2FF9" w:rsidRDefault="00D911A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382</w:t>
            </w:r>
          </w:p>
        </w:tc>
        <w:tc>
          <w:tcPr>
            <w:tcW w:w="1512" w:type="dxa"/>
            <w:vAlign w:val="center"/>
          </w:tcPr>
          <w:p w:rsidR="00853B4D" w:rsidRPr="00BF2FF9" w:rsidRDefault="004F607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412</w:t>
            </w:r>
          </w:p>
        </w:tc>
        <w:tc>
          <w:tcPr>
            <w:tcW w:w="1470" w:type="dxa"/>
            <w:vAlign w:val="center"/>
          </w:tcPr>
          <w:p w:rsidR="00853B4D" w:rsidRPr="00BF2FF9" w:rsidRDefault="0027233E"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r w:rsidR="004F6077" w:rsidRPr="00BF2FF9">
              <w:rPr>
                <w:rFonts w:ascii="Times New Roman" w:hAnsi="Times New Roman"/>
                <w:sz w:val="22"/>
                <w:szCs w:val="22"/>
              </w:rPr>
              <w:t>18</w:t>
            </w:r>
          </w:p>
        </w:tc>
      </w:tr>
      <w:tr w:rsidR="0027233E" w:rsidRPr="00BF2FF9" w:rsidTr="006F6E7F">
        <w:trPr>
          <w:trHeight w:val="421"/>
        </w:trPr>
        <w:tc>
          <w:tcPr>
            <w:tcW w:w="5529" w:type="dxa"/>
            <w:vAlign w:val="center"/>
          </w:tcPr>
          <w:p w:rsidR="0027233E" w:rsidRPr="00BF2FF9" w:rsidRDefault="0027233E" w:rsidP="00CD19F7">
            <w:pPr>
              <w:rPr>
                <w:sz w:val="22"/>
                <w:szCs w:val="22"/>
              </w:rPr>
            </w:pPr>
            <w:r w:rsidRPr="00BF2FF9">
              <w:rPr>
                <w:bCs/>
                <w:sz w:val="22"/>
                <w:szCs w:val="22"/>
              </w:rPr>
              <w:t>Кількість загальноосвітніх навчальних закладів, од</w:t>
            </w:r>
            <w:r w:rsidR="00CD19F7" w:rsidRPr="00BF2FF9">
              <w:rPr>
                <w:bCs/>
                <w:sz w:val="22"/>
                <w:szCs w:val="22"/>
              </w:rPr>
              <w:t>иниць</w:t>
            </w:r>
          </w:p>
        </w:tc>
        <w:tc>
          <w:tcPr>
            <w:tcW w:w="1512"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c>
          <w:tcPr>
            <w:tcW w:w="1512"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c>
          <w:tcPr>
            <w:tcW w:w="1470"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r>
      <w:tr w:rsidR="0027233E" w:rsidRPr="00BF2FF9" w:rsidTr="006F6E7F">
        <w:trPr>
          <w:trHeight w:val="435"/>
        </w:trPr>
        <w:tc>
          <w:tcPr>
            <w:tcW w:w="5529" w:type="dxa"/>
            <w:vAlign w:val="center"/>
          </w:tcPr>
          <w:p w:rsidR="0027233E" w:rsidRPr="00BF2FF9" w:rsidRDefault="0027233E">
            <w:pPr>
              <w:rPr>
                <w:sz w:val="22"/>
                <w:szCs w:val="22"/>
              </w:rPr>
            </w:pPr>
            <w:r w:rsidRPr="00BF2FF9">
              <w:rPr>
                <w:sz w:val="22"/>
                <w:szCs w:val="22"/>
              </w:rPr>
              <w:t>Кількість учнів, осіб</w:t>
            </w:r>
          </w:p>
        </w:tc>
        <w:tc>
          <w:tcPr>
            <w:tcW w:w="1512"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10079</w:t>
            </w:r>
          </w:p>
        </w:tc>
        <w:tc>
          <w:tcPr>
            <w:tcW w:w="1512"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10290</w:t>
            </w:r>
          </w:p>
        </w:tc>
        <w:tc>
          <w:tcPr>
            <w:tcW w:w="1470"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10535</w:t>
            </w:r>
          </w:p>
        </w:tc>
      </w:tr>
      <w:tr w:rsidR="00791388" w:rsidRPr="00BF2FF9" w:rsidTr="006F6E7F">
        <w:trPr>
          <w:trHeight w:val="435"/>
        </w:trPr>
        <w:tc>
          <w:tcPr>
            <w:tcW w:w="5529" w:type="dxa"/>
            <w:vAlign w:val="center"/>
          </w:tcPr>
          <w:p w:rsidR="00791388" w:rsidRPr="00BF2FF9" w:rsidRDefault="00791388">
            <w:pPr>
              <w:rPr>
                <w:sz w:val="22"/>
                <w:szCs w:val="22"/>
              </w:rPr>
            </w:pPr>
            <w:r w:rsidRPr="00BF2FF9">
              <w:rPr>
                <w:sz w:val="22"/>
                <w:szCs w:val="22"/>
              </w:rPr>
              <w:t>Кількість педагогічних працівників, осіб</w:t>
            </w:r>
          </w:p>
        </w:tc>
        <w:tc>
          <w:tcPr>
            <w:tcW w:w="1512"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857</w:t>
            </w:r>
          </w:p>
        </w:tc>
        <w:tc>
          <w:tcPr>
            <w:tcW w:w="1512"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811</w:t>
            </w:r>
          </w:p>
        </w:tc>
        <w:tc>
          <w:tcPr>
            <w:tcW w:w="1470"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835</w:t>
            </w:r>
          </w:p>
        </w:tc>
      </w:tr>
    </w:tbl>
    <w:p w:rsidR="00E86CFA" w:rsidRPr="00BF2FF9" w:rsidRDefault="00D42957" w:rsidP="00CD19F7">
      <w:pPr>
        <w:spacing w:before="360" w:after="120"/>
        <w:ind w:left="3402" w:hanging="2693"/>
        <w:rPr>
          <w:b/>
          <w:sz w:val="24"/>
        </w:rPr>
      </w:pPr>
      <w:r w:rsidRPr="00BF2FF9">
        <w:rPr>
          <w:b/>
          <w:sz w:val="24"/>
        </w:rPr>
        <w:t>2.4.3.</w:t>
      </w:r>
      <w:r w:rsidR="00E86CFA" w:rsidRPr="00BF2FF9">
        <w:rPr>
          <w:b/>
          <w:sz w:val="24"/>
        </w:rPr>
        <w:t>Фізична культура і спорт</w:t>
      </w:r>
    </w:p>
    <w:p w:rsidR="00F13E8F" w:rsidRPr="00BF2FF9" w:rsidRDefault="008A1056" w:rsidP="006F6E7F">
      <w:pPr>
        <w:spacing w:after="60"/>
        <w:ind w:firstLine="709"/>
        <w:rPr>
          <w:sz w:val="24"/>
        </w:rPr>
      </w:pPr>
      <w:r w:rsidRPr="00BF2FF9">
        <w:rPr>
          <w:sz w:val="24"/>
        </w:rPr>
        <w:t xml:space="preserve">Система фізичної культури і спорту в місті </w:t>
      </w:r>
      <w:r w:rsidR="00042318" w:rsidRPr="00BF2FF9">
        <w:rPr>
          <w:sz w:val="24"/>
        </w:rPr>
        <w:t>спрямована на р</w:t>
      </w:r>
      <w:r w:rsidRPr="00BF2FF9">
        <w:rPr>
          <w:sz w:val="24"/>
        </w:rPr>
        <w:t xml:space="preserve">озвиток різноманітних об’єктів спортивної інфраструктури, розвиток видів спорту, гуртків та секцій. </w:t>
      </w:r>
    </w:p>
    <w:p w:rsidR="00042318" w:rsidRPr="00BF2FF9" w:rsidRDefault="00042318" w:rsidP="006F6E7F">
      <w:pPr>
        <w:spacing w:after="60"/>
        <w:ind w:firstLine="709"/>
        <w:rPr>
          <w:sz w:val="24"/>
          <w:lang w:eastAsia="uk-UA"/>
        </w:rPr>
      </w:pPr>
      <w:r w:rsidRPr="00BF2FF9">
        <w:rPr>
          <w:sz w:val="24"/>
        </w:rPr>
        <w:t xml:space="preserve">В місті </w:t>
      </w:r>
      <w:r w:rsidR="007D68AD" w:rsidRPr="00BF2FF9">
        <w:rPr>
          <w:sz w:val="24"/>
        </w:rPr>
        <w:t xml:space="preserve">діє </w:t>
      </w:r>
      <w:r w:rsidRPr="00BF2FF9">
        <w:rPr>
          <w:sz w:val="24"/>
        </w:rPr>
        <w:t xml:space="preserve">розгалужена мережа спортивних закладів: </w:t>
      </w:r>
      <w:r w:rsidRPr="00BF2FF9">
        <w:rPr>
          <w:sz w:val="24"/>
          <w:lang w:eastAsia="uk-UA"/>
        </w:rPr>
        <w:t>5 дитячо-юнацьких спортивних шкіл: КДЮСШ № 1, КДЮСШ № 2, КДЮСШ № 3 та КДЮСШ № 4 відділу молоді та спорту</w:t>
      </w:r>
      <w:r w:rsidR="004F7911" w:rsidRPr="00BF2FF9">
        <w:rPr>
          <w:sz w:val="24"/>
          <w:lang w:eastAsia="uk-UA"/>
        </w:rPr>
        <w:t>, СДЮСТШ ВВС «Садко»</w:t>
      </w:r>
      <w:r w:rsidR="002A172E" w:rsidRPr="00BF2FF9">
        <w:rPr>
          <w:sz w:val="24"/>
          <w:lang w:eastAsia="uk-UA"/>
        </w:rPr>
        <w:t xml:space="preserve">, </w:t>
      </w:r>
      <w:r w:rsidR="007D68AD" w:rsidRPr="00BF2FF9">
        <w:rPr>
          <w:sz w:val="24"/>
          <w:lang w:eastAsia="uk-UA"/>
        </w:rPr>
        <w:t xml:space="preserve">1 </w:t>
      </w:r>
      <w:r w:rsidR="002A172E" w:rsidRPr="00BF2FF9">
        <w:rPr>
          <w:sz w:val="24"/>
          <w:lang w:eastAsia="uk-UA"/>
        </w:rPr>
        <w:t>стадіон, 46 спортивних зал</w:t>
      </w:r>
      <w:r w:rsidR="007D68AD" w:rsidRPr="00BF2FF9">
        <w:rPr>
          <w:sz w:val="24"/>
          <w:lang w:eastAsia="uk-UA"/>
        </w:rPr>
        <w:t>и</w:t>
      </w:r>
      <w:r w:rsidR="002A172E" w:rsidRPr="00BF2FF9">
        <w:rPr>
          <w:sz w:val="24"/>
          <w:lang w:eastAsia="uk-UA"/>
        </w:rPr>
        <w:t xml:space="preserve"> </w:t>
      </w:r>
      <w:r w:rsidRPr="00BF2FF9">
        <w:rPr>
          <w:sz w:val="24"/>
          <w:lang w:eastAsia="uk-UA"/>
        </w:rPr>
        <w:t xml:space="preserve">та </w:t>
      </w:r>
      <w:r w:rsidR="002A172E" w:rsidRPr="00BF2FF9">
        <w:rPr>
          <w:sz w:val="24"/>
          <w:lang w:eastAsia="uk-UA"/>
        </w:rPr>
        <w:t xml:space="preserve">74 </w:t>
      </w:r>
      <w:r w:rsidR="004F7911" w:rsidRPr="00BF2FF9">
        <w:rPr>
          <w:sz w:val="24"/>
          <w:lang w:eastAsia="uk-UA"/>
        </w:rPr>
        <w:t>спортивн</w:t>
      </w:r>
      <w:r w:rsidR="002A172E" w:rsidRPr="00BF2FF9">
        <w:rPr>
          <w:sz w:val="24"/>
          <w:lang w:eastAsia="uk-UA"/>
        </w:rPr>
        <w:t>их майданчиків</w:t>
      </w:r>
      <w:r w:rsidRPr="00BF2FF9">
        <w:rPr>
          <w:sz w:val="24"/>
          <w:lang w:eastAsia="uk-UA"/>
        </w:rPr>
        <w:t xml:space="preserve">. </w:t>
      </w:r>
    </w:p>
    <w:p w:rsidR="00042318" w:rsidRPr="00BF2FF9" w:rsidRDefault="00042318" w:rsidP="006F6E7F">
      <w:pPr>
        <w:spacing w:after="60"/>
        <w:ind w:left="504" w:firstLine="205"/>
        <w:rPr>
          <w:i/>
          <w:sz w:val="24"/>
        </w:rPr>
      </w:pPr>
      <w:r w:rsidRPr="00BF2FF9">
        <w:rPr>
          <w:i/>
          <w:sz w:val="24"/>
        </w:rPr>
        <w:t>Основні пріоритети:</w:t>
      </w:r>
    </w:p>
    <w:p w:rsidR="008A1056" w:rsidRPr="00BF2FF9" w:rsidRDefault="00042318" w:rsidP="006F6E7F">
      <w:pPr>
        <w:numPr>
          <w:ilvl w:val="0"/>
          <w:numId w:val="1"/>
        </w:numPr>
        <w:tabs>
          <w:tab w:val="left" w:pos="993"/>
        </w:tabs>
        <w:spacing w:after="60"/>
        <w:ind w:firstLine="737"/>
        <w:rPr>
          <w:sz w:val="24"/>
        </w:rPr>
      </w:pPr>
      <w:r w:rsidRPr="00BF2FF9">
        <w:rPr>
          <w:sz w:val="24"/>
        </w:rPr>
        <w:t>п</w:t>
      </w:r>
      <w:r w:rsidR="008A1056" w:rsidRPr="00BF2FF9">
        <w:rPr>
          <w:sz w:val="24"/>
        </w:rPr>
        <w:t xml:space="preserve">опуляризація спорту та фізкультури серед населення з метою запровадження здорового способу життя у </w:t>
      </w:r>
      <w:r w:rsidRPr="00BF2FF9">
        <w:rPr>
          <w:sz w:val="24"/>
        </w:rPr>
        <w:t>міст</w:t>
      </w:r>
      <w:r w:rsidR="008A1056" w:rsidRPr="00BF2FF9">
        <w:rPr>
          <w:sz w:val="24"/>
        </w:rPr>
        <w:t xml:space="preserve">і. </w:t>
      </w:r>
      <w:r w:rsidRPr="00BF2FF9">
        <w:rPr>
          <w:sz w:val="24"/>
        </w:rPr>
        <w:t>Відкриття нових</w:t>
      </w:r>
      <w:r w:rsidR="008A1056" w:rsidRPr="00BF2FF9">
        <w:rPr>
          <w:sz w:val="24"/>
        </w:rPr>
        <w:t xml:space="preserve"> та реконструкція </w:t>
      </w:r>
      <w:r w:rsidRPr="00BF2FF9">
        <w:rPr>
          <w:sz w:val="24"/>
        </w:rPr>
        <w:t xml:space="preserve">діючих спортивних та </w:t>
      </w:r>
      <w:r w:rsidR="008A1056" w:rsidRPr="00BF2FF9">
        <w:rPr>
          <w:sz w:val="24"/>
        </w:rPr>
        <w:t xml:space="preserve">дитячих майданчиків за місцем проживання населення та на базі загальноосвітніх і дошкільних навчальних закладів. </w:t>
      </w:r>
    </w:p>
    <w:p w:rsidR="00042318" w:rsidRPr="00BF2FF9" w:rsidRDefault="00042318" w:rsidP="006F6E7F">
      <w:pPr>
        <w:tabs>
          <w:tab w:val="left" w:pos="709"/>
        </w:tabs>
        <w:spacing w:after="60"/>
        <w:ind w:left="709"/>
        <w:rPr>
          <w:i/>
          <w:sz w:val="24"/>
        </w:rPr>
      </w:pPr>
      <w:r w:rsidRPr="00BF2FF9">
        <w:rPr>
          <w:i/>
          <w:sz w:val="24"/>
        </w:rPr>
        <w:t xml:space="preserve">Основні завдання: </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підтримка та подальший розвиток спортивного руху;</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реконструкція спортивних майданчиків;</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розширення мережі спортивних секцій та гуртків;</w:t>
      </w:r>
    </w:p>
    <w:p w:rsidR="007D68AD" w:rsidRPr="00BF2FF9" w:rsidRDefault="007D68AD" w:rsidP="006F6E7F">
      <w:pPr>
        <w:pStyle w:val="a3"/>
        <w:numPr>
          <w:ilvl w:val="0"/>
          <w:numId w:val="1"/>
        </w:numPr>
        <w:tabs>
          <w:tab w:val="num" w:pos="0"/>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створення умов для розвитку фізичної культури і спорту серед учнів та молоді, для активного дозвілля молоді та населення міста;</w:t>
      </w:r>
    </w:p>
    <w:p w:rsidR="007D68AD"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 xml:space="preserve">модернізація </w:t>
      </w:r>
      <w:r w:rsidR="007D68AD" w:rsidRPr="00BF2FF9">
        <w:rPr>
          <w:rFonts w:ascii="Times New Roman" w:hAnsi="Times New Roman"/>
          <w:sz w:val="24"/>
          <w:szCs w:val="24"/>
        </w:rPr>
        <w:t xml:space="preserve">та реконструкція </w:t>
      </w:r>
      <w:r w:rsidRPr="00BF2FF9">
        <w:rPr>
          <w:rFonts w:ascii="Times New Roman" w:hAnsi="Times New Roman"/>
          <w:sz w:val="24"/>
          <w:szCs w:val="24"/>
        </w:rPr>
        <w:t>стадіону «Хімік»</w:t>
      </w:r>
      <w:r w:rsidR="007D68AD" w:rsidRPr="00BF2FF9">
        <w:rPr>
          <w:rFonts w:ascii="Times New Roman" w:hAnsi="Times New Roman"/>
          <w:sz w:val="24"/>
          <w:szCs w:val="24"/>
        </w:rPr>
        <w:t>;</w:t>
      </w:r>
    </w:p>
    <w:p w:rsidR="004F7911" w:rsidRPr="00BF2FF9" w:rsidRDefault="007D68AD"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впровадження проекту «Спортивне містечко».</w:t>
      </w:r>
    </w:p>
    <w:p w:rsidR="007D68AD" w:rsidRPr="00BF2FF9" w:rsidRDefault="007D68AD" w:rsidP="006F6E7F">
      <w:pPr>
        <w:spacing w:after="60"/>
        <w:ind w:left="284" w:firstLine="425"/>
        <w:rPr>
          <w:i/>
          <w:sz w:val="24"/>
        </w:rPr>
      </w:pPr>
      <w:r w:rsidRPr="00BF2FF9">
        <w:rPr>
          <w:i/>
          <w:sz w:val="24"/>
        </w:rPr>
        <w:t>Очікувані результати:</w:t>
      </w:r>
    </w:p>
    <w:p w:rsidR="00415877" w:rsidRPr="00BF2FF9" w:rsidRDefault="00415877" w:rsidP="006F6E7F">
      <w:pPr>
        <w:numPr>
          <w:ilvl w:val="0"/>
          <w:numId w:val="1"/>
        </w:numPr>
        <w:tabs>
          <w:tab w:val="left" w:pos="1092"/>
        </w:tabs>
        <w:spacing w:after="60"/>
        <w:ind w:firstLine="737"/>
        <w:rPr>
          <w:sz w:val="24"/>
        </w:rPr>
      </w:pPr>
      <w:r w:rsidRPr="00BF2FF9">
        <w:rPr>
          <w:sz w:val="24"/>
        </w:rPr>
        <w:t>розширення мережі спортивних об’</w:t>
      </w:r>
      <w:r w:rsidR="00C636FC">
        <w:rPr>
          <w:sz w:val="24"/>
        </w:rPr>
        <w:t>є</w:t>
      </w:r>
      <w:r w:rsidRPr="00BF2FF9">
        <w:rPr>
          <w:sz w:val="24"/>
        </w:rPr>
        <w:t>кт</w:t>
      </w:r>
      <w:r w:rsidR="00F13E8F" w:rsidRPr="00BF2FF9">
        <w:rPr>
          <w:sz w:val="24"/>
        </w:rPr>
        <w:t>і</w:t>
      </w:r>
      <w:r w:rsidRPr="00BF2FF9">
        <w:rPr>
          <w:sz w:val="24"/>
        </w:rPr>
        <w:t>в;</w:t>
      </w:r>
    </w:p>
    <w:p w:rsidR="00D77054" w:rsidRPr="00BF2FF9" w:rsidRDefault="00D77054" w:rsidP="006F6E7F">
      <w:pPr>
        <w:numPr>
          <w:ilvl w:val="0"/>
          <w:numId w:val="1"/>
        </w:numPr>
        <w:tabs>
          <w:tab w:val="left" w:pos="1092"/>
        </w:tabs>
        <w:spacing w:after="60"/>
        <w:ind w:firstLine="737"/>
        <w:rPr>
          <w:sz w:val="24"/>
        </w:rPr>
      </w:pPr>
      <w:r w:rsidRPr="00BF2FF9">
        <w:rPr>
          <w:sz w:val="24"/>
        </w:rPr>
        <w:t>розвиток спорту вищих досягнень;</w:t>
      </w:r>
    </w:p>
    <w:p w:rsidR="00D77054" w:rsidRPr="00BF2FF9" w:rsidRDefault="00D77054" w:rsidP="006F6E7F">
      <w:pPr>
        <w:numPr>
          <w:ilvl w:val="0"/>
          <w:numId w:val="1"/>
        </w:numPr>
        <w:tabs>
          <w:tab w:val="left" w:pos="1092"/>
        </w:tabs>
        <w:spacing w:after="60"/>
        <w:ind w:firstLine="737"/>
        <w:rPr>
          <w:sz w:val="24"/>
        </w:rPr>
      </w:pPr>
      <w:r w:rsidRPr="00BF2FF9">
        <w:rPr>
          <w:sz w:val="24"/>
        </w:rPr>
        <w:t>покращення матеріального стану об’єктів спортивної інфраструктури;</w:t>
      </w:r>
    </w:p>
    <w:p w:rsidR="00D77054" w:rsidRPr="00BF2FF9" w:rsidRDefault="00D77054" w:rsidP="006F6E7F">
      <w:pPr>
        <w:numPr>
          <w:ilvl w:val="0"/>
          <w:numId w:val="1"/>
        </w:numPr>
        <w:tabs>
          <w:tab w:val="left" w:pos="1092"/>
        </w:tabs>
        <w:spacing w:after="60"/>
        <w:ind w:firstLine="737"/>
        <w:rPr>
          <w:sz w:val="24"/>
        </w:rPr>
      </w:pPr>
      <w:r w:rsidRPr="00BF2FF9">
        <w:rPr>
          <w:sz w:val="24"/>
        </w:rPr>
        <w:lastRenderedPageBreak/>
        <w:t>збільшення кількості громадян, залучених до фізкультурно-оздоровчої та спортивно-масової роботи.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E66C77" w:rsidRPr="00BF2FF9" w:rsidTr="00981D97">
        <w:tc>
          <w:tcPr>
            <w:tcW w:w="5529" w:type="dxa"/>
            <w:vAlign w:val="center"/>
          </w:tcPr>
          <w:p w:rsidR="00E66C77" w:rsidRPr="00BF2FF9" w:rsidRDefault="00E66C77"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E66C77" w:rsidRPr="00BF2FF9" w:rsidRDefault="00E66C77" w:rsidP="008B6A9E">
            <w:pPr>
              <w:widowControl w:val="0"/>
              <w:jc w:val="center"/>
              <w:rPr>
                <w:sz w:val="22"/>
                <w:szCs w:val="22"/>
              </w:rPr>
            </w:pPr>
            <w:r w:rsidRPr="00BF2FF9">
              <w:rPr>
                <w:sz w:val="22"/>
                <w:szCs w:val="22"/>
              </w:rPr>
              <w:t xml:space="preserve">2018р. </w:t>
            </w:r>
          </w:p>
          <w:p w:rsidR="00E66C77" w:rsidRPr="00BF2FF9" w:rsidRDefault="00E66C77" w:rsidP="008B6A9E">
            <w:pPr>
              <w:widowControl w:val="0"/>
              <w:jc w:val="center"/>
              <w:rPr>
                <w:sz w:val="22"/>
                <w:szCs w:val="22"/>
              </w:rPr>
            </w:pPr>
            <w:r w:rsidRPr="00BF2FF9">
              <w:rPr>
                <w:sz w:val="22"/>
                <w:szCs w:val="22"/>
              </w:rPr>
              <w:t>факт</w:t>
            </w:r>
          </w:p>
        </w:tc>
        <w:tc>
          <w:tcPr>
            <w:tcW w:w="1512" w:type="dxa"/>
            <w:vAlign w:val="center"/>
          </w:tcPr>
          <w:p w:rsidR="00E66C77" w:rsidRPr="00BF2FF9" w:rsidRDefault="00E66C77"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E66C77" w:rsidRPr="00BF2FF9" w:rsidRDefault="00E66C77" w:rsidP="008B6A9E">
            <w:pPr>
              <w:widowControl w:val="0"/>
              <w:jc w:val="center"/>
              <w:rPr>
                <w:sz w:val="22"/>
                <w:szCs w:val="22"/>
              </w:rPr>
            </w:pPr>
            <w:r w:rsidRPr="00BF2FF9">
              <w:rPr>
                <w:bCs/>
                <w:sz w:val="22"/>
                <w:szCs w:val="22"/>
              </w:rPr>
              <w:t>очікуване</w:t>
            </w:r>
          </w:p>
        </w:tc>
        <w:tc>
          <w:tcPr>
            <w:tcW w:w="1470" w:type="dxa"/>
            <w:vAlign w:val="center"/>
          </w:tcPr>
          <w:p w:rsidR="00E66C77" w:rsidRPr="00BF2FF9" w:rsidRDefault="00E66C77" w:rsidP="008B6A9E">
            <w:pPr>
              <w:widowControl w:val="0"/>
              <w:jc w:val="center"/>
              <w:rPr>
                <w:sz w:val="22"/>
                <w:szCs w:val="22"/>
              </w:rPr>
            </w:pPr>
            <w:r w:rsidRPr="00BF2FF9">
              <w:rPr>
                <w:sz w:val="22"/>
                <w:szCs w:val="22"/>
              </w:rPr>
              <w:t xml:space="preserve">2020р. </w:t>
            </w:r>
          </w:p>
          <w:p w:rsidR="00E66C77" w:rsidRPr="00BF2FF9" w:rsidRDefault="00E66C77" w:rsidP="008B6A9E">
            <w:pPr>
              <w:widowControl w:val="0"/>
              <w:jc w:val="center"/>
              <w:rPr>
                <w:sz w:val="22"/>
                <w:szCs w:val="22"/>
              </w:rPr>
            </w:pPr>
            <w:r w:rsidRPr="00BF2FF9">
              <w:rPr>
                <w:sz w:val="22"/>
                <w:szCs w:val="22"/>
              </w:rPr>
              <w:t>план</w:t>
            </w:r>
          </w:p>
        </w:tc>
      </w:tr>
      <w:tr w:rsidR="00CD19F7" w:rsidRPr="00BF2FF9" w:rsidTr="00981D97">
        <w:trPr>
          <w:trHeight w:val="436"/>
        </w:trPr>
        <w:tc>
          <w:tcPr>
            <w:tcW w:w="5529" w:type="dxa"/>
            <w:vAlign w:val="center"/>
          </w:tcPr>
          <w:p w:rsidR="00CD19F7" w:rsidRPr="00BF2FF9" w:rsidRDefault="00CD19F7">
            <w:pPr>
              <w:rPr>
                <w:sz w:val="22"/>
                <w:szCs w:val="22"/>
              </w:rPr>
            </w:pPr>
            <w:r w:rsidRPr="00BF2FF9">
              <w:rPr>
                <w:sz w:val="22"/>
                <w:szCs w:val="22"/>
              </w:rPr>
              <w:t>Стадіони,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r>
      <w:tr w:rsidR="00CD19F7" w:rsidRPr="00BF2FF9" w:rsidTr="00981D97">
        <w:trPr>
          <w:trHeight w:val="422"/>
        </w:trPr>
        <w:tc>
          <w:tcPr>
            <w:tcW w:w="5529" w:type="dxa"/>
            <w:vAlign w:val="center"/>
          </w:tcPr>
          <w:p w:rsidR="00CD19F7" w:rsidRPr="00BF2FF9" w:rsidRDefault="00CD19F7" w:rsidP="00CD19F7">
            <w:pPr>
              <w:rPr>
                <w:sz w:val="22"/>
                <w:szCs w:val="22"/>
              </w:rPr>
            </w:pPr>
            <w:r w:rsidRPr="00BF2FF9">
              <w:rPr>
                <w:sz w:val="22"/>
                <w:szCs w:val="22"/>
              </w:rPr>
              <w:t>Спортивні зали площею,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47</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p>
        </w:tc>
      </w:tr>
      <w:tr w:rsidR="00CD19F7" w:rsidRPr="00BF2FF9" w:rsidTr="00981D97">
        <w:trPr>
          <w:trHeight w:val="421"/>
        </w:trPr>
        <w:tc>
          <w:tcPr>
            <w:tcW w:w="5529" w:type="dxa"/>
            <w:vAlign w:val="center"/>
          </w:tcPr>
          <w:p w:rsidR="00CD19F7" w:rsidRPr="00BF2FF9" w:rsidRDefault="00CD19F7">
            <w:pPr>
              <w:rPr>
                <w:sz w:val="22"/>
                <w:szCs w:val="22"/>
              </w:rPr>
            </w:pPr>
            <w:r w:rsidRPr="00BF2FF9">
              <w:rPr>
                <w:sz w:val="22"/>
                <w:szCs w:val="22"/>
              </w:rPr>
              <w:t>Плавальні басейни,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r>
      <w:tr w:rsidR="00CD19F7" w:rsidRPr="00BF2FF9" w:rsidTr="00981D97">
        <w:trPr>
          <w:trHeight w:val="422"/>
        </w:trPr>
        <w:tc>
          <w:tcPr>
            <w:tcW w:w="5529" w:type="dxa"/>
            <w:vAlign w:val="center"/>
          </w:tcPr>
          <w:p w:rsidR="00CD19F7" w:rsidRPr="00BF2FF9" w:rsidRDefault="00CD19F7">
            <w:pPr>
              <w:rPr>
                <w:sz w:val="22"/>
                <w:szCs w:val="22"/>
              </w:rPr>
            </w:pPr>
            <w:r w:rsidRPr="00BF2FF9">
              <w:rPr>
                <w:sz w:val="22"/>
                <w:szCs w:val="22"/>
              </w:rPr>
              <w:t>Спортивні майданчики,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73</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74</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75</w:t>
            </w:r>
          </w:p>
        </w:tc>
      </w:tr>
      <w:tr w:rsidR="00CD19F7" w:rsidRPr="00BF2FF9" w:rsidTr="00981D97">
        <w:trPr>
          <w:trHeight w:val="435"/>
        </w:trPr>
        <w:tc>
          <w:tcPr>
            <w:tcW w:w="5529" w:type="dxa"/>
            <w:vAlign w:val="center"/>
          </w:tcPr>
          <w:p w:rsidR="00CD19F7" w:rsidRPr="00BF2FF9" w:rsidRDefault="00CD19F7">
            <w:pPr>
              <w:rPr>
                <w:sz w:val="22"/>
                <w:szCs w:val="22"/>
              </w:rPr>
            </w:pPr>
            <w:r w:rsidRPr="00BF2FF9">
              <w:rPr>
                <w:sz w:val="22"/>
                <w:szCs w:val="22"/>
              </w:rPr>
              <w:t>Кількість дитячо-юнацьких спортивних шкіл,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r>
    </w:tbl>
    <w:p w:rsidR="00E86CFA" w:rsidRPr="00BF2FF9" w:rsidRDefault="00D77054" w:rsidP="00E66C77">
      <w:pPr>
        <w:spacing w:before="240" w:after="120"/>
        <w:ind w:firstLine="709"/>
        <w:rPr>
          <w:b/>
          <w:sz w:val="24"/>
        </w:rPr>
      </w:pPr>
      <w:r w:rsidRPr="00BF2FF9">
        <w:rPr>
          <w:b/>
          <w:sz w:val="24"/>
        </w:rPr>
        <w:t>2.4.4.</w:t>
      </w:r>
      <w:r w:rsidR="00E86CFA" w:rsidRPr="00BF2FF9">
        <w:rPr>
          <w:b/>
          <w:sz w:val="24"/>
        </w:rPr>
        <w:t>Культура</w:t>
      </w:r>
    </w:p>
    <w:p w:rsidR="004125BB" w:rsidRPr="00BF2FF9" w:rsidRDefault="004125BB" w:rsidP="006F6E7F">
      <w:pPr>
        <w:spacing w:after="60"/>
        <w:ind w:firstLine="709"/>
        <w:rPr>
          <w:sz w:val="24"/>
        </w:rPr>
      </w:pPr>
      <w:r w:rsidRPr="00BF2FF9">
        <w:rPr>
          <w:sz w:val="24"/>
        </w:rPr>
        <w:t>Здорове суспільство передбачає виховання передусім високо духовних та культурних особистостей. І сфера культури Сєвєродонецька має зіграти вирішальну роль в умовах створення сучасного культурного продукту.</w:t>
      </w:r>
    </w:p>
    <w:p w:rsidR="004125BB" w:rsidRPr="00BF2FF9" w:rsidRDefault="004125BB" w:rsidP="006F6E7F">
      <w:pPr>
        <w:spacing w:after="60"/>
        <w:ind w:left="504" w:firstLine="205"/>
        <w:rPr>
          <w:i/>
          <w:sz w:val="24"/>
        </w:rPr>
      </w:pPr>
      <w:r w:rsidRPr="00BF2FF9">
        <w:rPr>
          <w:i/>
          <w:sz w:val="24"/>
        </w:rPr>
        <w:t>Основні пріоритети:</w:t>
      </w:r>
    </w:p>
    <w:p w:rsidR="004125BB" w:rsidRPr="00BF2FF9" w:rsidRDefault="004125BB" w:rsidP="006F6E7F">
      <w:pPr>
        <w:spacing w:after="60"/>
        <w:ind w:firstLine="709"/>
        <w:rPr>
          <w:sz w:val="24"/>
        </w:rPr>
      </w:pPr>
      <w:r w:rsidRPr="00BF2FF9">
        <w:rPr>
          <w:sz w:val="24"/>
        </w:rPr>
        <w:t xml:space="preserve">Задоволення попиту населення на культурний продукт. Створення комфортних умов для відвідувача –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w:t>
      </w:r>
      <w:r w:rsidR="00410B09" w:rsidRPr="00BF2FF9">
        <w:rPr>
          <w:sz w:val="24"/>
        </w:rPr>
        <w:t>П</w:t>
      </w:r>
      <w:r w:rsidRPr="00BF2FF9">
        <w:rPr>
          <w:sz w:val="24"/>
        </w:rPr>
        <w:t xml:space="preserve">ідвищення рівня якості культурного продукту та збільшення кількості охопленого ним населення. </w:t>
      </w:r>
    </w:p>
    <w:p w:rsidR="00E01C5A" w:rsidRPr="00BF2FF9" w:rsidRDefault="00E01C5A" w:rsidP="006F6E7F">
      <w:pPr>
        <w:tabs>
          <w:tab w:val="left" w:pos="709"/>
        </w:tabs>
        <w:spacing w:after="60"/>
        <w:ind w:left="709"/>
        <w:rPr>
          <w:i/>
          <w:sz w:val="24"/>
        </w:rPr>
      </w:pPr>
      <w:r w:rsidRPr="00BF2FF9">
        <w:rPr>
          <w:i/>
          <w:sz w:val="24"/>
        </w:rPr>
        <w:t xml:space="preserve">Основні завдання: </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удосконалення розгалуженої мережі закладів культури;</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збереження національної та регіональної культурної спадщини;</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підтримка аматорського та професійного мистецтва;</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забезпечення культурного і духовного розвитку особистості;</w:t>
      </w:r>
    </w:p>
    <w:p w:rsidR="00E01C5A"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інформаційна</w:t>
      </w:r>
      <w:r w:rsidR="00E01C5A" w:rsidRPr="00BF2FF9">
        <w:rPr>
          <w:rFonts w:ascii="Times New Roman" w:hAnsi="Times New Roman"/>
          <w:sz w:val="24"/>
          <w:szCs w:val="24"/>
        </w:rPr>
        <w:t xml:space="preserve"> доступність, можливість електронної реєстрації на заходи, в гуртки та студії, кар</w:t>
      </w:r>
      <w:r w:rsidRPr="00BF2FF9">
        <w:rPr>
          <w:rFonts w:ascii="Times New Roman" w:hAnsi="Times New Roman"/>
          <w:sz w:val="24"/>
          <w:szCs w:val="24"/>
        </w:rPr>
        <w:t>тки постійного відвідувача тощо;</w:t>
      </w:r>
    </w:p>
    <w:p w:rsidR="0090189E"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4125BB"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п</w:t>
      </w:r>
      <w:r w:rsidR="004125BB" w:rsidRPr="00BF2FF9">
        <w:rPr>
          <w:rFonts w:ascii="Times New Roman" w:hAnsi="Times New Roman"/>
          <w:sz w:val="24"/>
          <w:szCs w:val="24"/>
        </w:rPr>
        <w:t>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r w:rsidRPr="00BF2FF9">
        <w:rPr>
          <w:rFonts w:ascii="Times New Roman" w:hAnsi="Times New Roman"/>
          <w:sz w:val="24"/>
          <w:szCs w:val="24"/>
        </w:rPr>
        <w:t>.</w:t>
      </w:r>
    </w:p>
    <w:p w:rsidR="0090189E" w:rsidRPr="00BF2FF9" w:rsidRDefault="0090189E" w:rsidP="006F6E7F">
      <w:pPr>
        <w:spacing w:after="60"/>
        <w:ind w:left="285" w:firstLine="424"/>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90189E" w:rsidRPr="00BF2FF9" w:rsidTr="008B6A9E">
        <w:tc>
          <w:tcPr>
            <w:tcW w:w="5529" w:type="dxa"/>
            <w:vAlign w:val="center"/>
          </w:tcPr>
          <w:p w:rsidR="0090189E" w:rsidRPr="00BF2FF9" w:rsidRDefault="0090189E"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90189E" w:rsidRPr="00BF2FF9" w:rsidRDefault="0090189E" w:rsidP="008B6A9E">
            <w:pPr>
              <w:widowControl w:val="0"/>
              <w:jc w:val="center"/>
              <w:rPr>
                <w:sz w:val="22"/>
                <w:szCs w:val="22"/>
              </w:rPr>
            </w:pPr>
            <w:r w:rsidRPr="00BF2FF9">
              <w:rPr>
                <w:sz w:val="22"/>
                <w:szCs w:val="22"/>
              </w:rPr>
              <w:t xml:space="preserve">2018р. </w:t>
            </w:r>
          </w:p>
          <w:p w:rsidR="0090189E" w:rsidRPr="00BF2FF9" w:rsidRDefault="0090189E" w:rsidP="008B6A9E">
            <w:pPr>
              <w:widowControl w:val="0"/>
              <w:jc w:val="center"/>
              <w:rPr>
                <w:sz w:val="22"/>
                <w:szCs w:val="22"/>
              </w:rPr>
            </w:pPr>
            <w:r w:rsidRPr="00BF2FF9">
              <w:rPr>
                <w:sz w:val="22"/>
                <w:szCs w:val="22"/>
              </w:rPr>
              <w:t>факт</w:t>
            </w:r>
          </w:p>
        </w:tc>
        <w:tc>
          <w:tcPr>
            <w:tcW w:w="1512" w:type="dxa"/>
            <w:vAlign w:val="center"/>
          </w:tcPr>
          <w:p w:rsidR="0090189E" w:rsidRPr="00BF2FF9" w:rsidRDefault="0090189E"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90189E" w:rsidRPr="00BF2FF9" w:rsidRDefault="0090189E" w:rsidP="008B6A9E">
            <w:pPr>
              <w:widowControl w:val="0"/>
              <w:jc w:val="center"/>
              <w:rPr>
                <w:sz w:val="22"/>
                <w:szCs w:val="22"/>
              </w:rPr>
            </w:pPr>
            <w:r w:rsidRPr="00BF2FF9">
              <w:rPr>
                <w:bCs/>
                <w:sz w:val="22"/>
                <w:szCs w:val="22"/>
              </w:rPr>
              <w:t>очікуване</w:t>
            </w:r>
          </w:p>
        </w:tc>
        <w:tc>
          <w:tcPr>
            <w:tcW w:w="1470" w:type="dxa"/>
            <w:vAlign w:val="center"/>
          </w:tcPr>
          <w:p w:rsidR="0090189E" w:rsidRPr="00BF2FF9" w:rsidRDefault="0090189E" w:rsidP="008B6A9E">
            <w:pPr>
              <w:widowControl w:val="0"/>
              <w:jc w:val="center"/>
              <w:rPr>
                <w:sz w:val="22"/>
                <w:szCs w:val="22"/>
              </w:rPr>
            </w:pPr>
            <w:r w:rsidRPr="00BF2FF9">
              <w:rPr>
                <w:sz w:val="22"/>
                <w:szCs w:val="22"/>
              </w:rPr>
              <w:t xml:space="preserve">2020р. </w:t>
            </w:r>
          </w:p>
          <w:p w:rsidR="0090189E" w:rsidRPr="00BF2FF9" w:rsidRDefault="0090189E" w:rsidP="008B6A9E">
            <w:pPr>
              <w:widowControl w:val="0"/>
              <w:jc w:val="center"/>
              <w:rPr>
                <w:sz w:val="22"/>
                <w:szCs w:val="22"/>
              </w:rPr>
            </w:pPr>
            <w:r w:rsidRPr="00BF2FF9">
              <w:rPr>
                <w:sz w:val="22"/>
                <w:szCs w:val="22"/>
              </w:rPr>
              <w:t>план</w:t>
            </w:r>
          </w:p>
        </w:tc>
      </w:tr>
      <w:tr w:rsidR="0090189E" w:rsidRPr="00BF2FF9" w:rsidTr="009A15BC">
        <w:trPr>
          <w:trHeight w:val="435"/>
        </w:trPr>
        <w:tc>
          <w:tcPr>
            <w:tcW w:w="5529" w:type="dxa"/>
            <w:vAlign w:val="center"/>
          </w:tcPr>
          <w:p w:rsidR="0090189E" w:rsidRPr="00BF2FF9" w:rsidRDefault="0090189E">
            <w:pPr>
              <w:rPr>
                <w:sz w:val="22"/>
                <w:szCs w:val="22"/>
              </w:rPr>
            </w:pPr>
            <w:r w:rsidRPr="00BF2FF9">
              <w:rPr>
                <w:sz w:val="22"/>
                <w:szCs w:val="22"/>
              </w:rPr>
              <w:t>Масові та універсальні бібліотеки,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r>
      <w:tr w:rsidR="0090189E" w:rsidRPr="00BF2FF9" w:rsidTr="009A15BC">
        <w:trPr>
          <w:trHeight w:val="436"/>
        </w:trPr>
        <w:tc>
          <w:tcPr>
            <w:tcW w:w="5529" w:type="dxa"/>
            <w:vAlign w:val="center"/>
          </w:tcPr>
          <w:p w:rsidR="0090189E" w:rsidRPr="00BF2FF9" w:rsidRDefault="0090189E">
            <w:pPr>
              <w:rPr>
                <w:sz w:val="22"/>
                <w:szCs w:val="22"/>
              </w:rPr>
            </w:pPr>
            <w:r w:rsidRPr="00BF2FF9">
              <w:rPr>
                <w:sz w:val="22"/>
                <w:szCs w:val="22"/>
              </w:rPr>
              <w:t>Заклади клубного типу,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r>
      <w:tr w:rsidR="0090189E" w:rsidRPr="00BF2FF9" w:rsidTr="008B6A9E">
        <w:trPr>
          <w:trHeight w:val="421"/>
        </w:trPr>
        <w:tc>
          <w:tcPr>
            <w:tcW w:w="5529" w:type="dxa"/>
            <w:vAlign w:val="center"/>
          </w:tcPr>
          <w:p w:rsidR="0090189E" w:rsidRPr="00BF2FF9" w:rsidRDefault="0090189E">
            <w:pPr>
              <w:rPr>
                <w:sz w:val="22"/>
                <w:szCs w:val="22"/>
              </w:rPr>
            </w:pPr>
            <w:r w:rsidRPr="00BF2FF9">
              <w:rPr>
                <w:sz w:val="22"/>
                <w:szCs w:val="22"/>
              </w:rPr>
              <w:t>Музеї (галерея),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r>
      <w:tr w:rsidR="0090189E" w:rsidRPr="00BF2FF9" w:rsidTr="008B6A9E">
        <w:trPr>
          <w:trHeight w:val="296"/>
        </w:trPr>
        <w:tc>
          <w:tcPr>
            <w:tcW w:w="5529" w:type="dxa"/>
            <w:vAlign w:val="center"/>
          </w:tcPr>
          <w:p w:rsidR="0090189E" w:rsidRPr="00BF2FF9" w:rsidRDefault="0090189E">
            <w:pPr>
              <w:rPr>
                <w:sz w:val="22"/>
                <w:szCs w:val="22"/>
              </w:rPr>
            </w:pPr>
            <w:r w:rsidRPr="00BF2FF9">
              <w:rPr>
                <w:sz w:val="22"/>
                <w:szCs w:val="22"/>
              </w:rPr>
              <w:t>Школи естетичного виховання (дитячі музичні школи, мистецтв, художні, хореографічні),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r>
    </w:tbl>
    <w:p w:rsidR="00E86CFA" w:rsidRPr="00BF2FF9" w:rsidRDefault="00D42957" w:rsidP="0083181E">
      <w:pPr>
        <w:spacing w:after="240"/>
        <w:ind w:left="1071" w:hanging="362"/>
        <w:rPr>
          <w:b/>
          <w:sz w:val="24"/>
        </w:rPr>
      </w:pPr>
      <w:r w:rsidRPr="00BF2FF9">
        <w:rPr>
          <w:sz w:val="24"/>
        </w:rPr>
        <w:br w:type="page"/>
      </w:r>
      <w:r w:rsidR="0083181E" w:rsidRPr="00BF2FF9">
        <w:rPr>
          <w:b/>
          <w:sz w:val="24"/>
        </w:rPr>
        <w:lastRenderedPageBreak/>
        <w:t>2.5.</w:t>
      </w:r>
      <w:r w:rsidR="00E86CFA" w:rsidRPr="00BF2FF9">
        <w:rPr>
          <w:b/>
          <w:sz w:val="24"/>
        </w:rPr>
        <w:t>СТВОРЕННЯ СПРИЯТЛИВИХ УМОВ ДЛЯ ЖИТТЯ</w:t>
      </w:r>
    </w:p>
    <w:p w:rsidR="00E86CFA" w:rsidRPr="00BF2FF9" w:rsidRDefault="0083181E" w:rsidP="0083181E">
      <w:pPr>
        <w:spacing w:before="240" w:after="120"/>
        <w:ind w:left="3686" w:hanging="2977"/>
        <w:rPr>
          <w:b/>
          <w:sz w:val="24"/>
        </w:rPr>
      </w:pPr>
      <w:r w:rsidRPr="00BF2FF9">
        <w:rPr>
          <w:b/>
          <w:sz w:val="24"/>
        </w:rPr>
        <w:t>2.5.1.</w:t>
      </w:r>
      <w:r w:rsidR="00E86CFA" w:rsidRPr="00BF2FF9">
        <w:rPr>
          <w:b/>
          <w:sz w:val="24"/>
        </w:rPr>
        <w:t>Демографічна ситуація</w:t>
      </w:r>
    </w:p>
    <w:p w:rsidR="00CC5C0D" w:rsidRPr="00BF2FF9" w:rsidRDefault="00CC5C0D" w:rsidP="00981D97">
      <w:pPr>
        <w:spacing w:after="60"/>
        <w:ind w:firstLine="709"/>
        <w:rPr>
          <w:sz w:val="24"/>
        </w:rPr>
      </w:pPr>
      <w:r w:rsidRPr="00BF2FF9">
        <w:rPr>
          <w:sz w:val="24"/>
        </w:rPr>
        <w:t>У демографічній сфері зберігається тенденція до зниження чисельності населення.</w:t>
      </w:r>
    </w:p>
    <w:p w:rsidR="00CC5C0D" w:rsidRPr="00BF2FF9" w:rsidRDefault="00CC5C0D" w:rsidP="00981D97">
      <w:pPr>
        <w:widowControl w:val="0"/>
        <w:tabs>
          <w:tab w:val="left" w:pos="0"/>
        </w:tabs>
        <w:spacing w:after="60"/>
        <w:ind w:firstLine="709"/>
        <w:rPr>
          <w:sz w:val="24"/>
        </w:rPr>
      </w:pPr>
      <w:r w:rsidRPr="00BF2FF9">
        <w:rPr>
          <w:sz w:val="24"/>
        </w:rPr>
        <w:t>На кінець 2019 року очікувана чисельність наявного населення Сєвєродонецької міської ради складе 112,</w:t>
      </w:r>
      <w:r w:rsidR="005968A2">
        <w:rPr>
          <w:sz w:val="24"/>
        </w:rPr>
        <w:t>458</w:t>
      </w:r>
      <w:r w:rsidRPr="00BF2FF9">
        <w:rPr>
          <w:sz w:val="24"/>
        </w:rPr>
        <w:t xml:space="preserve"> тис. жителів, що на 11</w:t>
      </w:r>
      <w:r w:rsidR="005968A2">
        <w:rPr>
          <w:sz w:val="24"/>
        </w:rPr>
        <w:t>58</w:t>
      </w:r>
      <w:r w:rsidRPr="00BF2FF9">
        <w:rPr>
          <w:sz w:val="24"/>
        </w:rPr>
        <w:t xml:space="preserve"> ос</w:t>
      </w:r>
      <w:r w:rsidR="005968A2">
        <w:rPr>
          <w:sz w:val="24"/>
        </w:rPr>
        <w:t>і</w:t>
      </w:r>
      <w:r w:rsidRPr="00BF2FF9">
        <w:rPr>
          <w:sz w:val="24"/>
        </w:rPr>
        <w:t>б менше ніж на 01.01.2019 року (113,6 тис. жителів). На зміни кількості населення впливають природне та міграційне коливання.</w:t>
      </w:r>
    </w:p>
    <w:p w:rsidR="00CC5C0D" w:rsidRPr="00BF2FF9" w:rsidRDefault="00CC5C0D" w:rsidP="00981D97">
      <w:pPr>
        <w:spacing w:after="60"/>
        <w:ind w:firstLine="709"/>
        <w:rPr>
          <w:sz w:val="24"/>
        </w:rPr>
      </w:pPr>
      <w:r w:rsidRPr="00BF2FF9">
        <w:rPr>
          <w:sz w:val="24"/>
        </w:rPr>
        <w:t>Очікувана кількість народжених на кінець 2019 року складе 6</w:t>
      </w:r>
      <w:r w:rsidR="005968A2">
        <w:rPr>
          <w:sz w:val="24"/>
        </w:rPr>
        <w:t>00 дітей</w:t>
      </w:r>
      <w:r w:rsidRPr="00BF2FF9">
        <w:rPr>
          <w:sz w:val="24"/>
        </w:rPr>
        <w:t xml:space="preserve">, що на </w:t>
      </w:r>
      <w:r w:rsidR="005968A2">
        <w:rPr>
          <w:sz w:val="24"/>
        </w:rPr>
        <w:t>2</w:t>
      </w:r>
      <w:r w:rsidRPr="00BF2FF9">
        <w:rPr>
          <w:sz w:val="24"/>
        </w:rPr>
        <w:t xml:space="preserve">% </w:t>
      </w:r>
      <w:r w:rsidR="005968A2">
        <w:rPr>
          <w:sz w:val="24"/>
        </w:rPr>
        <w:t>мен</w:t>
      </w:r>
      <w:r w:rsidRPr="00BF2FF9">
        <w:rPr>
          <w:sz w:val="24"/>
        </w:rPr>
        <w:t xml:space="preserve">ше показника 2018 року (612 дітей), очікувана кількість померлих – </w:t>
      </w:r>
      <w:r w:rsidR="005968A2">
        <w:rPr>
          <w:sz w:val="24"/>
        </w:rPr>
        <w:t>1685</w:t>
      </w:r>
      <w:r w:rsidRPr="00BF2FF9">
        <w:rPr>
          <w:sz w:val="24"/>
        </w:rPr>
        <w:t xml:space="preserve"> осі</w:t>
      </w:r>
      <w:r w:rsidR="0047477E">
        <w:rPr>
          <w:sz w:val="24"/>
        </w:rPr>
        <w:t>б</w:t>
      </w:r>
      <w:r w:rsidRPr="00BF2FF9">
        <w:rPr>
          <w:sz w:val="24"/>
        </w:rPr>
        <w:t xml:space="preserve">, що на </w:t>
      </w:r>
      <w:r w:rsidR="005968A2">
        <w:rPr>
          <w:sz w:val="24"/>
        </w:rPr>
        <w:t>5,7</w:t>
      </w:r>
      <w:r w:rsidRPr="00BF2FF9">
        <w:rPr>
          <w:sz w:val="24"/>
        </w:rPr>
        <w:t xml:space="preserve">% </w:t>
      </w:r>
      <w:r w:rsidR="005968A2">
        <w:rPr>
          <w:sz w:val="24"/>
        </w:rPr>
        <w:t>мен</w:t>
      </w:r>
      <w:r w:rsidRPr="00BF2FF9">
        <w:rPr>
          <w:sz w:val="24"/>
        </w:rPr>
        <w:t>ше показника 2018 року (1786 осіб). Природне скорочення складе 1</w:t>
      </w:r>
      <w:r w:rsidR="005968A2">
        <w:rPr>
          <w:sz w:val="24"/>
        </w:rPr>
        <w:t>085</w:t>
      </w:r>
      <w:r w:rsidRPr="00BF2FF9">
        <w:rPr>
          <w:sz w:val="24"/>
        </w:rPr>
        <w:t xml:space="preserve"> ос</w:t>
      </w:r>
      <w:r w:rsidR="005968A2">
        <w:rPr>
          <w:sz w:val="24"/>
        </w:rPr>
        <w:t>і</w:t>
      </w:r>
      <w:r w:rsidRPr="00BF2FF9">
        <w:rPr>
          <w:sz w:val="24"/>
        </w:rPr>
        <w:t>б.</w:t>
      </w:r>
    </w:p>
    <w:p w:rsidR="00CC5C0D" w:rsidRPr="00BF2FF9" w:rsidRDefault="00CC5C0D" w:rsidP="00981D97">
      <w:pPr>
        <w:spacing w:after="60"/>
        <w:ind w:firstLine="709"/>
        <w:rPr>
          <w:sz w:val="24"/>
        </w:rPr>
      </w:pPr>
      <w:r w:rsidRPr="00BF2FF9">
        <w:rPr>
          <w:sz w:val="24"/>
        </w:rPr>
        <w:t>Очікувана кількість прибулих на кінець 2019 року складе 13</w:t>
      </w:r>
      <w:r w:rsidR="0047477E">
        <w:rPr>
          <w:sz w:val="24"/>
        </w:rPr>
        <w:t>62</w:t>
      </w:r>
      <w:r w:rsidRPr="00BF2FF9">
        <w:rPr>
          <w:sz w:val="24"/>
        </w:rPr>
        <w:t xml:space="preserve"> ос</w:t>
      </w:r>
      <w:r w:rsidR="0047477E">
        <w:rPr>
          <w:sz w:val="24"/>
        </w:rPr>
        <w:t>о</w:t>
      </w:r>
      <w:r w:rsidRPr="00BF2FF9">
        <w:rPr>
          <w:sz w:val="24"/>
        </w:rPr>
        <w:t>б</w:t>
      </w:r>
      <w:r w:rsidR="0047477E">
        <w:rPr>
          <w:sz w:val="24"/>
        </w:rPr>
        <w:t>и</w:t>
      </w:r>
      <w:r w:rsidRPr="00BF2FF9">
        <w:rPr>
          <w:sz w:val="24"/>
        </w:rPr>
        <w:t>, що в 3,3 рази більше прибулих за 2018 рік (</w:t>
      </w:r>
      <w:r w:rsidR="00CA1F7D" w:rsidRPr="00BF2FF9">
        <w:rPr>
          <w:sz w:val="24"/>
        </w:rPr>
        <w:t>410</w:t>
      </w:r>
      <w:r w:rsidRPr="00BF2FF9">
        <w:rPr>
          <w:sz w:val="24"/>
        </w:rPr>
        <w:t xml:space="preserve"> осіб), очікувана кількість вибулих – 1</w:t>
      </w:r>
      <w:r w:rsidR="005968A2">
        <w:rPr>
          <w:sz w:val="24"/>
        </w:rPr>
        <w:t>4</w:t>
      </w:r>
      <w:r w:rsidR="0047477E">
        <w:rPr>
          <w:sz w:val="24"/>
        </w:rPr>
        <w:t>3</w:t>
      </w:r>
      <w:r w:rsidR="005968A2">
        <w:rPr>
          <w:sz w:val="24"/>
        </w:rPr>
        <w:t>5</w:t>
      </w:r>
      <w:r w:rsidRPr="00BF2FF9">
        <w:rPr>
          <w:sz w:val="24"/>
        </w:rPr>
        <w:t xml:space="preserve"> ос</w:t>
      </w:r>
      <w:r w:rsidR="005968A2">
        <w:rPr>
          <w:sz w:val="24"/>
        </w:rPr>
        <w:t>і</w:t>
      </w:r>
      <w:r w:rsidRPr="00BF2FF9">
        <w:rPr>
          <w:sz w:val="24"/>
        </w:rPr>
        <w:t xml:space="preserve">б, що </w:t>
      </w:r>
      <w:r w:rsidR="00CA1F7D" w:rsidRPr="00BF2FF9">
        <w:rPr>
          <w:sz w:val="24"/>
        </w:rPr>
        <w:t xml:space="preserve">в </w:t>
      </w:r>
      <w:r w:rsidR="005968A2">
        <w:rPr>
          <w:sz w:val="24"/>
        </w:rPr>
        <w:t>5</w:t>
      </w:r>
      <w:r w:rsidR="00CA1F7D" w:rsidRPr="00BF2FF9">
        <w:rPr>
          <w:sz w:val="24"/>
        </w:rPr>
        <w:t xml:space="preserve"> раз більше </w:t>
      </w:r>
      <w:r w:rsidRPr="00BF2FF9">
        <w:rPr>
          <w:sz w:val="24"/>
        </w:rPr>
        <w:t>вибулих за 201</w:t>
      </w:r>
      <w:r w:rsidR="00CA1F7D" w:rsidRPr="00BF2FF9">
        <w:rPr>
          <w:sz w:val="24"/>
        </w:rPr>
        <w:t>8</w:t>
      </w:r>
      <w:r w:rsidRPr="00BF2FF9">
        <w:rPr>
          <w:sz w:val="24"/>
        </w:rPr>
        <w:t xml:space="preserve"> рік (</w:t>
      </w:r>
      <w:r w:rsidR="00CA1F7D" w:rsidRPr="00BF2FF9">
        <w:rPr>
          <w:sz w:val="24"/>
        </w:rPr>
        <w:t>282</w:t>
      </w:r>
      <w:r w:rsidRPr="00BF2FF9">
        <w:rPr>
          <w:sz w:val="24"/>
        </w:rPr>
        <w:t> ос</w:t>
      </w:r>
      <w:r w:rsidR="00CA1F7D" w:rsidRPr="00BF2FF9">
        <w:rPr>
          <w:sz w:val="24"/>
        </w:rPr>
        <w:t>о</w:t>
      </w:r>
      <w:r w:rsidRPr="00BF2FF9">
        <w:rPr>
          <w:sz w:val="24"/>
        </w:rPr>
        <w:t>б</w:t>
      </w:r>
      <w:r w:rsidR="00CA1F7D" w:rsidRPr="00BF2FF9">
        <w:rPr>
          <w:sz w:val="24"/>
        </w:rPr>
        <w:t>и</w:t>
      </w:r>
      <w:r w:rsidRPr="00BF2FF9">
        <w:rPr>
          <w:sz w:val="24"/>
        </w:rPr>
        <w:t>). Міграційн</w:t>
      </w:r>
      <w:r w:rsidR="005968A2">
        <w:rPr>
          <w:sz w:val="24"/>
        </w:rPr>
        <w:t>е скорочення</w:t>
      </w:r>
      <w:r w:rsidRPr="00BF2FF9">
        <w:rPr>
          <w:sz w:val="24"/>
        </w:rPr>
        <w:t xml:space="preserve"> складе </w:t>
      </w:r>
      <w:r w:rsidR="005968A2">
        <w:rPr>
          <w:sz w:val="24"/>
        </w:rPr>
        <w:t>73</w:t>
      </w:r>
      <w:r w:rsidRPr="00BF2FF9">
        <w:rPr>
          <w:sz w:val="24"/>
        </w:rPr>
        <w:t xml:space="preserve"> ос</w:t>
      </w:r>
      <w:r w:rsidR="005968A2">
        <w:rPr>
          <w:sz w:val="24"/>
        </w:rPr>
        <w:t>о</w:t>
      </w:r>
      <w:r w:rsidRPr="00BF2FF9">
        <w:rPr>
          <w:sz w:val="24"/>
        </w:rPr>
        <w:t>б</w:t>
      </w:r>
      <w:r w:rsidR="005968A2">
        <w:rPr>
          <w:sz w:val="24"/>
        </w:rPr>
        <w:t>и</w:t>
      </w:r>
      <w:r w:rsidRPr="00BF2FF9">
        <w:rPr>
          <w:sz w:val="24"/>
        </w:rPr>
        <w:t>.</w:t>
      </w:r>
    </w:p>
    <w:p w:rsidR="00CC5C0D" w:rsidRPr="00BF2FF9" w:rsidRDefault="00CC5C0D" w:rsidP="00981D97">
      <w:pPr>
        <w:spacing w:after="60"/>
        <w:ind w:firstLine="709"/>
        <w:rPr>
          <w:sz w:val="24"/>
        </w:rPr>
      </w:pPr>
      <w:r w:rsidRPr="00BF2FF9">
        <w:rPr>
          <w:sz w:val="24"/>
        </w:rPr>
        <w:t>В 20</w:t>
      </w:r>
      <w:r w:rsidR="00CA1F7D" w:rsidRPr="00BF2FF9">
        <w:rPr>
          <w:sz w:val="24"/>
        </w:rPr>
        <w:t>20</w:t>
      </w:r>
      <w:r w:rsidRPr="00BF2FF9">
        <w:rPr>
          <w:sz w:val="24"/>
        </w:rPr>
        <w:t xml:space="preserve"> році тенденція зменшення чисельності наявного населення в місті продовжиться, чисельність наявного населення Сєвєродонецької міської ради на 20</w:t>
      </w:r>
      <w:r w:rsidR="00CA1F7D" w:rsidRPr="00BF2FF9">
        <w:rPr>
          <w:sz w:val="24"/>
        </w:rPr>
        <w:t>20</w:t>
      </w:r>
      <w:r w:rsidRPr="00BF2FF9">
        <w:rPr>
          <w:sz w:val="24"/>
        </w:rPr>
        <w:t xml:space="preserve"> рік планується 11</w:t>
      </w:r>
      <w:r w:rsidR="00CA1F7D" w:rsidRPr="00BF2FF9">
        <w:rPr>
          <w:sz w:val="24"/>
        </w:rPr>
        <w:t>1</w:t>
      </w:r>
      <w:r w:rsidRPr="00BF2FF9">
        <w:rPr>
          <w:sz w:val="24"/>
        </w:rPr>
        <w:t>,</w:t>
      </w:r>
      <w:r w:rsidR="005968A2">
        <w:rPr>
          <w:sz w:val="24"/>
        </w:rPr>
        <w:t>4</w:t>
      </w:r>
      <w:r w:rsidR="00CA1F7D" w:rsidRPr="00BF2FF9">
        <w:rPr>
          <w:sz w:val="24"/>
        </w:rPr>
        <w:t>5</w:t>
      </w:r>
      <w:r w:rsidR="005968A2">
        <w:rPr>
          <w:sz w:val="24"/>
        </w:rPr>
        <w:t>8</w:t>
      </w:r>
      <w:r w:rsidRPr="00BF2FF9">
        <w:rPr>
          <w:sz w:val="24"/>
        </w:rPr>
        <w:t xml:space="preserve"> тис. жителів, що на </w:t>
      </w:r>
      <w:r w:rsidR="005968A2">
        <w:rPr>
          <w:sz w:val="24"/>
        </w:rPr>
        <w:t>1000 осіб</w:t>
      </w:r>
      <w:r w:rsidRPr="00BF2FF9">
        <w:rPr>
          <w:sz w:val="24"/>
        </w:rPr>
        <w:t xml:space="preserve"> або 0,</w:t>
      </w:r>
      <w:r w:rsidR="00CA1F7D" w:rsidRPr="00BF2FF9">
        <w:rPr>
          <w:sz w:val="24"/>
        </w:rPr>
        <w:t>9</w:t>
      </w:r>
      <w:r w:rsidRPr="00BF2FF9">
        <w:rPr>
          <w:sz w:val="24"/>
        </w:rPr>
        <w:t>% менше ніж очікуване за 201</w:t>
      </w:r>
      <w:r w:rsidR="00CA1F7D" w:rsidRPr="00BF2FF9">
        <w:rPr>
          <w:sz w:val="24"/>
        </w:rPr>
        <w:t>9</w:t>
      </w:r>
      <w:r w:rsidRPr="00BF2FF9">
        <w:rPr>
          <w:sz w:val="24"/>
        </w:rPr>
        <w:t xml:space="preserve"> рік. </w:t>
      </w:r>
    </w:p>
    <w:p w:rsidR="00CC5C0D" w:rsidRPr="00BF2FF9" w:rsidRDefault="00CA1F7D" w:rsidP="00981D97">
      <w:pPr>
        <w:spacing w:after="60"/>
        <w:ind w:firstLine="709"/>
        <w:rPr>
          <w:sz w:val="24"/>
        </w:rPr>
      </w:pPr>
      <w:r w:rsidRPr="00BF2FF9">
        <w:rPr>
          <w:sz w:val="24"/>
        </w:rPr>
        <w:t>Природне скорочення складе 1</w:t>
      </w:r>
      <w:r w:rsidR="005968A2">
        <w:rPr>
          <w:sz w:val="24"/>
        </w:rPr>
        <w:t>068</w:t>
      </w:r>
      <w:r w:rsidRPr="00BF2FF9">
        <w:rPr>
          <w:sz w:val="24"/>
        </w:rPr>
        <w:t xml:space="preserve"> осіб, міграційний приріст складе </w:t>
      </w:r>
      <w:r w:rsidR="0047477E">
        <w:rPr>
          <w:sz w:val="24"/>
        </w:rPr>
        <w:t>6</w:t>
      </w:r>
      <w:r w:rsidRPr="00BF2FF9">
        <w:rPr>
          <w:sz w:val="24"/>
        </w:rPr>
        <w:t>8 осіб.</w:t>
      </w:r>
    </w:p>
    <w:p w:rsidR="00613993" w:rsidRPr="00BF2FF9" w:rsidRDefault="00613993" w:rsidP="00981D97">
      <w:pPr>
        <w:spacing w:after="60"/>
        <w:ind w:left="504" w:firstLine="205"/>
        <w:rPr>
          <w:i/>
          <w:sz w:val="24"/>
        </w:rPr>
      </w:pPr>
      <w:r w:rsidRPr="00BF2FF9">
        <w:rPr>
          <w:i/>
          <w:sz w:val="24"/>
        </w:rPr>
        <w:t>Основні пріоритети:</w:t>
      </w:r>
    </w:p>
    <w:p w:rsidR="00613993" w:rsidRPr="00BF2FF9" w:rsidRDefault="00613993" w:rsidP="00981D97">
      <w:pPr>
        <w:numPr>
          <w:ilvl w:val="0"/>
          <w:numId w:val="1"/>
        </w:numPr>
        <w:tabs>
          <w:tab w:val="left" w:pos="993"/>
        </w:tabs>
        <w:spacing w:after="60"/>
        <w:ind w:firstLine="595"/>
        <w:rPr>
          <w:sz w:val="24"/>
        </w:rPr>
      </w:pPr>
      <w:r w:rsidRPr="00BF2FF9">
        <w:rPr>
          <w:sz w:val="24"/>
        </w:rPr>
        <w:t>створення умов для поліпшення демографічної ситуації, в тому числі зниження смертності та збільшення народжуваності.</w:t>
      </w:r>
    </w:p>
    <w:p w:rsidR="00613993" w:rsidRPr="00BF2FF9" w:rsidRDefault="00613993" w:rsidP="00981D97">
      <w:pPr>
        <w:tabs>
          <w:tab w:val="left" w:pos="709"/>
        </w:tabs>
        <w:spacing w:after="60"/>
        <w:ind w:left="709"/>
        <w:rPr>
          <w:i/>
          <w:sz w:val="24"/>
        </w:rPr>
      </w:pPr>
      <w:r w:rsidRPr="00BF2FF9">
        <w:rPr>
          <w:b/>
          <w:sz w:val="24"/>
        </w:rPr>
        <w:tab/>
      </w:r>
      <w:r w:rsidRPr="00BF2FF9">
        <w:rPr>
          <w:i/>
          <w:sz w:val="24"/>
        </w:rPr>
        <w:t xml:space="preserve">Основні завдання: </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bookmarkStart w:id="0" w:name="_Toc294173688"/>
      <w:r w:rsidRPr="00BF2FF9">
        <w:rPr>
          <w:sz w:val="24"/>
        </w:rPr>
        <w:t>формування ставлення здорового способу життя як найвищої моральної цінності людини;</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r w:rsidRPr="00BF2FF9">
        <w:rPr>
          <w:sz w:val="24"/>
        </w:rPr>
        <w:t>формування позитивного іміджу</w:t>
      </w:r>
      <w:r w:rsidR="00A22948" w:rsidRPr="00BF2FF9">
        <w:rPr>
          <w:sz w:val="24"/>
        </w:rPr>
        <w:t xml:space="preserve"> сім’ї, підвищення її престижу</w:t>
      </w:r>
      <w:r w:rsidRPr="00BF2FF9">
        <w:rPr>
          <w:sz w:val="24"/>
        </w:rPr>
        <w:t>;</w:t>
      </w:r>
      <w:bookmarkEnd w:id="0"/>
      <w:r w:rsidRPr="00BF2FF9">
        <w:rPr>
          <w:sz w:val="24"/>
        </w:rPr>
        <w:t xml:space="preserve"> </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r w:rsidRPr="00BF2FF9">
        <w:rPr>
          <w:sz w:val="24"/>
        </w:rPr>
        <w:t>збільшення кількості народжених на 4,5%;</w:t>
      </w:r>
    </w:p>
    <w:p w:rsidR="006776B9" w:rsidRPr="00BF2FF9" w:rsidRDefault="00434351" w:rsidP="00F07381">
      <w:pPr>
        <w:pStyle w:val="21"/>
        <w:widowControl w:val="0"/>
        <w:numPr>
          <w:ilvl w:val="0"/>
          <w:numId w:val="1"/>
        </w:numPr>
        <w:tabs>
          <w:tab w:val="left" w:pos="709"/>
          <w:tab w:val="left" w:pos="993"/>
        </w:tabs>
        <w:autoSpaceDE w:val="0"/>
        <w:autoSpaceDN w:val="0"/>
        <w:spacing w:after="60" w:line="240" w:lineRule="auto"/>
        <w:ind w:firstLine="595"/>
        <w:rPr>
          <w:sz w:val="24"/>
        </w:rPr>
      </w:pPr>
      <w:bookmarkStart w:id="1" w:name="_Toc294173691"/>
      <w:r w:rsidRPr="00BF2FF9">
        <w:rPr>
          <w:sz w:val="24"/>
          <w:shd w:val="clear" w:color="auto" w:fill="FFFFFF"/>
        </w:rPr>
        <w:t>створення комфортних умов проживання для громадян, підвищення рівня комфортабельності життя у місті</w:t>
      </w:r>
      <w:r w:rsidR="006776B9" w:rsidRPr="00BF2FF9">
        <w:rPr>
          <w:sz w:val="24"/>
        </w:rPr>
        <w:t>.</w:t>
      </w:r>
      <w:bookmarkEnd w:id="1"/>
    </w:p>
    <w:p w:rsidR="006776B9" w:rsidRPr="00BF2FF9" w:rsidRDefault="006776B9" w:rsidP="00F07381">
      <w:pPr>
        <w:spacing w:after="120"/>
        <w:ind w:left="284" w:firstLine="425"/>
        <w:rPr>
          <w:i/>
          <w:sz w:val="24"/>
        </w:rPr>
      </w:pPr>
      <w:r w:rsidRPr="00BF2FF9">
        <w:rPr>
          <w:i/>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CC5C0D" w:rsidRPr="00BF2FF9" w:rsidTr="008B6A9E">
        <w:tc>
          <w:tcPr>
            <w:tcW w:w="5245" w:type="dxa"/>
            <w:vAlign w:val="center"/>
          </w:tcPr>
          <w:p w:rsidR="00CC5C0D" w:rsidRPr="00BF2FF9" w:rsidRDefault="00CC5C0D" w:rsidP="008B6A9E">
            <w:pPr>
              <w:pStyle w:val="21"/>
              <w:spacing w:after="0" w:line="240" w:lineRule="auto"/>
              <w:jc w:val="center"/>
              <w:rPr>
                <w:sz w:val="24"/>
              </w:rPr>
            </w:pPr>
            <w:r w:rsidRPr="00BF2FF9">
              <w:rPr>
                <w:sz w:val="24"/>
              </w:rPr>
              <w:t>Показники</w:t>
            </w:r>
          </w:p>
        </w:tc>
        <w:tc>
          <w:tcPr>
            <w:tcW w:w="1559"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201</w:t>
            </w:r>
            <w:r w:rsidR="00CA1F7D" w:rsidRPr="00BF2FF9">
              <w:rPr>
                <w:rFonts w:ascii="Times New Roman" w:hAnsi="Times New Roman"/>
                <w:bCs/>
                <w:szCs w:val="22"/>
              </w:rPr>
              <w:t>8</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szCs w:val="22"/>
              </w:rPr>
            </w:pPr>
            <w:r w:rsidRPr="00BF2FF9">
              <w:rPr>
                <w:rFonts w:ascii="Times New Roman" w:hAnsi="Times New Roman"/>
                <w:bCs/>
                <w:szCs w:val="22"/>
              </w:rPr>
              <w:t>факт</w:t>
            </w:r>
          </w:p>
        </w:tc>
        <w:tc>
          <w:tcPr>
            <w:tcW w:w="1560"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201</w:t>
            </w:r>
            <w:r w:rsidR="00CA1F7D" w:rsidRPr="00BF2FF9">
              <w:rPr>
                <w:rFonts w:ascii="Times New Roman" w:hAnsi="Times New Roman"/>
                <w:bCs/>
                <w:szCs w:val="22"/>
              </w:rPr>
              <w:t>9</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559"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w:t>
            </w:r>
            <w:r w:rsidR="00CA1F7D" w:rsidRPr="00BF2FF9">
              <w:rPr>
                <w:rFonts w:ascii="Times New Roman" w:hAnsi="Times New Roman"/>
                <w:bCs/>
                <w:szCs w:val="22"/>
              </w:rPr>
              <w:t>20</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план</w:t>
            </w:r>
          </w:p>
        </w:tc>
      </w:tr>
      <w:tr w:rsidR="005968A2" w:rsidRPr="00BF2FF9" w:rsidTr="00F07381">
        <w:trPr>
          <w:trHeight w:val="408"/>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Середня чисельність наявного населення,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113616</w:t>
            </w:r>
          </w:p>
        </w:tc>
        <w:tc>
          <w:tcPr>
            <w:tcW w:w="1560" w:type="dxa"/>
            <w:vAlign w:val="center"/>
          </w:tcPr>
          <w:p w:rsidR="005968A2" w:rsidRPr="005968A2" w:rsidRDefault="005968A2">
            <w:pPr>
              <w:jc w:val="center"/>
              <w:rPr>
                <w:sz w:val="22"/>
                <w:szCs w:val="22"/>
              </w:rPr>
            </w:pPr>
            <w:r w:rsidRPr="005968A2">
              <w:rPr>
                <w:sz w:val="22"/>
                <w:szCs w:val="22"/>
              </w:rPr>
              <w:t>112458</w:t>
            </w:r>
          </w:p>
        </w:tc>
        <w:tc>
          <w:tcPr>
            <w:tcW w:w="1559" w:type="dxa"/>
            <w:vAlign w:val="center"/>
          </w:tcPr>
          <w:p w:rsidR="005968A2" w:rsidRPr="005968A2" w:rsidRDefault="005968A2">
            <w:pPr>
              <w:jc w:val="center"/>
              <w:rPr>
                <w:sz w:val="22"/>
                <w:szCs w:val="22"/>
              </w:rPr>
            </w:pPr>
            <w:r w:rsidRPr="005968A2">
              <w:rPr>
                <w:sz w:val="22"/>
                <w:szCs w:val="22"/>
              </w:rPr>
              <w:t>111458</w:t>
            </w:r>
          </w:p>
        </w:tc>
      </w:tr>
      <w:tr w:rsidR="005968A2" w:rsidRPr="00BF2FF9" w:rsidTr="00F07381">
        <w:trPr>
          <w:trHeight w:val="407"/>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Кількість народжених,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612</w:t>
            </w:r>
          </w:p>
        </w:tc>
        <w:tc>
          <w:tcPr>
            <w:tcW w:w="1560" w:type="dxa"/>
            <w:vAlign w:val="center"/>
          </w:tcPr>
          <w:p w:rsidR="005968A2" w:rsidRPr="005968A2" w:rsidRDefault="005968A2">
            <w:pPr>
              <w:jc w:val="center"/>
              <w:rPr>
                <w:sz w:val="22"/>
                <w:szCs w:val="22"/>
              </w:rPr>
            </w:pPr>
            <w:r w:rsidRPr="005968A2">
              <w:rPr>
                <w:sz w:val="22"/>
                <w:szCs w:val="22"/>
              </w:rPr>
              <w:t>600</w:t>
            </w:r>
          </w:p>
        </w:tc>
        <w:tc>
          <w:tcPr>
            <w:tcW w:w="1559" w:type="dxa"/>
            <w:vAlign w:val="center"/>
          </w:tcPr>
          <w:p w:rsidR="005968A2" w:rsidRPr="005968A2" w:rsidRDefault="005968A2">
            <w:pPr>
              <w:jc w:val="center"/>
              <w:rPr>
                <w:sz w:val="22"/>
                <w:szCs w:val="22"/>
              </w:rPr>
            </w:pPr>
            <w:r w:rsidRPr="005968A2">
              <w:rPr>
                <w:sz w:val="22"/>
                <w:szCs w:val="22"/>
              </w:rPr>
              <w:t>612</w:t>
            </w:r>
          </w:p>
        </w:tc>
      </w:tr>
      <w:tr w:rsidR="005968A2" w:rsidRPr="00BF2FF9" w:rsidTr="00F07381">
        <w:trPr>
          <w:trHeight w:val="393"/>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Кількість померлих,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1786</w:t>
            </w:r>
          </w:p>
        </w:tc>
        <w:tc>
          <w:tcPr>
            <w:tcW w:w="1560" w:type="dxa"/>
            <w:vAlign w:val="center"/>
          </w:tcPr>
          <w:p w:rsidR="005968A2" w:rsidRPr="005968A2" w:rsidRDefault="005968A2">
            <w:pPr>
              <w:jc w:val="center"/>
              <w:rPr>
                <w:sz w:val="22"/>
                <w:szCs w:val="22"/>
              </w:rPr>
            </w:pPr>
            <w:r w:rsidRPr="005968A2">
              <w:rPr>
                <w:sz w:val="22"/>
                <w:szCs w:val="22"/>
              </w:rPr>
              <w:t>1685</w:t>
            </w:r>
          </w:p>
        </w:tc>
        <w:tc>
          <w:tcPr>
            <w:tcW w:w="1559" w:type="dxa"/>
            <w:vAlign w:val="center"/>
          </w:tcPr>
          <w:p w:rsidR="005968A2" w:rsidRPr="005968A2" w:rsidRDefault="005968A2">
            <w:pPr>
              <w:jc w:val="center"/>
              <w:rPr>
                <w:sz w:val="22"/>
                <w:szCs w:val="22"/>
              </w:rPr>
            </w:pPr>
            <w:r w:rsidRPr="005968A2">
              <w:rPr>
                <w:sz w:val="22"/>
                <w:szCs w:val="22"/>
              </w:rPr>
              <w:t>1680</w:t>
            </w:r>
          </w:p>
        </w:tc>
      </w:tr>
      <w:tr w:rsidR="005968A2" w:rsidRPr="00BF2FF9" w:rsidTr="00F07381">
        <w:trPr>
          <w:trHeight w:val="393"/>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Природне приріст (зменшення), осіб</w:t>
            </w:r>
          </w:p>
        </w:tc>
        <w:tc>
          <w:tcPr>
            <w:tcW w:w="1559" w:type="dxa"/>
            <w:vAlign w:val="center"/>
          </w:tcPr>
          <w:p w:rsidR="005968A2" w:rsidRPr="00BF2FF9" w:rsidRDefault="005968A2" w:rsidP="00CA1F7D">
            <w:pPr>
              <w:widowControl w:val="0"/>
              <w:spacing w:after="60"/>
              <w:jc w:val="center"/>
              <w:rPr>
                <w:sz w:val="22"/>
                <w:szCs w:val="22"/>
              </w:rPr>
            </w:pPr>
            <w:r w:rsidRPr="00BF2FF9">
              <w:rPr>
                <w:sz w:val="22"/>
                <w:szCs w:val="22"/>
              </w:rPr>
              <w:t>-1174</w:t>
            </w:r>
          </w:p>
        </w:tc>
        <w:tc>
          <w:tcPr>
            <w:tcW w:w="1560" w:type="dxa"/>
            <w:vAlign w:val="center"/>
          </w:tcPr>
          <w:p w:rsidR="005968A2" w:rsidRPr="005968A2" w:rsidRDefault="005968A2">
            <w:pPr>
              <w:jc w:val="center"/>
              <w:rPr>
                <w:sz w:val="22"/>
                <w:szCs w:val="22"/>
              </w:rPr>
            </w:pPr>
            <w:r w:rsidRPr="005968A2">
              <w:rPr>
                <w:sz w:val="22"/>
                <w:szCs w:val="22"/>
              </w:rPr>
              <w:t>-1085</w:t>
            </w:r>
          </w:p>
        </w:tc>
        <w:tc>
          <w:tcPr>
            <w:tcW w:w="1559" w:type="dxa"/>
            <w:vAlign w:val="center"/>
          </w:tcPr>
          <w:p w:rsidR="005968A2" w:rsidRPr="005968A2" w:rsidRDefault="005968A2">
            <w:pPr>
              <w:jc w:val="center"/>
              <w:rPr>
                <w:sz w:val="22"/>
                <w:szCs w:val="22"/>
              </w:rPr>
            </w:pPr>
            <w:r w:rsidRPr="005968A2">
              <w:rPr>
                <w:sz w:val="22"/>
                <w:szCs w:val="22"/>
              </w:rPr>
              <w:t>-1068</w:t>
            </w:r>
          </w:p>
        </w:tc>
      </w:tr>
      <w:tr w:rsidR="005968A2" w:rsidRPr="00BF2FF9" w:rsidTr="00F07381">
        <w:trPr>
          <w:trHeight w:val="380"/>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Прибуло,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410</w:t>
            </w:r>
          </w:p>
        </w:tc>
        <w:tc>
          <w:tcPr>
            <w:tcW w:w="1560" w:type="dxa"/>
            <w:vAlign w:val="center"/>
          </w:tcPr>
          <w:p w:rsidR="005968A2" w:rsidRPr="005968A2" w:rsidRDefault="005968A2">
            <w:pPr>
              <w:jc w:val="center"/>
              <w:rPr>
                <w:sz w:val="22"/>
                <w:szCs w:val="22"/>
              </w:rPr>
            </w:pPr>
            <w:r w:rsidRPr="005968A2">
              <w:rPr>
                <w:sz w:val="22"/>
                <w:szCs w:val="22"/>
              </w:rPr>
              <w:t>1362</w:t>
            </w:r>
          </w:p>
        </w:tc>
        <w:tc>
          <w:tcPr>
            <w:tcW w:w="1559" w:type="dxa"/>
            <w:vAlign w:val="center"/>
          </w:tcPr>
          <w:p w:rsidR="005968A2" w:rsidRPr="005968A2" w:rsidRDefault="005968A2">
            <w:pPr>
              <w:jc w:val="center"/>
              <w:rPr>
                <w:sz w:val="22"/>
                <w:szCs w:val="22"/>
              </w:rPr>
            </w:pPr>
            <w:r w:rsidRPr="005968A2">
              <w:rPr>
                <w:sz w:val="22"/>
                <w:szCs w:val="22"/>
              </w:rPr>
              <w:t>1368</w:t>
            </w:r>
          </w:p>
        </w:tc>
      </w:tr>
      <w:tr w:rsidR="005968A2" w:rsidRPr="00BF2FF9" w:rsidTr="00F07381">
        <w:trPr>
          <w:trHeight w:val="393"/>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Вибуло,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282</w:t>
            </w:r>
          </w:p>
        </w:tc>
        <w:tc>
          <w:tcPr>
            <w:tcW w:w="1560" w:type="dxa"/>
            <w:vAlign w:val="center"/>
          </w:tcPr>
          <w:p w:rsidR="005968A2" w:rsidRPr="005968A2" w:rsidRDefault="005968A2">
            <w:pPr>
              <w:jc w:val="center"/>
              <w:rPr>
                <w:sz w:val="22"/>
                <w:szCs w:val="22"/>
              </w:rPr>
            </w:pPr>
            <w:r w:rsidRPr="005968A2">
              <w:rPr>
                <w:sz w:val="22"/>
                <w:szCs w:val="22"/>
              </w:rPr>
              <w:t>1435</w:t>
            </w:r>
          </w:p>
        </w:tc>
        <w:tc>
          <w:tcPr>
            <w:tcW w:w="1559" w:type="dxa"/>
            <w:vAlign w:val="center"/>
          </w:tcPr>
          <w:p w:rsidR="005968A2" w:rsidRPr="005968A2" w:rsidRDefault="005968A2">
            <w:pPr>
              <w:jc w:val="center"/>
              <w:rPr>
                <w:sz w:val="22"/>
                <w:szCs w:val="22"/>
              </w:rPr>
            </w:pPr>
            <w:r w:rsidRPr="005968A2">
              <w:rPr>
                <w:sz w:val="22"/>
                <w:szCs w:val="22"/>
              </w:rPr>
              <w:t>1300</w:t>
            </w:r>
          </w:p>
        </w:tc>
      </w:tr>
      <w:tr w:rsidR="005968A2" w:rsidRPr="00BF2FF9" w:rsidTr="00F07381">
        <w:trPr>
          <w:trHeight w:val="407"/>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Міграційний приріст (зменшення),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128</w:t>
            </w:r>
          </w:p>
        </w:tc>
        <w:tc>
          <w:tcPr>
            <w:tcW w:w="1560" w:type="dxa"/>
            <w:vAlign w:val="center"/>
          </w:tcPr>
          <w:p w:rsidR="005968A2" w:rsidRPr="005968A2" w:rsidRDefault="005968A2">
            <w:pPr>
              <w:jc w:val="center"/>
              <w:rPr>
                <w:sz w:val="22"/>
                <w:szCs w:val="22"/>
              </w:rPr>
            </w:pPr>
            <w:r w:rsidRPr="005968A2">
              <w:rPr>
                <w:sz w:val="22"/>
                <w:szCs w:val="22"/>
              </w:rPr>
              <w:t>-73</w:t>
            </w:r>
          </w:p>
        </w:tc>
        <w:tc>
          <w:tcPr>
            <w:tcW w:w="1559" w:type="dxa"/>
            <w:vAlign w:val="center"/>
          </w:tcPr>
          <w:p w:rsidR="005968A2" w:rsidRPr="005968A2" w:rsidRDefault="005968A2">
            <w:pPr>
              <w:jc w:val="center"/>
              <w:rPr>
                <w:sz w:val="22"/>
                <w:szCs w:val="22"/>
              </w:rPr>
            </w:pPr>
            <w:r w:rsidRPr="005968A2">
              <w:rPr>
                <w:sz w:val="22"/>
                <w:szCs w:val="22"/>
              </w:rPr>
              <w:t>68</w:t>
            </w:r>
          </w:p>
        </w:tc>
      </w:tr>
      <w:tr w:rsidR="005968A2" w:rsidRPr="00BF2FF9" w:rsidTr="00F07381">
        <w:trPr>
          <w:trHeight w:val="408"/>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Сальдо, осіб</w:t>
            </w:r>
          </w:p>
        </w:tc>
        <w:tc>
          <w:tcPr>
            <w:tcW w:w="1559" w:type="dxa"/>
            <w:vAlign w:val="center"/>
          </w:tcPr>
          <w:p w:rsidR="005968A2" w:rsidRPr="00BF2FF9" w:rsidRDefault="005968A2" w:rsidP="00CA1F7D">
            <w:pPr>
              <w:widowControl w:val="0"/>
              <w:spacing w:after="60"/>
              <w:jc w:val="center"/>
              <w:rPr>
                <w:sz w:val="22"/>
                <w:szCs w:val="22"/>
              </w:rPr>
            </w:pPr>
            <w:r w:rsidRPr="00BF2FF9">
              <w:rPr>
                <w:sz w:val="22"/>
                <w:szCs w:val="22"/>
              </w:rPr>
              <w:t>-1046</w:t>
            </w:r>
          </w:p>
        </w:tc>
        <w:tc>
          <w:tcPr>
            <w:tcW w:w="1560" w:type="dxa"/>
            <w:vAlign w:val="center"/>
          </w:tcPr>
          <w:p w:rsidR="005968A2" w:rsidRPr="005968A2" w:rsidRDefault="005968A2">
            <w:pPr>
              <w:jc w:val="center"/>
              <w:rPr>
                <w:sz w:val="22"/>
                <w:szCs w:val="22"/>
              </w:rPr>
            </w:pPr>
            <w:r w:rsidRPr="005968A2">
              <w:rPr>
                <w:sz w:val="22"/>
                <w:szCs w:val="22"/>
              </w:rPr>
              <w:t>-1158</w:t>
            </w:r>
          </w:p>
        </w:tc>
        <w:tc>
          <w:tcPr>
            <w:tcW w:w="1559" w:type="dxa"/>
            <w:vAlign w:val="center"/>
          </w:tcPr>
          <w:p w:rsidR="005968A2" w:rsidRPr="005968A2" w:rsidRDefault="005968A2">
            <w:pPr>
              <w:jc w:val="center"/>
              <w:rPr>
                <w:sz w:val="22"/>
                <w:szCs w:val="22"/>
              </w:rPr>
            </w:pPr>
            <w:r w:rsidRPr="005968A2">
              <w:rPr>
                <w:sz w:val="22"/>
                <w:szCs w:val="22"/>
              </w:rPr>
              <w:t>-1000</w:t>
            </w:r>
          </w:p>
        </w:tc>
      </w:tr>
    </w:tbl>
    <w:p w:rsidR="00E86CFA" w:rsidRPr="00BF2FF9" w:rsidRDefault="0083181E" w:rsidP="0083181E">
      <w:pPr>
        <w:spacing w:before="240" w:after="120"/>
        <w:ind w:left="851"/>
        <w:rPr>
          <w:b/>
          <w:sz w:val="24"/>
        </w:rPr>
      </w:pPr>
      <w:r w:rsidRPr="00BF2FF9">
        <w:rPr>
          <w:b/>
          <w:sz w:val="24"/>
        </w:rPr>
        <w:t>2.5.2.</w:t>
      </w:r>
      <w:r w:rsidR="00E86CFA" w:rsidRPr="00BF2FF9">
        <w:rPr>
          <w:b/>
          <w:sz w:val="24"/>
        </w:rPr>
        <w:t>Зайнятість населення та ринок праці</w:t>
      </w:r>
    </w:p>
    <w:p w:rsidR="009A0D50" w:rsidRPr="00BF2FF9" w:rsidRDefault="009A0D50" w:rsidP="003F769A">
      <w:pPr>
        <w:spacing w:after="60"/>
        <w:ind w:firstLine="709"/>
        <w:rPr>
          <w:sz w:val="24"/>
          <w:lang w:eastAsia="uk-UA"/>
        </w:rPr>
      </w:pPr>
      <w:r w:rsidRPr="00BF2FF9">
        <w:rPr>
          <w:bCs/>
          <w:sz w:val="24"/>
          <w:lang w:eastAsia="uk-UA"/>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w:t>
      </w:r>
      <w:r w:rsidR="00E107F2" w:rsidRPr="00BF2FF9">
        <w:rPr>
          <w:bCs/>
          <w:sz w:val="24"/>
          <w:lang w:eastAsia="uk-UA"/>
        </w:rPr>
        <w:t>ищення структурного безробіття.</w:t>
      </w:r>
    </w:p>
    <w:p w:rsidR="009A0D50" w:rsidRPr="00BF2FF9" w:rsidRDefault="00E107F2" w:rsidP="00D5670F">
      <w:pPr>
        <w:spacing w:after="60"/>
        <w:ind w:firstLine="709"/>
        <w:rPr>
          <w:sz w:val="24"/>
          <w:lang w:eastAsia="uk-UA"/>
        </w:rPr>
      </w:pPr>
      <w:r w:rsidRPr="00BF2FF9">
        <w:rPr>
          <w:sz w:val="24"/>
          <w:lang w:eastAsia="uk-UA"/>
        </w:rPr>
        <w:lastRenderedPageBreak/>
        <w:t>П</w:t>
      </w:r>
      <w:r w:rsidR="009A0D50" w:rsidRPr="00BF2FF9">
        <w:rPr>
          <w:sz w:val="24"/>
          <w:lang w:eastAsia="uk-UA"/>
        </w:rPr>
        <w:t>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D5670F" w:rsidRPr="00BF2FF9" w:rsidRDefault="009A0D50" w:rsidP="00D5670F">
      <w:pPr>
        <w:spacing w:after="60"/>
        <w:ind w:firstLine="709"/>
        <w:rPr>
          <w:sz w:val="24"/>
          <w:lang w:eastAsia="uk-UA"/>
        </w:rPr>
      </w:pPr>
      <w:r w:rsidRPr="00BF2FF9">
        <w:rPr>
          <w:sz w:val="24"/>
          <w:lang w:eastAsia="uk-UA"/>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D5670F" w:rsidRPr="00BF2FF9" w:rsidRDefault="009A0D50" w:rsidP="00D5670F">
      <w:pPr>
        <w:spacing w:after="60"/>
        <w:ind w:firstLine="709"/>
        <w:rPr>
          <w:sz w:val="24"/>
          <w:lang w:eastAsia="uk-UA"/>
        </w:rPr>
      </w:pPr>
      <w:r w:rsidRPr="00BF2FF9">
        <w:rPr>
          <w:sz w:val="24"/>
          <w:lang w:eastAsia="uk-UA"/>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9A0D50" w:rsidRPr="00BF2FF9" w:rsidRDefault="00E107F2" w:rsidP="00D5670F">
      <w:pPr>
        <w:spacing w:after="60"/>
        <w:ind w:firstLine="709"/>
        <w:rPr>
          <w:sz w:val="24"/>
          <w:lang w:eastAsia="uk-UA"/>
        </w:rPr>
      </w:pPr>
      <w:r w:rsidRPr="00BF2FF9">
        <w:rPr>
          <w:sz w:val="24"/>
          <w:lang w:eastAsia="uk-UA"/>
        </w:rPr>
        <w:t>Т</w:t>
      </w:r>
      <w:r w:rsidR="009A0D50" w:rsidRPr="00BF2FF9">
        <w:rPr>
          <w:sz w:val="24"/>
          <w:lang w:eastAsia="uk-UA"/>
        </w:rPr>
        <w:t>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w:t>
      </w:r>
      <w:r w:rsidRPr="00BF2FF9">
        <w:rPr>
          <w:sz w:val="24"/>
          <w:lang w:eastAsia="uk-UA"/>
        </w:rPr>
        <w:t>м та пропозицією на ринку праці</w:t>
      </w:r>
      <w:r w:rsidR="009A0D50" w:rsidRPr="00BF2FF9">
        <w:rPr>
          <w:sz w:val="24"/>
          <w:lang w:eastAsia="uk-UA"/>
        </w:rPr>
        <w:t>.</w:t>
      </w:r>
    </w:p>
    <w:p w:rsidR="0011672F" w:rsidRPr="00BF2FF9" w:rsidRDefault="0011672F" w:rsidP="00D5670F">
      <w:pPr>
        <w:spacing w:after="60"/>
        <w:ind w:firstLine="709"/>
        <w:rPr>
          <w:sz w:val="24"/>
        </w:rPr>
      </w:pPr>
      <w:r w:rsidRPr="00BF2FF9">
        <w:rPr>
          <w:sz w:val="24"/>
        </w:rPr>
        <w:t xml:space="preserve">На вирішення проблем на ринку праці націлена Програма </w:t>
      </w:r>
      <w:r w:rsidRPr="00BF2FF9">
        <w:rPr>
          <w:color w:val="000000"/>
          <w:sz w:val="24"/>
        </w:rPr>
        <w:t xml:space="preserve">зайнятості населення м. Сєвєродонецька на 2020 рік, яка </w:t>
      </w:r>
      <w:r w:rsidRPr="00BF2FF9">
        <w:rPr>
          <w:sz w:val="24"/>
        </w:rPr>
        <w:t xml:space="preserve">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2019 році планується створення 1360 нових робочих місць. </w:t>
      </w:r>
    </w:p>
    <w:p w:rsidR="004F3E3A" w:rsidRPr="00BF2FF9" w:rsidRDefault="004F3E3A" w:rsidP="00D5670F">
      <w:pPr>
        <w:spacing w:after="60"/>
        <w:ind w:left="505" w:firstLine="204"/>
        <w:rPr>
          <w:i/>
          <w:sz w:val="24"/>
        </w:rPr>
      </w:pPr>
      <w:r w:rsidRPr="00BF2FF9">
        <w:rPr>
          <w:i/>
          <w:sz w:val="24"/>
        </w:rPr>
        <w:t>Основні пріоритети:</w:t>
      </w:r>
    </w:p>
    <w:p w:rsidR="004F3E3A" w:rsidRPr="00BF2FF9" w:rsidRDefault="004F3E3A" w:rsidP="00D5670F">
      <w:pPr>
        <w:numPr>
          <w:ilvl w:val="0"/>
          <w:numId w:val="1"/>
        </w:numPr>
        <w:tabs>
          <w:tab w:val="left" w:pos="993"/>
        </w:tabs>
        <w:spacing w:after="60"/>
        <w:ind w:firstLine="595"/>
        <w:rPr>
          <w:b/>
          <w:bCs/>
          <w:sz w:val="24"/>
        </w:rPr>
      </w:pPr>
      <w:r w:rsidRPr="00BF2FF9">
        <w:rPr>
          <w:sz w:val="24"/>
          <w:lang w:eastAsia="uk-UA"/>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4F3E3A" w:rsidRPr="00BF2FF9" w:rsidRDefault="004F3E3A" w:rsidP="00D5670F">
      <w:pPr>
        <w:tabs>
          <w:tab w:val="left" w:pos="709"/>
        </w:tabs>
        <w:spacing w:after="60"/>
        <w:ind w:left="284" w:firstLine="425"/>
        <w:rPr>
          <w:i/>
          <w:sz w:val="24"/>
        </w:rPr>
      </w:pPr>
      <w:r w:rsidRPr="00BF2FF9">
        <w:rPr>
          <w:i/>
          <w:sz w:val="24"/>
        </w:rPr>
        <w:t xml:space="preserve">Основні завдання: </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регулювання ринку праці;</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розширення зайнятості, підвищення добробуту та якості життя населення;</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стимулювання населення щодо працевлаштування за місцем проживання;</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сприяння підвищенню професійного рівня працездатного населення з урахуванням потреб економіки та на ринку праці;</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формування у молоді свідомого підходу до вибору професії та побудови власної кар’єри;</w:t>
      </w:r>
    </w:p>
    <w:p w:rsidR="00672D16" w:rsidRPr="00BF2FF9" w:rsidRDefault="00672D16" w:rsidP="00F07381">
      <w:pPr>
        <w:numPr>
          <w:ilvl w:val="0"/>
          <w:numId w:val="1"/>
        </w:numPr>
        <w:tabs>
          <w:tab w:val="left" w:pos="993"/>
        </w:tabs>
        <w:spacing w:after="60"/>
        <w:ind w:firstLine="595"/>
        <w:rPr>
          <w:bCs/>
          <w:sz w:val="24"/>
          <w:lang w:eastAsia="uk-UA"/>
        </w:rPr>
      </w:pPr>
      <w:r w:rsidRPr="00BF2FF9">
        <w:rPr>
          <w:bCs/>
          <w:sz w:val="24"/>
          <w:lang w:eastAsia="uk-UA"/>
        </w:rPr>
        <w:t>проведення інформаційно-роз’яснювальних заходів для населення та роботодавців</w:t>
      </w:r>
      <w:r w:rsidR="00D1547F" w:rsidRPr="00BF2FF9">
        <w:rPr>
          <w:bCs/>
          <w:sz w:val="24"/>
          <w:lang w:eastAsia="uk-UA"/>
        </w:rPr>
        <w:t xml:space="preserve"> щодо законодавства з питань зайнятості, переваги легальної зайнятості та оплати праці.</w:t>
      </w:r>
    </w:p>
    <w:p w:rsidR="00D1547F" w:rsidRPr="00BF2FF9" w:rsidRDefault="00D1547F" w:rsidP="00F07381">
      <w:pPr>
        <w:spacing w:after="120"/>
        <w:ind w:left="284" w:firstLine="425"/>
        <w:rPr>
          <w:i/>
          <w:sz w:val="24"/>
        </w:rPr>
      </w:pPr>
      <w:r w:rsidRPr="00BF2FF9">
        <w:rPr>
          <w:i/>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11672F" w:rsidRPr="00BF2FF9" w:rsidTr="008B6A9E">
        <w:tc>
          <w:tcPr>
            <w:tcW w:w="5743" w:type="dxa"/>
            <w:vAlign w:val="center"/>
          </w:tcPr>
          <w:p w:rsidR="0011672F" w:rsidRPr="00BF2FF9" w:rsidRDefault="0011672F" w:rsidP="008B6A9E">
            <w:pPr>
              <w:pStyle w:val="21"/>
              <w:spacing w:after="0" w:line="240" w:lineRule="auto"/>
              <w:jc w:val="center"/>
              <w:rPr>
                <w:sz w:val="22"/>
                <w:szCs w:val="22"/>
              </w:rPr>
            </w:pPr>
            <w:r w:rsidRPr="00BF2FF9">
              <w:rPr>
                <w:sz w:val="22"/>
                <w:szCs w:val="22"/>
              </w:rPr>
              <w:t>Показники</w:t>
            </w:r>
          </w:p>
        </w:tc>
        <w:tc>
          <w:tcPr>
            <w:tcW w:w="1417"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201</w:t>
            </w:r>
            <w:r w:rsidR="00D1547F" w:rsidRPr="00BF2FF9">
              <w:rPr>
                <w:rFonts w:ascii="Times New Roman" w:hAnsi="Times New Roman"/>
                <w:bCs/>
                <w:szCs w:val="22"/>
              </w:rPr>
              <w:t>8</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szCs w:val="22"/>
              </w:rPr>
            </w:pPr>
            <w:r w:rsidRPr="00BF2FF9">
              <w:rPr>
                <w:rFonts w:ascii="Times New Roman" w:hAnsi="Times New Roman"/>
                <w:bCs/>
                <w:szCs w:val="22"/>
              </w:rPr>
              <w:t>факт</w:t>
            </w:r>
          </w:p>
        </w:tc>
        <w:tc>
          <w:tcPr>
            <w:tcW w:w="1418"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201</w:t>
            </w:r>
            <w:r w:rsidR="00D1547F" w:rsidRPr="00BF2FF9">
              <w:rPr>
                <w:rFonts w:ascii="Times New Roman" w:hAnsi="Times New Roman"/>
                <w:bCs/>
                <w:szCs w:val="22"/>
              </w:rPr>
              <w:t>9</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417"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w:t>
            </w:r>
            <w:r w:rsidR="00D1547F" w:rsidRPr="00BF2FF9">
              <w:rPr>
                <w:rFonts w:ascii="Times New Roman" w:hAnsi="Times New Roman"/>
                <w:bCs/>
                <w:szCs w:val="22"/>
              </w:rPr>
              <w:t>20</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план</w:t>
            </w:r>
          </w:p>
        </w:tc>
      </w:tr>
      <w:tr w:rsidR="0011672F" w:rsidRPr="00BF2FF9" w:rsidTr="008B6A9E">
        <w:trPr>
          <w:trHeight w:val="641"/>
        </w:trPr>
        <w:tc>
          <w:tcPr>
            <w:tcW w:w="5743" w:type="dxa"/>
            <w:vAlign w:val="center"/>
          </w:tcPr>
          <w:p w:rsidR="0011672F" w:rsidRPr="00BF2FF9" w:rsidRDefault="0011672F" w:rsidP="00D1547F">
            <w:pPr>
              <w:pStyle w:val="21"/>
              <w:widowControl w:val="0"/>
              <w:spacing w:after="60" w:line="240" w:lineRule="auto"/>
              <w:ind w:left="0"/>
              <w:rPr>
                <w:sz w:val="22"/>
                <w:szCs w:val="22"/>
              </w:rPr>
            </w:pPr>
            <w:r w:rsidRPr="00BF2FF9">
              <w:rPr>
                <w:sz w:val="22"/>
                <w:szCs w:val="22"/>
              </w:rPr>
              <w:t>Кількість безробітних, які перебували на обліку в державній службі зайнятості протягом звітного періоду</w:t>
            </w:r>
            <w:r w:rsidR="00D1547F" w:rsidRPr="00BF2FF9">
              <w:rPr>
                <w:sz w:val="22"/>
                <w:szCs w:val="22"/>
              </w:rPr>
              <w:t>,</w:t>
            </w:r>
            <w:r w:rsidRPr="00BF2FF9">
              <w:rPr>
                <w:sz w:val="22"/>
                <w:szCs w:val="22"/>
              </w:rPr>
              <w:t xml:space="preserve"> о</w:t>
            </w:r>
            <w:r w:rsidR="00D1547F" w:rsidRPr="00BF2FF9">
              <w:rPr>
                <w:sz w:val="22"/>
                <w:szCs w:val="22"/>
              </w:rPr>
              <w:t>с</w:t>
            </w:r>
            <w:r w:rsidRPr="00BF2FF9">
              <w:rPr>
                <w:sz w:val="22"/>
                <w:szCs w:val="22"/>
              </w:rPr>
              <w:t>іб</w:t>
            </w:r>
          </w:p>
        </w:tc>
        <w:tc>
          <w:tcPr>
            <w:tcW w:w="1417" w:type="dxa"/>
            <w:vAlign w:val="center"/>
          </w:tcPr>
          <w:p w:rsidR="0011672F" w:rsidRPr="00BF2FF9" w:rsidRDefault="00D1547F" w:rsidP="008B6A9E">
            <w:pPr>
              <w:spacing w:after="60"/>
              <w:jc w:val="center"/>
              <w:rPr>
                <w:sz w:val="22"/>
                <w:szCs w:val="22"/>
              </w:rPr>
            </w:pPr>
            <w:r w:rsidRPr="00BF2FF9">
              <w:rPr>
                <w:sz w:val="22"/>
                <w:szCs w:val="22"/>
              </w:rPr>
              <w:t>2689</w:t>
            </w:r>
          </w:p>
        </w:tc>
        <w:tc>
          <w:tcPr>
            <w:tcW w:w="1418" w:type="dxa"/>
            <w:vAlign w:val="center"/>
          </w:tcPr>
          <w:p w:rsidR="0011672F" w:rsidRPr="00BF2FF9" w:rsidRDefault="0011672F" w:rsidP="00D1547F">
            <w:pPr>
              <w:spacing w:after="60"/>
              <w:jc w:val="center"/>
              <w:rPr>
                <w:sz w:val="22"/>
                <w:szCs w:val="22"/>
              </w:rPr>
            </w:pPr>
            <w:r w:rsidRPr="00BF2FF9">
              <w:rPr>
                <w:sz w:val="22"/>
                <w:szCs w:val="22"/>
              </w:rPr>
              <w:t>2</w:t>
            </w:r>
            <w:r w:rsidR="00D1547F" w:rsidRPr="00BF2FF9">
              <w:rPr>
                <w:sz w:val="22"/>
                <w:szCs w:val="22"/>
              </w:rPr>
              <w:t>6</w:t>
            </w:r>
            <w:r w:rsidRPr="00BF2FF9">
              <w:rPr>
                <w:sz w:val="22"/>
                <w:szCs w:val="22"/>
              </w:rPr>
              <w:t>00</w:t>
            </w:r>
          </w:p>
        </w:tc>
        <w:tc>
          <w:tcPr>
            <w:tcW w:w="1417" w:type="dxa"/>
            <w:vAlign w:val="center"/>
          </w:tcPr>
          <w:p w:rsidR="0011672F" w:rsidRPr="00BF2FF9" w:rsidRDefault="0011672F" w:rsidP="00D1547F">
            <w:pPr>
              <w:spacing w:after="60"/>
              <w:jc w:val="center"/>
              <w:rPr>
                <w:sz w:val="22"/>
                <w:szCs w:val="22"/>
              </w:rPr>
            </w:pPr>
            <w:r w:rsidRPr="00BF2FF9">
              <w:rPr>
                <w:sz w:val="22"/>
                <w:szCs w:val="22"/>
              </w:rPr>
              <w:t>2</w:t>
            </w:r>
            <w:r w:rsidR="00D1547F" w:rsidRPr="00BF2FF9">
              <w:rPr>
                <w:sz w:val="22"/>
                <w:szCs w:val="22"/>
              </w:rPr>
              <w:t>6</w:t>
            </w:r>
            <w:r w:rsidRPr="00BF2FF9">
              <w:rPr>
                <w:sz w:val="22"/>
                <w:szCs w:val="22"/>
              </w:rPr>
              <w:t>00</w:t>
            </w:r>
          </w:p>
        </w:tc>
      </w:tr>
      <w:tr w:rsidR="0011672F" w:rsidRPr="00BF2FF9" w:rsidTr="00D5670F">
        <w:trPr>
          <w:trHeight w:val="589"/>
        </w:trPr>
        <w:tc>
          <w:tcPr>
            <w:tcW w:w="5743" w:type="dxa"/>
            <w:vAlign w:val="center"/>
          </w:tcPr>
          <w:p w:rsidR="0011672F" w:rsidRPr="00BF2FF9" w:rsidRDefault="0011672F" w:rsidP="00D1547F">
            <w:pPr>
              <w:pStyle w:val="21"/>
              <w:widowControl w:val="0"/>
              <w:spacing w:after="60" w:line="240" w:lineRule="auto"/>
              <w:ind w:left="0"/>
              <w:rPr>
                <w:sz w:val="22"/>
                <w:szCs w:val="22"/>
              </w:rPr>
            </w:pPr>
            <w:r w:rsidRPr="00BF2FF9">
              <w:rPr>
                <w:sz w:val="22"/>
                <w:szCs w:val="22"/>
              </w:rPr>
              <w:t>Чисельність працевлаштованих безробітних громадян протягом періоду</w:t>
            </w:r>
            <w:r w:rsidR="00D1547F" w:rsidRPr="00BF2FF9">
              <w:rPr>
                <w:sz w:val="22"/>
                <w:szCs w:val="22"/>
              </w:rPr>
              <w:t>,</w:t>
            </w:r>
            <w:r w:rsidRPr="00BF2FF9">
              <w:rPr>
                <w:sz w:val="22"/>
                <w:szCs w:val="22"/>
              </w:rPr>
              <w:t xml:space="preserve"> осіб</w:t>
            </w:r>
          </w:p>
        </w:tc>
        <w:tc>
          <w:tcPr>
            <w:tcW w:w="1417" w:type="dxa"/>
            <w:vAlign w:val="center"/>
          </w:tcPr>
          <w:p w:rsidR="0011672F" w:rsidRPr="00BF2FF9" w:rsidRDefault="00D1547F" w:rsidP="008B6A9E">
            <w:pPr>
              <w:spacing w:after="60"/>
              <w:jc w:val="center"/>
              <w:rPr>
                <w:sz w:val="22"/>
                <w:szCs w:val="22"/>
              </w:rPr>
            </w:pPr>
            <w:r w:rsidRPr="00BF2FF9">
              <w:rPr>
                <w:sz w:val="22"/>
                <w:szCs w:val="22"/>
              </w:rPr>
              <w:t>780</w:t>
            </w:r>
          </w:p>
        </w:tc>
        <w:tc>
          <w:tcPr>
            <w:tcW w:w="1418" w:type="dxa"/>
            <w:vAlign w:val="center"/>
          </w:tcPr>
          <w:p w:rsidR="0011672F" w:rsidRPr="00BF2FF9" w:rsidRDefault="00761539" w:rsidP="008B6A9E">
            <w:pPr>
              <w:spacing w:after="60"/>
              <w:jc w:val="center"/>
              <w:rPr>
                <w:sz w:val="22"/>
                <w:szCs w:val="22"/>
              </w:rPr>
            </w:pPr>
            <w:r w:rsidRPr="00BF2FF9">
              <w:rPr>
                <w:sz w:val="22"/>
                <w:szCs w:val="22"/>
              </w:rPr>
              <w:t>750</w:t>
            </w:r>
          </w:p>
        </w:tc>
        <w:tc>
          <w:tcPr>
            <w:tcW w:w="1417" w:type="dxa"/>
            <w:vAlign w:val="center"/>
          </w:tcPr>
          <w:p w:rsidR="0011672F" w:rsidRPr="00BF2FF9" w:rsidRDefault="00761539" w:rsidP="008B6A9E">
            <w:pPr>
              <w:spacing w:after="60"/>
              <w:jc w:val="center"/>
              <w:rPr>
                <w:sz w:val="22"/>
                <w:szCs w:val="22"/>
              </w:rPr>
            </w:pPr>
            <w:r w:rsidRPr="00BF2FF9">
              <w:rPr>
                <w:sz w:val="22"/>
                <w:szCs w:val="22"/>
              </w:rPr>
              <w:t>75</w:t>
            </w:r>
            <w:r w:rsidR="0011672F" w:rsidRPr="00BF2FF9">
              <w:rPr>
                <w:sz w:val="22"/>
                <w:szCs w:val="22"/>
              </w:rPr>
              <w:t>0</w:t>
            </w:r>
          </w:p>
        </w:tc>
      </w:tr>
      <w:tr w:rsidR="0011672F" w:rsidRPr="00BF2FF9" w:rsidTr="00D5670F">
        <w:trPr>
          <w:trHeight w:val="519"/>
        </w:trPr>
        <w:tc>
          <w:tcPr>
            <w:tcW w:w="5743" w:type="dxa"/>
            <w:vAlign w:val="center"/>
          </w:tcPr>
          <w:p w:rsidR="0011672F" w:rsidRPr="00BF2FF9" w:rsidRDefault="0011672F" w:rsidP="008B6A9E">
            <w:pPr>
              <w:pStyle w:val="21"/>
              <w:widowControl w:val="0"/>
              <w:spacing w:after="60" w:line="240" w:lineRule="auto"/>
              <w:ind w:left="0"/>
              <w:rPr>
                <w:sz w:val="22"/>
                <w:szCs w:val="22"/>
              </w:rPr>
            </w:pPr>
            <w:r w:rsidRPr="00BF2FF9">
              <w:rPr>
                <w:sz w:val="22"/>
                <w:szCs w:val="22"/>
              </w:rPr>
              <w:t>Створення нових робочих місць</w:t>
            </w:r>
            <w:r w:rsidR="00D1547F" w:rsidRPr="00BF2FF9">
              <w:rPr>
                <w:sz w:val="22"/>
                <w:szCs w:val="22"/>
              </w:rPr>
              <w:t>, одиниць</w:t>
            </w:r>
          </w:p>
        </w:tc>
        <w:tc>
          <w:tcPr>
            <w:tcW w:w="1417" w:type="dxa"/>
            <w:vAlign w:val="center"/>
          </w:tcPr>
          <w:p w:rsidR="0011672F" w:rsidRPr="00BF2FF9" w:rsidRDefault="00D1547F" w:rsidP="008B6A9E">
            <w:pPr>
              <w:spacing w:after="60"/>
              <w:jc w:val="center"/>
              <w:rPr>
                <w:sz w:val="22"/>
                <w:szCs w:val="22"/>
              </w:rPr>
            </w:pPr>
            <w:r w:rsidRPr="00BF2FF9">
              <w:rPr>
                <w:sz w:val="22"/>
                <w:szCs w:val="22"/>
              </w:rPr>
              <w:t>1682</w:t>
            </w:r>
          </w:p>
        </w:tc>
        <w:tc>
          <w:tcPr>
            <w:tcW w:w="1418" w:type="dxa"/>
            <w:vAlign w:val="center"/>
          </w:tcPr>
          <w:p w:rsidR="0011672F" w:rsidRPr="00BF2FF9" w:rsidRDefault="0011672F" w:rsidP="00761539">
            <w:pPr>
              <w:spacing w:after="60"/>
              <w:jc w:val="center"/>
              <w:rPr>
                <w:sz w:val="22"/>
                <w:szCs w:val="22"/>
              </w:rPr>
            </w:pPr>
            <w:r w:rsidRPr="00BF2FF9">
              <w:rPr>
                <w:sz w:val="22"/>
                <w:szCs w:val="22"/>
              </w:rPr>
              <w:t>1</w:t>
            </w:r>
            <w:r w:rsidR="00761539" w:rsidRPr="00BF2FF9">
              <w:rPr>
                <w:sz w:val="22"/>
                <w:szCs w:val="22"/>
              </w:rPr>
              <w:t>531</w:t>
            </w:r>
          </w:p>
        </w:tc>
        <w:tc>
          <w:tcPr>
            <w:tcW w:w="1417" w:type="dxa"/>
            <w:vAlign w:val="center"/>
          </w:tcPr>
          <w:p w:rsidR="0011672F" w:rsidRPr="00BF2FF9" w:rsidRDefault="0011672F" w:rsidP="00761539">
            <w:pPr>
              <w:spacing w:after="60"/>
              <w:jc w:val="center"/>
              <w:rPr>
                <w:sz w:val="22"/>
                <w:szCs w:val="22"/>
              </w:rPr>
            </w:pPr>
            <w:r w:rsidRPr="00BF2FF9">
              <w:rPr>
                <w:sz w:val="22"/>
                <w:szCs w:val="22"/>
              </w:rPr>
              <w:t>13</w:t>
            </w:r>
            <w:r w:rsidR="00761539" w:rsidRPr="00BF2FF9">
              <w:rPr>
                <w:sz w:val="22"/>
                <w:szCs w:val="22"/>
              </w:rPr>
              <w:t>6</w:t>
            </w:r>
            <w:r w:rsidRPr="00BF2FF9">
              <w:rPr>
                <w:sz w:val="22"/>
                <w:szCs w:val="22"/>
              </w:rPr>
              <w:t>0</w:t>
            </w:r>
          </w:p>
        </w:tc>
      </w:tr>
    </w:tbl>
    <w:p w:rsidR="00E86CFA" w:rsidRPr="00BF2FF9" w:rsidRDefault="0083181E" w:rsidP="0083181E">
      <w:pPr>
        <w:spacing w:before="240" w:after="120"/>
        <w:ind w:left="851"/>
        <w:rPr>
          <w:b/>
          <w:sz w:val="24"/>
        </w:rPr>
      </w:pPr>
      <w:r w:rsidRPr="00BF2FF9">
        <w:rPr>
          <w:b/>
          <w:sz w:val="24"/>
        </w:rPr>
        <w:t>2.5.3.</w:t>
      </w:r>
      <w:r w:rsidR="00E86CFA" w:rsidRPr="00BF2FF9">
        <w:rPr>
          <w:b/>
          <w:sz w:val="24"/>
        </w:rPr>
        <w:t>Грошові доходи населення та заробітна плата</w:t>
      </w:r>
    </w:p>
    <w:p w:rsidR="00F24398" w:rsidRPr="00BF2FF9" w:rsidRDefault="00F24398" w:rsidP="00D5670F">
      <w:pPr>
        <w:autoSpaceDE w:val="0"/>
        <w:autoSpaceDN w:val="0"/>
        <w:adjustRightInd w:val="0"/>
        <w:spacing w:after="60"/>
        <w:ind w:firstLine="709"/>
        <w:rPr>
          <w:bCs/>
          <w:sz w:val="24"/>
        </w:rPr>
      </w:pPr>
      <w:r w:rsidRPr="00BF2FF9">
        <w:rPr>
          <w:color w:val="000000"/>
          <w:sz w:val="24"/>
          <w:lang w:eastAsia="uk-UA"/>
        </w:rPr>
        <w:t xml:space="preserve">Динаміка оплати праці працівників </w:t>
      </w:r>
      <w:r w:rsidR="00D758E7" w:rsidRPr="00BF2FF9">
        <w:rPr>
          <w:color w:val="000000"/>
          <w:sz w:val="24"/>
          <w:lang w:eastAsia="uk-UA"/>
        </w:rPr>
        <w:t xml:space="preserve">в 2020 році </w:t>
      </w:r>
      <w:r w:rsidRPr="00BF2FF9">
        <w:rPr>
          <w:color w:val="000000"/>
          <w:sz w:val="24"/>
          <w:lang w:eastAsia="uk-UA"/>
        </w:rPr>
        <w:t xml:space="preserve">базуватиметься на вже впроваджених реформах у даній сфері </w:t>
      </w:r>
      <w:r w:rsidR="00D758E7" w:rsidRPr="00BF2FF9">
        <w:rPr>
          <w:color w:val="000000"/>
          <w:sz w:val="24"/>
          <w:lang w:eastAsia="uk-UA"/>
        </w:rPr>
        <w:t xml:space="preserve">– це </w:t>
      </w:r>
      <w:r w:rsidRPr="00BF2FF9">
        <w:rPr>
          <w:color w:val="000000"/>
          <w:sz w:val="24"/>
          <w:lang w:eastAsia="uk-UA"/>
        </w:rPr>
        <w:t xml:space="preserve">зменшення навантаження на фонд оплати праці, внаслідок </w:t>
      </w:r>
      <w:r w:rsidRPr="00BF2FF9">
        <w:rPr>
          <w:sz w:val="24"/>
          <w:lang w:eastAsia="uk-UA"/>
        </w:rPr>
        <w:t>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761539" w:rsidRPr="00BF2FF9" w:rsidRDefault="00761539" w:rsidP="00D5670F">
      <w:pPr>
        <w:spacing w:after="60"/>
        <w:ind w:firstLine="709"/>
        <w:rPr>
          <w:bCs/>
          <w:sz w:val="24"/>
        </w:rPr>
      </w:pPr>
      <w:r w:rsidRPr="00BF2FF9">
        <w:rPr>
          <w:bCs/>
          <w:sz w:val="24"/>
        </w:rPr>
        <w:t>На 2020 рік планується зростання доходів населення на 1</w:t>
      </w:r>
      <w:r w:rsidR="008B6A9E" w:rsidRPr="00BF2FF9">
        <w:rPr>
          <w:bCs/>
          <w:sz w:val="24"/>
        </w:rPr>
        <w:t>0,</w:t>
      </w:r>
      <w:r w:rsidR="007630BA">
        <w:rPr>
          <w:bCs/>
          <w:sz w:val="24"/>
        </w:rPr>
        <w:t>4</w:t>
      </w:r>
      <w:r w:rsidRPr="00BF2FF9">
        <w:rPr>
          <w:bCs/>
          <w:sz w:val="24"/>
        </w:rPr>
        <w:t xml:space="preserve">%, які складуть </w:t>
      </w:r>
      <w:r w:rsidR="007630BA">
        <w:rPr>
          <w:bCs/>
          <w:sz w:val="24"/>
        </w:rPr>
        <w:t>6605,6</w:t>
      </w:r>
      <w:r w:rsidRPr="00BF2FF9">
        <w:rPr>
          <w:bCs/>
          <w:sz w:val="24"/>
        </w:rPr>
        <w:t xml:space="preserve"> млн. грн., в тому числі: заробітна плата – </w:t>
      </w:r>
      <w:r w:rsidR="007630BA">
        <w:rPr>
          <w:bCs/>
          <w:sz w:val="24"/>
        </w:rPr>
        <w:t>5836,9</w:t>
      </w:r>
      <w:r w:rsidRPr="00BF2FF9">
        <w:rPr>
          <w:bCs/>
          <w:sz w:val="24"/>
        </w:rPr>
        <w:t xml:space="preserve"> млн. грн., пенсії – </w:t>
      </w:r>
      <w:r w:rsidR="008B6A9E" w:rsidRPr="00BF2FF9">
        <w:rPr>
          <w:bCs/>
          <w:sz w:val="24"/>
        </w:rPr>
        <w:t>201,3</w:t>
      </w:r>
      <w:r w:rsidRPr="00BF2FF9">
        <w:rPr>
          <w:bCs/>
          <w:sz w:val="24"/>
        </w:rPr>
        <w:t xml:space="preserve"> млн. грн., виплати по </w:t>
      </w:r>
      <w:r w:rsidRPr="00BF2FF9">
        <w:rPr>
          <w:bCs/>
          <w:sz w:val="24"/>
        </w:rPr>
        <w:lastRenderedPageBreak/>
        <w:t xml:space="preserve">безробіттю </w:t>
      </w:r>
      <w:r w:rsidR="008B6A9E" w:rsidRPr="00BF2FF9">
        <w:rPr>
          <w:bCs/>
          <w:sz w:val="24"/>
        </w:rPr>
        <w:t>24,1</w:t>
      </w:r>
      <w:r w:rsidRPr="00BF2FF9">
        <w:rPr>
          <w:bCs/>
          <w:sz w:val="24"/>
        </w:rPr>
        <w:t xml:space="preserve"> млн. грн., соціальні виплати і пільги, що надаються органами соціального захисту населення – </w:t>
      </w:r>
      <w:r w:rsidR="008B6A9E" w:rsidRPr="00BF2FF9">
        <w:rPr>
          <w:bCs/>
          <w:sz w:val="24"/>
        </w:rPr>
        <w:t>507,0</w:t>
      </w:r>
      <w:r w:rsidRPr="00BF2FF9">
        <w:rPr>
          <w:bCs/>
          <w:sz w:val="24"/>
        </w:rPr>
        <w:t xml:space="preserve"> млн. грн., </w:t>
      </w:r>
      <w:r w:rsidR="008B6A9E" w:rsidRPr="00BF2FF9">
        <w:rPr>
          <w:bCs/>
          <w:sz w:val="24"/>
        </w:rPr>
        <w:t>стипендії</w:t>
      </w:r>
      <w:r w:rsidRPr="00BF2FF9">
        <w:rPr>
          <w:bCs/>
          <w:sz w:val="24"/>
        </w:rPr>
        <w:t xml:space="preserve"> – </w:t>
      </w:r>
      <w:r w:rsidR="008B6A9E" w:rsidRPr="00BF2FF9">
        <w:rPr>
          <w:bCs/>
          <w:sz w:val="24"/>
        </w:rPr>
        <w:t>36,3</w:t>
      </w:r>
      <w:r w:rsidRPr="00BF2FF9">
        <w:rPr>
          <w:bCs/>
          <w:sz w:val="24"/>
        </w:rPr>
        <w:t xml:space="preserve"> млн. грн.</w:t>
      </w:r>
    </w:p>
    <w:p w:rsidR="008B6A9E" w:rsidRPr="00BF2FF9" w:rsidRDefault="008B6A9E" w:rsidP="00D5670F">
      <w:pPr>
        <w:spacing w:after="60"/>
        <w:ind w:firstLine="709"/>
        <w:rPr>
          <w:bCs/>
          <w:sz w:val="24"/>
        </w:rPr>
      </w:pPr>
      <w:r w:rsidRPr="00BF2FF9">
        <w:rPr>
          <w:bCs/>
          <w:sz w:val="24"/>
        </w:rPr>
        <w:t>Питома вага заробітної плати в загальному обсязі доходів населення складе 8</w:t>
      </w:r>
      <w:r w:rsidR="007630BA">
        <w:rPr>
          <w:bCs/>
          <w:sz w:val="24"/>
        </w:rPr>
        <w:t>8,4</w:t>
      </w:r>
      <w:r w:rsidRPr="00BF2FF9">
        <w:rPr>
          <w:bCs/>
          <w:sz w:val="24"/>
        </w:rPr>
        <w:t>%.</w:t>
      </w:r>
    </w:p>
    <w:p w:rsidR="008B6A9E" w:rsidRPr="00BF2FF9" w:rsidRDefault="008B6A9E" w:rsidP="00D5670F">
      <w:pPr>
        <w:spacing w:after="60"/>
        <w:ind w:firstLine="720"/>
        <w:rPr>
          <w:sz w:val="24"/>
        </w:rPr>
      </w:pPr>
      <w:r w:rsidRPr="00BF2FF9">
        <w:rPr>
          <w:sz w:val="24"/>
        </w:rPr>
        <w:t>Середньомісячна заробітна плата працівників планується в розмірі 1</w:t>
      </w:r>
      <w:r w:rsidR="007630BA">
        <w:rPr>
          <w:sz w:val="24"/>
        </w:rPr>
        <w:t>165</w:t>
      </w:r>
      <w:r w:rsidRPr="00BF2FF9">
        <w:rPr>
          <w:sz w:val="24"/>
        </w:rPr>
        <w:t>0 грн., що на 10% перевищує очікуваний показник за 2019 рік.</w:t>
      </w:r>
      <w:r w:rsidR="00EB1970">
        <w:rPr>
          <w:sz w:val="24"/>
        </w:rPr>
        <w:t xml:space="preserve"> Підвищення середньомісячного розміру заробітної плати обумовлено </w:t>
      </w:r>
      <w:r w:rsidR="007914F3">
        <w:rPr>
          <w:sz w:val="24"/>
        </w:rPr>
        <w:t>зроста</w:t>
      </w:r>
      <w:r w:rsidR="00EB1970">
        <w:rPr>
          <w:sz w:val="24"/>
        </w:rPr>
        <w:t>нням з 1 січня 2020 року розміру мінімальної заробітної плати з 4173 грн. до 4723 грн., або на 13,2%.</w:t>
      </w:r>
    </w:p>
    <w:p w:rsidR="00EB1970" w:rsidRPr="00BF2FF9" w:rsidRDefault="008B6A9E" w:rsidP="00EB1970">
      <w:pPr>
        <w:spacing w:after="60"/>
        <w:ind w:firstLine="720"/>
        <w:rPr>
          <w:sz w:val="24"/>
        </w:rPr>
      </w:pPr>
      <w:r w:rsidRPr="00BF2FF9">
        <w:rPr>
          <w:sz w:val="24"/>
        </w:rPr>
        <w:t>Підвищення середнього розміру пенсії у місті планується до 4000 грн. на місяць, що на 10% більше очікуваного показника 2019 року</w:t>
      </w:r>
      <w:r w:rsidR="00901A6E" w:rsidRPr="00BF2FF9">
        <w:rPr>
          <w:sz w:val="24"/>
        </w:rPr>
        <w:t>.</w:t>
      </w:r>
      <w:r w:rsidR="00EB1970">
        <w:rPr>
          <w:sz w:val="24"/>
        </w:rPr>
        <w:t xml:space="preserve"> Підвищення середнього розміру пенсії обумовлено </w:t>
      </w:r>
      <w:r w:rsidR="007914F3">
        <w:rPr>
          <w:sz w:val="24"/>
        </w:rPr>
        <w:t>зроста</w:t>
      </w:r>
      <w:r w:rsidR="00EB1970">
        <w:rPr>
          <w:sz w:val="24"/>
        </w:rPr>
        <w:t>нням в 2020 році розміру мінімальної пенсії з 1638 грн. до 1769 грн., або на 8%.</w:t>
      </w:r>
    </w:p>
    <w:p w:rsidR="00F24398" w:rsidRPr="00BF2FF9" w:rsidRDefault="00F24398" w:rsidP="00D5670F">
      <w:pPr>
        <w:spacing w:after="60"/>
        <w:ind w:left="504" w:firstLine="205"/>
        <w:rPr>
          <w:i/>
          <w:sz w:val="24"/>
        </w:rPr>
      </w:pPr>
      <w:r w:rsidRPr="00BF2FF9">
        <w:rPr>
          <w:i/>
          <w:sz w:val="24"/>
        </w:rPr>
        <w:t>Основні пріоритети:</w:t>
      </w:r>
    </w:p>
    <w:p w:rsidR="00D758E7" w:rsidRPr="00BF2FF9" w:rsidRDefault="00D758E7" w:rsidP="00DA2D06">
      <w:pPr>
        <w:numPr>
          <w:ilvl w:val="0"/>
          <w:numId w:val="1"/>
        </w:numPr>
        <w:tabs>
          <w:tab w:val="left" w:pos="993"/>
        </w:tabs>
        <w:spacing w:after="60"/>
        <w:ind w:firstLine="595"/>
        <w:rPr>
          <w:i/>
          <w:sz w:val="24"/>
        </w:rPr>
      </w:pPr>
      <w:r w:rsidRPr="00BF2FF9">
        <w:rPr>
          <w:sz w:val="24"/>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F24398" w:rsidRPr="00BF2FF9" w:rsidRDefault="00F24398" w:rsidP="00DA2D06">
      <w:pPr>
        <w:tabs>
          <w:tab w:val="left" w:pos="709"/>
        </w:tabs>
        <w:spacing w:after="60"/>
        <w:ind w:left="284" w:firstLine="595"/>
        <w:rPr>
          <w:i/>
          <w:sz w:val="24"/>
        </w:rPr>
      </w:pPr>
      <w:r w:rsidRPr="00BF2FF9">
        <w:rPr>
          <w:i/>
          <w:sz w:val="24"/>
        </w:rPr>
        <w:tab/>
      </w:r>
      <w:r w:rsidR="00901A6E" w:rsidRPr="00BF2FF9">
        <w:rPr>
          <w:i/>
          <w:sz w:val="24"/>
        </w:rPr>
        <w:t>Основні завдання:</w:t>
      </w:r>
    </w:p>
    <w:p w:rsidR="00D758E7" w:rsidRPr="00BF2FF9" w:rsidRDefault="00D758E7" w:rsidP="00DA2D06">
      <w:pPr>
        <w:widowControl w:val="0"/>
        <w:numPr>
          <w:ilvl w:val="0"/>
          <w:numId w:val="1"/>
        </w:numPr>
        <w:tabs>
          <w:tab w:val="left" w:pos="993"/>
        </w:tabs>
        <w:spacing w:after="60"/>
        <w:ind w:firstLine="595"/>
        <w:rPr>
          <w:sz w:val="24"/>
        </w:rPr>
      </w:pPr>
      <w:r w:rsidRPr="00BF2FF9">
        <w:rPr>
          <w:sz w:val="24"/>
        </w:rPr>
        <w:t>легалізація зайнятості та заробітної плати;</w:t>
      </w:r>
    </w:p>
    <w:p w:rsidR="00F24398" w:rsidRPr="00BF2FF9" w:rsidRDefault="00F24398" w:rsidP="00DA2D06">
      <w:pPr>
        <w:widowControl w:val="0"/>
        <w:numPr>
          <w:ilvl w:val="0"/>
          <w:numId w:val="1"/>
        </w:numPr>
        <w:tabs>
          <w:tab w:val="left" w:pos="993"/>
        </w:tabs>
        <w:spacing w:after="60"/>
        <w:ind w:firstLine="595"/>
        <w:rPr>
          <w:sz w:val="24"/>
        </w:rPr>
      </w:pPr>
      <w:r w:rsidRPr="00BF2FF9">
        <w:rPr>
          <w:sz w:val="24"/>
        </w:rPr>
        <w:t>підвищення номінальних грошових доходів населення на 10,5%;</w:t>
      </w:r>
    </w:p>
    <w:p w:rsidR="00D758E7" w:rsidRPr="00BF2FF9" w:rsidRDefault="00F24398" w:rsidP="00DA2D06">
      <w:pPr>
        <w:widowControl w:val="0"/>
        <w:numPr>
          <w:ilvl w:val="0"/>
          <w:numId w:val="1"/>
        </w:numPr>
        <w:tabs>
          <w:tab w:val="left" w:pos="993"/>
        </w:tabs>
        <w:spacing w:after="60"/>
        <w:ind w:firstLine="595"/>
        <w:rPr>
          <w:sz w:val="24"/>
        </w:rPr>
      </w:pPr>
      <w:r w:rsidRPr="00BF2FF9">
        <w:rPr>
          <w:sz w:val="24"/>
        </w:rPr>
        <w:t>погашення заборгованості із заробітної плати</w:t>
      </w:r>
      <w:r w:rsidR="00D758E7" w:rsidRPr="00BF2FF9">
        <w:rPr>
          <w:sz w:val="24"/>
        </w:rPr>
        <w:t>.</w:t>
      </w:r>
    </w:p>
    <w:p w:rsidR="00A45B7A" w:rsidRPr="00BF2FF9" w:rsidRDefault="00A45B7A" w:rsidP="003F769A">
      <w:pPr>
        <w:spacing w:after="60"/>
        <w:ind w:left="284" w:firstLine="425"/>
        <w:rPr>
          <w:i/>
          <w:sz w:val="24"/>
        </w:rPr>
      </w:pPr>
      <w:r w:rsidRPr="00BF2FF9">
        <w:rPr>
          <w:i/>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8B6A9E" w:rsidRPr="00BF2FF9" w:rsidTr="008B6A9E">
        <w:tc>
          <w:tcPr>
            <w:tcW w:w="5245" w:type="dxa"/>
            <w:vAlign w:val="center"/>
          </w:tcPr>
          <w:p w:rsidR="008B6A9E" w:rsidRPr="00BF2FF9" w:rsidRDefault="008B6A9E" w:rsidP="008B6A9E">
            <w:pPr>
              <w:pStyle w:val="21"/>
              <w:spacing w:after="0" w:line="240" w:lineRule="auto"/>
              <w:jc w:val="center"/>
              <w:rPr>
                <w:sz w:val="22"/>
                <w:szCs w:val="22"/>
              </w:rPr>
            </w:pPr>
            <w:r w:rsidRPr="00BF2FF9">
              <w:rPr>
                <w:sz w:val="22"/>
                <w:szCs w:val="22"/>
              </w:rPr>
              <w:t>Показники</w:t>
            </w:r>
          </w:p>
        </w:tc>
        <w:tc>
          <w:tcPr>
            <w:tcW w:w="1559"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201</w:t>
            </w:r>
            <w:r w:rsidR="00A45B7A" w:rsidRPr="00BF2FF9">
              <w:rPr>
                <w:rFonts w:ascii="Times New Roman" w:hAnsi="Times New Roman"/>
                <w:bCs/>
                <w:szCs w:val="22"/>
              </w:rPr>
              <w:t>8</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szCs w:val="22"/>
              </w:rPr>
            </w:pPr>
            <w:r w:rsidRPr="00BF2FF9">
              <w:rPr>
                <w:rFonts w:ascii="Times New Roman" w:hAnsi="Times New Roman"/>
                <w:bCs/>
                <w:szCs w:val="22"/>
              </w:rPr>
              <w:t>факт</w:t>
            </w:r>
          </w:p>
        </w:tc>
        <w:tc>
          <w:tcPr>
            <w:tcW w:w="1559"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201</w:t>
            </w:r>
            <w:r w:rsidR="00A45B7A" w:rsidRPr="00BF2FF9">
              <w:rPr>
                <w:rFonts w:ascii="Times New Roman" w:hAnsi="Times New Roman"/>
                <w:bCs/>
                <w:szCs w:val="22"/>
              </w:rPr>
              <w:t>9</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560"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w:t>
            </w:r>
            <w:r w:rsidR="00A45B7A" w:rsidRPr="00BF2FF9">
              <w:rPr>
                <w:rFonts w:ascii="Times New Roman" w:hAnsi="Times New Roman"/>
                <w:bCs/>
                <w:szCs w:val="22"/>
              </w:rPr>
              <w:t>20</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план</w:t>
            </w:r>
          </w:p>
        </w:tc>
      </w:tr>
      <w:tr w:rsidR="008B6A9E" w:rsidRPr="00BF2FF9" w:rsidTr="00D5670F">
        <w:trPr>
          <w:trHeight w:val="449"/>
        </w:trPr>
        <w:tc>
          <w:tcPr>
            <w:tcW w:w="5245" w:type="dxa"/>
            <w:vAlign w:val="center"/>
          </w:tcPr>
          <w:p w:rsidR="008B6A9E" w:rsidRPr="00BF2FF9" w:rsidRDefault="008B6A9E" w:rsidP="008B6A9E">
            <w:pPr>
              <w:pStyle w:val="21"/>
              <w:widowControl w:val="0"/>
              <w:spacing w:after="0" w:line="240" w:lineRule="auto"/>
              <w:ind w:left="0"/>
              <w:jc w:val="left"/>
              <w:rPr>
                <w:sz w:val="22"/>
                <w:szCs w:val="22"/>
              </w:rPr>
            </w:pPr>
            <w:r w:rsidRPr="00BF2FF9">
              <w:rPr>
                <w:sz w:val="22"/>
                <w:szCs w:val="22"/>
              </w:rPr>
              <w:t>Доходи населення, млн. грн.</w:t>
            </w:r>
          </w:p>
        </w:tc>
        <w:tc>
          <w:tcPr>
            <w:tcW w:w="1559" w:type="dxa"/>
            <w:vAlign w:val="center"/>
          </w:tcPr>
          <w:p w:rsidR="008B6A9E" w:rsidRPr="00BF2FF9" w:rsidRDefault="00A45B7A" w:rsidP="008B6A9E">
            <w:pPr>
              <w:widowControl w:val="0"/>
              <w:jc w:val="center"/>
              <w:rPr>
                <w:sz w:val="24"/>
              </w:rPr>
            </w:pPr>
            <w:r w:rsidRPr="00BF2FF9">
              <w:rPr>
                <w:sz w:val="24"/>
              </w:rPr>
              <w:t>5936,9</w:t>
            </w:r>
          </w:p>
        </w:tc>
        <w:tc>
          <w:tcPr>
            <w:tcW w:w="1559" w:type="dxa"/>
            <w:vAlign w:val="center"/>
          </w:tcPr>
          <w:p w:rsidR="008B6A9E" w:rsidRPr="00BF2FF9" w:rsidRDefault="007630BA" w:rsidP="00A45B7A">
            <w:pPr>
              <w:widowControl w:val="0"/>
              <w:jc w:val="center"/>
              <w:rPr>
                <w:sz w:val="24"/>
              </w:rPr>
            </w:pPr>
            <w:r>
              <w:rPr>
                <w:sz w:val="24"/>
              </w:rPr>
              <w:t>5982,5</w:t>
            </w:r>
          </w:p>
        </w:tc>
        <w:tc>
          <w:tcPr>
            <w:tcW w:w="1560" w:type="dxa"/>
            <w:vAlign w:val="center"/>
          </w:tcPr>
          <w:p w:rsidR="008B6A9E" w:rsidRPr="00BF2FF9" w:rsidRDefault="007630BA" w:rsidP="008B6A9E">
            <w:pPr>
              <w:widowControl w:val="0"/>
              <w:jc w:val="center"/>
              <w:rPr>
                <w:sz w:val="24"/>
              </w:rPr>
            </w:pPr>
            <w:r>
              <w:rPr>
                <w:sz w:val="24"/>
              </w:rPr>
              <w:t>6605,6</w:t>
            </w:r>
          </w:p>
        </w:tc>
      </w:tr>
      <w:tr w:rsidR="008B6A9E" w:rsidRPr="00BF2FF9" w:rsidTr="00D5670F">
        <w:trPr>
          <w:trHeight w:val="463"/>
        </w:trPr>
        <w:tc>
          <w:tcPr>
            <w:tcW w:w="5245" w:type="dxa"/>
            <w:vAlign w:val="center"/>
          </w:tcPr>
          <w:p w:rsidR="008B6A9E" w:rsidRPr="00BF2FF9" w:rsidRDefault="008B6A9E" w:rsidP="008B6A9E">
            <w:pPr>
              <w:rPr>
                <w:sz w:val="22"/>
                <w:szCs w:val="22"/>
              </w:rPr>
            </w:pPr>
            <w:r w:rsidRPr="00BF2FF9">
              <w:rPr>
                <w:sz w:val="22"/>
                <w:szCs w:val="22"/>
              </w:rPr>
              <w:t>Середня заробітна плати працівників, грн.</w:t>
            </w:r>
          </w:p>
        </w:tc>
        <w:tc>
          <w:tcPr>
            <w:tcW w:w="1559" w:type="dxa"/>
            <w:vAlign w:val="center"/>
          </w:tcPr>
          <w:p w:rsidR="008B6A9E" w:rsidRPr="00BF2FF9" w:rsidRDefault="00A45B7A" w:rsidP="008B6A9E">
            <w:pPr>
              <w:jc w:val="center"/>
              <w:rPr>
                <w:sz w:val="24"/>
              </w:rPr>
            </w:pPr>
            <w:r w:rsidRPr="00BF2FF9">
              <w:rPr>
                <w:sz w:val="24"/>
              </w:rPr>
              <w:t>9376</w:t>
            </w:r>
          </w:p>
        </w:tc>
        <w:tc>
          <w:tcPr>
            <w:tcW w:w="1559" w:type="dxa"/>
            <w:vAlign w:val="center"/>
          </w:tcPr>
          <w:p w:rsidR="008B6A9E" w:rsidRPr="00BF2FF9" w:rsidRDefault="00A45B7A" w:rsidP="00DA2D06">
            <w:pPr>
              <w:jc w:val="center"/>
              <w:rPr>
                <w:sz w:val="24"/>
              </w:rPr>
            </w:pPr>
            <w:r w:rsidRPr="00BF2FF9">
              <w:rPr>
                <w:sz w:val="24"/>
              </w:rPr>
              <w:t>10</w:t>
            </w:r>
            <w:r w:rsidR="00DA2D06">
              <w:rPr>
                <w:sz w:val="24"/>
              </w:rPr>
              <w:t>5</w:t>
            </w:r>
            <w:r w:rsidRPr="00BF2FF9">
              <w:rPr>
                <w:sz w:val="24"/>
              </w:rPr>
              <w:t>90</w:t>
            </w:r>
          </w:p>
        </w:tc>
        <w:tc>
          <w:tcPr>
            <w:tcW w:w="1560" w:type="dxa"/>
            <w:vAlign w:val="center"/>
          </w:tcPr>
          <w:p w:rsidR="008B6A9E" w:rsidRPr="00BF2FF9" w:rsidRDefault="00DA2D06" w:rsidP="008B6A9E">
            <w:pPr>
              <w:jc w:val="center"/>
              <w:rPr>
                <w:sz w:val="24"/>
              </w:rPr>
            </w:pPr>
            <w:r>
              <w:rPr>
                <w:sz w:val="24"/>
              </w:rPr>
              <w:t>11650</w:t>
            </w:r>
          </w:p>
        </w:tc>
      </w:tr>
      <w:tr w:rsidR="008B6A9E" w:rsidRPr="00BF2FF9" w:rsidTr="00D5670F">
        <w:trPr>
          <w:trHeight w:val="478"/>
        </w:trPr>
        <w:tc>
          <w:tcPr>
            <w:tcW w:w="5245" w:type="dxa"/>
            <w:vAlign w:val="center"/>
          </w:tcPr>
          <w:p w:rsidR="008B6A9E" w:rsidRPr="00BF2FF9" w:rsidRDefault="008B6A9E" w:rsidP="008B6A9E">
            <w:pPr>
              <w:rPr>
                <w:sz w:val="22"/>
                <w:szCs w:val="22"/>
              </w:rPr>
            </w:pPr>
            <w:r w:rsidRPr="00BF2FF9">
              <w:rPr>
                <w:sz w:val="22"/>
                <w:szCs w:val="22"/>
              </w:rPr>
              <w:t>Середньомісячний розмір пенсій, грн.</w:t>
            </w:r>
          </w:p>
        </w:tc>
        <w:tc>
          <w:tcPr>
            <w:tcW w:w="1559" w:type="dxa"/>
            <w:vAlign w:val="center"/>
          </w:tcPr>
          <w:p w:rsidR="008B6A9E" w:rsidRPr="00BF2FF9" w:rsidRDefault="00A45B7A" w:rsidP="008B6A9E">
            <w:pPr>
              <w:jc w:val="center"/>
              <w:rPr>
                <w:sz w:val="24"/>
              </w:rPr>
            </w:pPr>
            <w:r w:rsidRPr="00BF2FF9">
              <w:rPr>
                <w:sz w:val="24"/>
              </w:rPr>
              <w:t>3131</w:t>
            </w:r>
          </w:p>
        </w:tc>
        <w:tc>
          <w:tcPr>
            <w:tcW w:w="1559" w:type="dxa"/>
            <w:vAlign w:val="center"/>
          </w:tcPr>
          <w:p w:rsidR="008B6A9E" w:rsidRPr="00BF2FF9" w:rsidRDefault="00A45B7A" w:rsidP="008B6A9E">
            <w:pPr>
              <w:jc w:val="center"/>
              <w:rPr>
                <w:sz w:val="24"/>
              </w:rPr>
            </w:pPr>
            <w:r w:rsidRPr="00BF2FF9">
              <w:rPr>
                <w:sz w:val="24"/>
              </w:rPr>
              <w:t>3636,5</w:t>
            </w:r>
          </w:p>
        </w:tc>
        <w:tc>
          <w:tcPr>
            <w:tcW w:w="1560" w:type="dxa"/>
            <w:vAlign w:val="center"/>
          </w:tcPr>
          <w:p w:rsidR="008B6A9E" w:rsidRPr="00BF2FF9" w:rsidRDefault="00A45B7A" w:rsidP="008B6A9E">
            <w:pPr>
              <w:jc w:val="center"/>
              <w:rPr>
                <w:sz w:val="24"/>
              </w:rPr>
            </w:pPr>
            <w:r w:rsidRPr="00BF2FF9">
              <w:rPr>
                <w:sz w:val="24"/>
              </w:rPr>
              <w:t>4000</w:t>
            </w:r>
          </w:p>
        </w:tc>
      </w:tr>
    </w:tbl>
    <w:p w:rsidR="00E86CFA" w:rsidRPr="00BF2FF9" w:rsidRDefault="0083181E" w:rsidP="0083181E">
      <w:pPr>
        <w:spacing w:before="240" w:after="120"/>
        <w:ind w:left="3686" w:hanging="2977"/>
        <w:rPr>
          <w:b/>
          <w:sz w:val="24"/>
        </w:rPr>
      </w:pPr>
      <w:r w:rsidRPr="00BF2FF9">
        <w:rPr>
          <w:b/>
          <w:sz w:val="24"/>
        </w:rPr>
        <w:t>2.5.4.</w:t>
      </w:r>
      <w:r w:rsidR="00E86CFA" w:rsidRPr="00BF2FF9">
        <w:rPr>
          <w:b/>
          <w:sz w:val="24"/>
        </w:rPr>
        <w:t>Соціальне забезпечення</w:t>
      </w:r>
    </w:p>
    <w:p w:rsidR="008224B6" w:rsidRPr="00BF2FF9" w:rsidRDefault="008224B6" w:rsidP="00D5670F">
      <w:pPr>
        <w:spacing w:after="60"/>
        <w:ind w:firstLine="709"/>
        <w:rPr>
          <w:sz w:val="24"/>
        </w:rPr>
      </w:pPr>
      <w:r w:rsidRPr="00BF2FF9">
        <w:rPr>
          <w:sz w:val="24"/>
        </w:rPr>
        <w:t>В Управлінні праці та соціального захисту населення на обліку перебуває 39105 одержувачів різних видів державної соціальної допомоги, в тому числі:</w:t>
      </w: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5728 одержувачів державної допомоги;</w:t>
      </w:r>
    </w:p>
    <w:p w:rsidR="00D5670F" w:rsidRPr="00BF2FF9" w:rsidRDefault="00D5670F" w:rsidP="00D5670F">
      <w:pPr>
        <w:pStyle w:val="a4"/>
        <w:widowControl w:val="0"/>
        <w:tabs>
          <w:tab w:val="left" w:pos="993"/>
        </w:tabs>
        <w:suppressAutoHyphens/>
        <w:autoSpaceDE w:val="0"/>
        <w:spacing w:after="60"/>
        <w:ind w:left="993"/>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22393 отримувачів субсидії на житлово-комунальні послуги;</w:t>
      </w:r>
    </w:p>
    <w:p w:rsidR="00D5670F" w:rsidRPr="00BF2FF9" w:rsidRDefault="00D5670F" w:rsidP="00D5670F">
      <w:pPr>
        <w:pStyle w:val="a4"/>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5098 отримувачів пільг;</w:t>
      </w:r>
    </w:p>
    <w:p w:rsidR="00D5670F" w:rsidRPr="00BF2FF9" w:rsidRDefault="00D5670F" w:rsidP="00D5670F">
      <w:pPr>
        <w:pStyle w:val="a4"/>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5886 облікованих внутрішньо переміщених осіб.</w:t>
      </w:r>
    </w:p>
    <w:p w:rsidR="008224B6" w:rsidRPr="00BF2FF9" w:rsidRDefault="008224B6" w:rsidP="00D5670F">
      <w:pPr>
        <w:spacing w:after="60"/>
        <w:ind w:firstLine="709"/>
        <w:rPr>
          <w:sz w:val="24"/>
        </w:rPr>
      </w:pPr>
      <w:r w:rsidRPr="00BF2FF9">
        <w:rPr>
          <w:sz w:val="24"/>
        </w:rPr>
        <w:t>Надання всіх видів допомоги здійснюється згідно з чинним законодавством і складає 44 видів призначення державної допомоги.</w:t>
      </w:r>
    </w:p>
    <w:p w:rsidR="00F9031D" w:rsidRPr="00BF2FF9" w:rsidRDefault="00F9031D" w:rsidP="00D5670F">
      <w:pPr>
        <w:spacing w:after="60"/>
        <w:ind w:firstLine="709"/>
        <w:rPr>
          <w:i/>
          <w:sz w:val="24"/>
        </w:rPr>
      </w:pPr>
      <w:r w:rsidRPr="00BF2FF9">
        <w:rPr>
          <w:i/>
          <w:sz w:val="24"/>
        </w:rPr>
        <w:t>Основні пріоритети:</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п</w:t>
      </w:r>
      <w:r w:rsidR="00F9031D" w:rsidRPr="00BF2FF9">
        <w:rPr>
          <w:sz w:val="24"/>
        </w:rPr>
        <w:t>осилення цільової спрямованості соціальних програм;</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апровадження прогресивної технології обслуговування малозабезпечених громадян;</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 xml:space="preserve">абезпечення фінансування всіх видів соціальної допомоги, субсидій та пільг громадянам, які мають на це право згідно з </w:t>
      </w:r>
      <w:r w:rsidRPr="00BF2FF9">
        <w:rPr>
          <w:sz w:val="24"/>
        </w:rPr>
        <w:t>ч</w:t>
      </w:r>
      <w:r w:rsidR="00F9031D" w:rsidRPr="00BF2FF9">
        <w:rPr>
          <w:sz w:val="24"/>
        </w:rPr>
        <w:t>инним законодавством;</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береження і розвиток мережі дитячих закладів оздоровлення та відпочинку шляхом створення профільних та спортивних таборів відпочинку;</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п</w:t>
      </w:r>
      <w:r w:rsidR="00F9031D" w:rsidRPr="00BF2FF9">
        <w:rPr>
          <w:sz w:val="24"/>
        </w:rPr>
        <w:t>ершочергове забезпечення оздоровленням дітей, які потребують особливої уваги та підтримки, зокрема дітей-</w:t>
      </w:r>
      <w:r w:rsidRPr="00BF2FF9">
        <w:rPr>
          <w:sz w:val="24"/>
        </w:rPr>
        <w:t>сиріт та дітей, позбавлених батьківського піклування;</w:t>
      </w:r>
    </w:p>
    <w:p w:rsidR="008354A8" w:rsidRPr="00BF2FF9" w:rsidRDefault="008354A8" w:rsidP="00D5670F">
      <w:pPr>
        <w:numPr>
          <w:ilvl w:val="0"/>
          <w:numId w:val="1"/>
        </w:numPr>
        <w:tabs>
          <w:tab w:val="left" w:pos="709"/>
          <w:tab w:val="left" w:pos="993"/>
        </w:tabs>
        <w:spacing w:after="60"/>
        <w:ind w:firstLine="595"/>
        <w:rPr>
          <w:sz w:val="24"/>
        </w:rPr>
      </w:pPr>
      <w:r w:rsidRPr="00BF2FF9">
        <w:rPr>
          <w:sz w:val="24"/>
        </w:rPr>
        <w:lastRenderedPageBreak/>
        <w:t>забезпечення безпечного перебування дітей в оздоровчих закладах.</w:t>
      </w:r>
    </w:p>
    <w:p w:rsidR="008354A8" w:rsidRPr="00BF2FF9" w:rsidRDefault="008354A8" w:rsidP="00D5670F">
      <w:pPr>
        <w:tabs>
          <w:tab w:val="left" w:pos="709"/>
        </w:tabs>
        <w:spacing w:after="60"/>
        <w:ind w:left="284"/>
        <w:rPr>
          <w:i/>
          <w:sz w:val="24"/>
        </w:rPr>
      </w:pPr>
      <w:r w:rsidRPr="00BF2FF9">
        <w:rPr>
          <w:i/>
          <w:sz w:val="24"/>
        </w:rPr>
        <w:tab/>
        <w:t>Основні завдання:</w:t>
      </w:r>
    </w:p>
    <w:p w:rsidR="008354A8" w:rsidRPr="00BF2FF9" w:rsidRDefault="008224B6" w:rsidP="00D5670F">
      <w:pPr>
        <w:numPr>
          <w:ilvl w:val="0"/>
          <w:numId w:val="1"/>
        </w:numPr>
        <w:tabs>
          <w:tab w:val="num" w:pos="0"/>
          <w:tab w:val="left" w:pos="993"/>
        </w:tabs>
        <w:spacing w:after="60"/>
        <w:ind w:left="0" w:firstLine="709"/>
        <w:rPr>
          <w:sz w:val="24"/>
        </w:rPr>
      </w:pPr>
      <w:r w:rsidRPr="00BF2FF9">
        <w:rPr>
          <w:sz w:val="24"/>
        </w:rPr>
        <w:t>забезпечення соціального захисту окремих категорій населення в частині надання пільг, субсидій та інших соціальних виплат;</w:t>
      </w:r>
    </w:p>
    <w:p w:rsidR="008224B6" w:rsidRPr="00BF2FF9" w:rsidRDefault="008224B6" w:rsidP="00D5670F">
      <w:pPr>
        <w:numPr>
          <w:ilvl w:val="0"/>
          <w:numId w:val="1"/>
        </w:numPr>
        <w:tabs>
          <w:tab w:val="num" w:pos="0"/>
          <w:tab w:val="left" w:pos="993"/>
        </w:tabs>
        <w:spacing w:after="60"/>
        <w:ind w:left="0" w:firstLine="709"/>
        <w:rPr>
          <w:sz w:val="24"/>
        </w:rPr>
      </w:pPr>
      <w:r w:rsidRPr="00BF2FF9">
        <w:rPr>
          <w:sz w:val="24"/>
        </w:rPr>
        <w:t>удосконалення системи оздоровлення та відпочинку дітей, створення належних умов для зміцнення фізичного і психічного здоров’я дітей.</w:t>
      </w:r>
    </w:p>
    <w:p w:rsidR="00F13E8F" w:rsidRPr="00BF2FF9" w:rsidRDefault="008224B6" w:rsidP="003F769A">
      <w:pPr>
        <w:tabs>
          <w:tab w:val="num" w:pos="0"/>
          <w:tab w:val="left" w:pos="993"/>
        </w:tabs>
        <w:spacing w:after="60"/>
        <w:ind w:firstLine="709"/>
        <w:rPr>
          <w:i/>
          <w:sz w:val="24"/>
        </w:rPr>
      </w:pPr>
      <w:r w:rsidRPr="00BF2FF9">
        <w:rPr>
          <w:i/>
          <w:sz w:val="24"/>
        </w:rPr>
        <w:t>Очікувані результати:</w:t>
      </w:r>
    </w:p>
    <w:p w:rsidR="008224B6" w:rsidRPr="00BF2FF9" w:rsidRDefault="008224B6" w:rsidP="003F769A">
      <w:pPr>
        <w:numPr>
          <w:ilvl w:val="0"/>
          <w:numId w:val="1"/>
        </w:numPr>
        <w:tabs>
          <w:tab w:val="num" w:pos="0"/>
          <w:tab w:val="left" w:pos="993"/>
        </w:tabs>
        <w:spacing w:after="60"/>
        <w:ind w:left="0" w:firstLine="709"/>
        <w:rPr>
          <w:sz w:val="24"/>
        </w:rPr>
      </w:pPr>
      <w:r w:rsidRPr="00BF2FF9">
        <w:rPr>
          <w:sz w:val="24"/>
        </w:rPr>
        <w:t>забезпечення своєчасності виплати отримувачам соціальної допомоги, поліпшення якості їх життя;</w:t>
      </w:r>
    </w:p>
    <w:p w:rsidR="00F77B07" w:rsidRPr="00BF2FF9" w:rsidRDefault="00F77B07"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77B07" w:rsidRPr="00BF2FF9" w:rsidRDefault="00F77B07"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 xml:space="preserve">вирішення соціальних проблем </w:t>
      </w:r>
      <w:r w:rsidRPr="00BF2FF9">
        <w:rPr>
          <w:lang w:val="uk-UA"/>
        </w:rPr>
        <w:t xml:space="preserve">ветеранів війни, праці, військової служби, воїнів – інтернаціоналістів, учасників АТО, громадян, постраждалих внаслідок Чорнобильської катастрофи, </w:t>
      </w:r>
    </w:p>
    <w:p w:rsidR="00F77B07" w:rsidRPr="00BF2FF9" w:rsidRDefault="00F77B07" w:rsidP="00F77B07">
      <w:pPr>
        <w:pStyle w:val="Style3"/>
        <w:widowControl/>
        <w:numPr>
          <w:ilvl w:val="0"/>
          <w:numId w:val="1"/>
        </w:numPr>
        <w:tabs>
          <w:tab w:val="left" w:pos="993"/>
        </w:tabs>
        <w:suppressAutoHyphens/>
        <w:autoSpaceDN/>
        <w:adjustRightInd/>
        <w:spacing w:after="120" w:line="240" w:lineRule="auto"/>
        <w:ind w:firstLine="595"/>
        <w:rPr>
          <w:color w:val="000000"/>
          <w:lang w:val="uk-UA" w:eastAsia="uk-UA"/>
        </w:rPr>
      </w:pPr>
      <w:r w:rsidRPr="00BF2FF9">
        <w:rPr>
          <w:color w:val="000000"/>
          <w:lang w:val="uk-UA" w:eastAsia="uk-UA"/>
        </w:rPr>
        <w:t>надання соціальної допомоги громадянам України, які переміщуються з тимчасово окупованої території та районів проведення антитерористичної операції;</w:t>
      </w:r>
    </w:p>
    <w:p w:rsidR="00F77B07" w:rsidRPr="00BF2FF9" w:rsidRDefault="00F77B07" w:rsidP="00F77B07">
      <w:pPr>
        <w:numPr>
          <w:ilvl w:val="0"/>
          <w:numId w:val="1"/>
        </w:numPr>
        <w:tabs>
          <w:tab w:val="num" w:pos="0"/>
          <w:tab w:val="left" w:pos="993"/>
        </w:tabs>
        <w:ind w:left="0" w:firstLine="709"/>
        <w:rPr>
          <w:sz w:val="24"/>
        </w:rPr>
      </w:pPr>
      <w:r w:rsidRPr="00BF2FF9">
        <w:rPr>
          <w:sz w:val="24"/>
        </w:rPr>
        <w:t>підвищення рівня охоплення оздоровчими послугами дітей, які потребують особливої соціальної уваги та підтримки.</w:t>
      </w:r>
    </w:p>
    <w:p w:rsidR="00E86CFA" w:rsidRPr="00BF2FF9" w:rsidRDefault="0083181E" w:rsidP="0083181E">
      <w:pPr>
        <w:spacing w:before="240" w:after="120"/>
        <w:ind w:left="851"/>
        <w:rPr>
          <w:b/>
          <w:sz w:val="24"/>
        </w:rPr>
      </w:pPr>
      <w:r w:rsidRPr="00BF2FF9">
        <w:rPr>
          <w:b/>
          <w:sz w:val="24"/>
        </w:rPr>
        <w:t>2.5.5.</w:t>
      </w:r>
      <w:r w:rsidR="00E86CFA" w:rsidRPr="00BF2FF9">
        <w:rPr>
          <w:b/>
          <w:sz w:val="24"/>
        </w:rPr>
        <w:t>Створення умов спеціалізації сім’ї, молоді та дітей</w:t>
      </w:r>
    </w:p>
    <w:p w:rsidR="003F769A" w:rsidRPr="00BF2FF9" w:rsidRDefault="003F769A" w:rsidP="00D5670F">
      <w:pPr>
        <w:spacing w:after="60"/>
        <w:ind w:left="360" w:firstLine="349"/>
        <w:rPr>
          <w:i/>
          <w:sz w:val="24"/>
        </w:rPr>
      </w:pPr>
      <w:r w:rsidRPr="00BF2FF9">
        <w:rPr>
          <w:i/>
          <w:sz w:val="24"/>
        </w:rPr>
        <w:t>Основні пріоритети:</w:t>
      </w:r>
    </w:p>
    <w:p w:rsidR="003F769A" w:rsidRPr="00BF2FF9" w:rsidRDefault="003F769A" w:rsidP="00D5670F">
      <w:pPr>
        <w:numPr>
          <w:ilvl w:val="0"/>
          <w:numId w:val="1"/>
        </w:numPr>
        <w:tabs>
          <w:tab w:val="num" w:pos="0"/>
          <w:tab w:val="left" w:pos="993"/>
        </w:tabs>
        <w:spacing w:after="60"/>
        <w:ind w:left="0" w:firstLine="709"/>
        <w:rPr>
          <w:sz w:val="24"/>
          <w:lang w:eastAsia="uk-UA"/>
        </w:rPr>
      </w:pPr>
      <w:r w:rsidRPr="00BF2FF9">
        <w:rPr>
          <w:sz w:val="24"/>
          <w:lang w:eastAsia="uk-UA"/>
        </w:rPr>
        <w:t xml:space="preserve">забезпечення реалізації </w:t>
      </w:r>
      <w:r w:rsidR="000C4E83" w:rsidRPr="00BF2FF9">
        <w:rPr>
          <w:sz w:val="24"/>
          <w:lang w:eastAsia="uk-UA"/>
        </w:rPr>
        <w:t xml:space="preserve">державних гарантій і конституційних </w:t>
      </w:r>
      <w:r w:rsidRPr="00BF2FF9">
        <w:rPr>
          <w:sz w:val="24"/>
          <w:lang w:eastAsia="uk-UA"/>
        </w:rPr>
        <w:t>прав кожної дитини на виховання в сім’ї, створення сприятливих умов для її повноцінного розвитку.</w:t>
      </w:r>
    </w:p>
    <w:p w:rsidR="003F769A" w:rsidRPr="00BF2FF9" w:rsidRDefault="003F769A" w:rsidP="00D5670F">
      <w:pPr>
        <w:tabs>
          <w:tab w:val="left" w:pos="709"/>
        </w:tabs>
        <w:spacing w:after="60"/>
        <w:rPr>
          <w:i/>
          <w:sz w:val="24"/>
        </w:rPr>
      </w:pPr>
      <w:r w:rsidRPr="00BF2FF9">
        <w:rPr>
          <w:i/>
          <w:sz w:val="24"/>
        </w:rPr>
        <w:tab/>
        <w:t>Основні завдання:</w:t>
      </w:r>
    </w:p>
    <w:p w:rsidR="00E9663A" w:rsidRPr="00BF2FF9" w:rsidRDefault="000C4E83" w:rsidP="00D5670F">
      <w:pPr>
        <w:numPr>
          <w:ilvl w:val="0"/>
          <w:numId w:val="1"/>
        </w:numPr>
        <w:tabs>
          <w:tab w:val="num" w:pos="42"/>
          <w:tab w:val="left" w:pos="1008"/>
        </w:tabs>
        <w:spacing w:after="60"/>
        <w:ind w:left="70" w:firstLine="639"/>
        <w:rPr>
          <w:sz w:val="24"/>
        </w:rPr>
      </w:pPr>
      <w:r w:rsidRPr="00BF2FF9">
        <w:rPr>
          <w:sz w:val="24"/>
        </w:rPr>
        <w:t>забезпечення соціально-правового захисту прав дітей-сиріт та дітей, позбавлених батьківського піклування;</w:t>
      </w:r>
    </w:p>
    <w:p w:rsidR="000C4E83" w:rsidRPr="00BF2FF9" w:rsidRDefault="000C4E83" w:rsidP="00D5670F">
      <w:pPr>
        <w:numPr>
          <w:ilvl w:val="0"/>
          <w:numId w:val="1"/>
        </w:numPr>
        <w:tabs>
          <w:tab w:val="num" w:pos="42"/>
          <w:tab w:val="left" w:pos="1008"/>
        </w:tabs>
        <w:spacing w:after="60"/>
        <w:ind w:left="70" w:firstLine="639"/>
        <w:rPr>
          <w:sz w:val="24"/>
        </w:rPr>
      </w:pPr>
      <w:r w:rsidRPr="00BF2FF9">
        <w:rPr>
          <w:sz w:val="24"/>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0C4E83" w:rsidRPr="00BF2FF9" w:rsidRDefault="000C4E83" w:rsidP="000C4E83">
      <w:pPr>
        <w:numPr>
          <w:ilvl w:val="0"/>
          <w:numId w:val="1"/>
        </w:numPr>
        <w:tabs>
          <w:tab w:val="num" w:pos="42"/>
          <w:tab w:val="left" w:pos="1008"/>
        </w:tabs>
        <w:rPr>
          <w:sz w:val="24"/>
        </w:rPr>
      </w:pPr>
      <w:r w:rsidRPr="00BF2FF9">
        <w:rPr>
          <w:sz w:val="24"/>
        </w:rPr>
        <w:t>розвиток сімейних форм виховання дітей-сиріт та дітей, позбавлених батьківського піклування.</w:t>
      </w:r>
    </w:p>
    <w:p w:rsidR="008907CC" w:rsidRPr="00BF2FF9" w:rsidRDefault="008907CC" w:rsidP="008907CC">
      <w:pPr>
        <w:spacing w:after="60"/>
        <w:ind w:left="284" w:firstLine="425"/>
        <w:rPr>
          <w:i/>
          <w:sz w:val="24"/>
        </w:rPr>
      </w:pPr>
      <w:r w:rsidRPr="00BF2FF9">
        <w:rPr>
          <w:sz w:val="24"/>
        </w:rPr>
        <w:tab/>
      </w:r>
      <w:r w:rsidRPr="00BF2FF9">
        <w:rPr>
          <w:i/>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8907CC" w:rsidRPr="00BF2FF9" w:rsidTr="006316BB">
        <w:tc>
          <w:tcPr>
            <w:tcW w:w="5245" w:type="dxa"/>
            <w:vAlign w:val="center"/>
          </w:tcPr>
          <w:p w:rsidR="008907CC" w:rsidRPr="00BF2FF9" w:rsidRDefault="008907CC" w:rsidP="006316BB">
            <w:pPr>
              <w:pStyle w:val="21"/>
              <w:spacing w:after="0" w:line="240" w:lineRule="auto"/>
              <w:jc w:val="center"/>
              <w:rPr>
                <w:sz w:val="22"/>
                <w:szCs w:val="22"/>
              </w:rPr>
            </w:pPr>
            <w:r w:rsidRPr="00BF2FF9">
              <w:rPr>
                <w:sz w:val="22"/>
                <w:szCs w:val="22"/>
              </w:rPr>
              <w:t>Показники</w:t>
            </w:r>
          </w:p>
        </w:tc>
        <w:tc>
          <w:tcPr>
            <w:tcW w:w="1559"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2018р. </w:t>
            </w:r>
          </w:p>
          <w:p w:rsidR="008907CC" w:rsidRPr="00BF2FF9" w:rsidRDefault="008907CC" w:rsidP="006316BB">
            <w:pPr>
              <w:pStyle w:val="a3"/>
              <w:jc w:val="center"/>
              <w:rPr>
                <w:rFonts w:ascii="Times New Roman" w:hAnsi="Times New Roman"/>
                <w:szCs w:val="22"/>
              </w:rPr>
            </w:pPr>
            <w:r w:rsidRPr="00BF2FF9">
              <w:rPr>
                <w:rFonts w:ascii="Times New Roman" w:hAnsi="Times New Roman"/>
                <w:bCs/>
                <w:szCs w:val="22"/>
              </w:rPr>
              <w:t>факт</w:t>
            </w:r>
          </w:p>
        </w:tc>
        <w:tc>
          <w:tcPr>
            <w:tcW w:w="1559"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2019р. </w:t>
            </w:r>
          </w:p>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очікуване</w:t>
            </w:r>
          </w:p>
        </w:tc>
        <w:tc>
          <w:tcPr>
            <w:tcW w:w="1560"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2020р. </w:t>
            </w:r>
          </w:p>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план</w:t>
            </w:r>
          </w:p>
        </w:tc>
      </w:tr>
      <w:tr w:rsidR="008907CC" w:rsidRPr="00BF2FF9" w:rsidTr="007914F3">
        <w:trPr>
          <w:trHeight w:val="436"/>
        </w:trPr>
        <w:tc>
          <w:tcPr>
            <w:tcW w:w="5245" w:type="dxa"/>
            <w:vAlign w:val="center"/>
          </w:tcPr>
          <w:p w:rsidR="008907CC" w:rsidRPr="00BF2FF9" w:rsidRDefault="008907CC" w:rsidP="001C4BAB">
            <w:pPr>
              <w:rPr>
                <w:sz w:val="22"/>
                <w:szCs w:val="22"/>
              </w:rPr>
            </w:pPr>
            <w:r w:rsidRPr="00BF2FF9">
              <w:rPr>
                <w:sz w:val="22"/>
                <w:szCs w:val="22"/>
              </w:rPr>
              <w:t>Чисельність дітей-сиріт</w:t>
            </w:r>
          </w:p>
        </w:tc>
        <w:tc>
          <w:tcPr>
            <w:tcW w:w="1559" w:type="dxa"/>
            <w:vAlign w:val="center"/>
          </w:tcPr>
          <w:p w:rsidR="008907CC" w:rsidRPr="00BF2FF9" w:rsidRDefault="008907CC" w:rsidP="006316BB">
            <w:pPr>
              <w:widowControl w:val="0"/>
              <w:jc w:val="center"/>
              <w:rPr>
                <w:sz w:val="24"/>
              </w:rPr>
            </w:pPr>
            <w:r w:rsidRPr="00BF2FF9">
              <w:rPr>
                <w:sz w:val="24"/>
              </w:rPr>
              <w:t>180</w:t>
            </w:r>
          </w:p>
        </w:tc>
        <w:tc>
          <w:tcPr>
            <w:tcW w:w="1559" w:type="dxa"/>
            <w:vAlign w:val="center"/>
          </w:tcPr>
          <w:p w:rsidR="008907CC" w:rsidRPr="00BF2FF9" w:rsidRDefault="008907CC" w:rsidP="006316BB">
            <w:pPr>
              <w:widowControl w:val="0"/>
              <w:jc w:val="center"/>
              <w:rPr>
                <w:sz w:val="24"/>
              </w:rPr>
            </w:pPr>
            <w:r w:rsidRPr="00BF2FF9">
              <w:rPr>
                <w:sz w:val="24"/>
              </w:rPr>
              <w:t>185</w:t>
            </w:r>
          </w:p>
        </w:tc>
        <w:tc>
          <w:tcPr>
            <w:tcW w:w="1560" w:type="dxa"/>
            <w:vAlign w:val="center"/>
          </w:tcPr>
          <w:p w:rsidR="008907CC" w:rsidRPr="00BF2FF9" w:rsidRDefault="008907CC" w:rsidP="006316BB">
            <w:pPr>
              <w:widowControl w:val="0"/>
              <w:jc w:val="center"/>
              <w:rPr>
                <w:sz w:val="24"/>
              </w:rPr>
            </w:pPr>
            <w:r w:rsidRPr="00BF2FF9">
              <w:rPr>
                <w:sz w:val="24"/>
              </w:rPr>
              <w:t>185</w:t>
            </w:r>
          </w:p>
        </w:tc>
      </w:tr>
      <w:tr w:rsidR="008907CC" w:rsidRPr="00BF2FF9" w:rsidTr="007914F3">
        <w:trPr>
          <w:trHeight w:val="422"/>
        </w:trPr>
        <w:tc>
          <w:tcPr>
            <w:tcW w:w="5245" w:type="dxa"/>
            <w:vAlign w:val="center"/>
          </w:tcPr>
          <w:p w:rsidR="008907CC" w:rsidRPr="00BF2FF9" w:rsidRDefault="008907CC">
            <w:pPr>
              <w:rPr>
                <w:sz w:val="22"/>
                <w:szCs w:val="22"/>
              </w:rPr>
            </w:pPr>
            <w:r w:rsidRPr="00BF2FF9">
              <w:rPr>
                <w:sz w:val="22"/>
                <w:szCs w:val="22"/>
              </w:rPr>
              <w:t>Кількість прийомних сімей</w:t>
            </w:r>
          </w:p>
        </w:tc>
        <w:tc>
          <w:tcPr>
            <w:tcW w:w="1559" w:type="dxa"/>
            <w:vAlign w:val="center"/>
          </w:tcPr>
          <w:p w:rsidR="008907CC" w:rsidRPr="00BF2FF9" w:rsidRDefault="008907CC" w:rsidP="006316BB">
            <w:pPr>
              <w:jc w:val="center"/>
              <w:rPr>
                <w:sz w:val="24"/>
              </w:rPr>
            </w:pPr>
            <w:r w:rsidRPr="00BF2FF9">
              <w:rPr>
                <w:sz w:val="24"/>
              </w:rPr>
              <w:t>6</w:t>
            </w:r>
          </w:p>
        </w:tc>
        <w:tc>
          <w:tcPr>
            <w:tcW w:w="1559" w:type="dxa"/>
            <w:vAlign w:val="center"/>
          </w:tcPr>
          <w:p w:rsidR="008907CC" w:rsidRPr="00BF2FF9" w:rsidRDefault="008907CC" w:rsidP="006316BB">
            <w:pPr>
              <w:jc w:val="center"/>
              <w:rPr>
                <w:sz w:val="24"/>
              </w:rPr>
            </w:pPr>
            <w:r w:rsidRPr="00BF2FF9">
              <w:rPr>
                <w:sz w:val="24"/>
              </w:rPr>
              <w:t>6</w:t>
            </w:r>
          </w:p>
        </w:tc>
        <w:tc>
          <w:tcPr>
            <w:tcW w:w="1560" w:type="dxa"/>
            <w:vAlign w:val="center"/>
          </w:tcPr>
          <w:p w:rsidR="008907CC" w:rsidRPr="00BF2FF9" w:rsidRDefault="008907CC" w:rsidP="006316BB">
            <w:pPr>
              <w:jc w:val="center"/>
              <w:rPr>
                <w:sz w:val="24"/>
              </w:rPr>
            </w:pPr>
            <w:r w:rsidRPr="00BF2FF9">
              <w:rPr>
                <w:sz w:val="24"/>
              </w:rPr>
              <w:t>8</w:t>
            </w:r>
          </w:p>
        </w:tc>
      </w:tr>
      <w:tr w:rsidR="008907CC" w:rsidRPr="00BF2FF9" w:rsidTr="007914F3">
        <w:trPr>
          <w:trHeight w:val="407"/>
        </w:trPr>
        <w:tc>
          <w:tcPr>
            <w:tcW w:w="5245" w:type="dxa"/>
            <w:vAlign w:val="center"/>
          </w:tcPr>
          <w:p w:rsidR="008907CC" w:rsidRPr="00BF2FF9" w:rsidRDefault="008907CC">
            <w:pPr>
              <w:rPr>
                <w:sz w:val="22"/>
                <w:szCs w:val="22"/>
              </w:rPr>
            </w:pPr>
            <w:r w:rsidRPr="00BF2FF9">
              <w:rPr>
                <w:sz w:val="22"/>
                <w:szCs w:val="22"/>
              </w:rPr>
              <w:t>в них дітей</w:t>
            </w:r>
          </w:p>
        </w:tc>
        <w:tc>
          <w:tcPr>
            <w:tcW w:w="1559" w:type="dxa"/>
            <w:vAlign w:val="center"/>
          </w:tcPr>
          <w:p w:rsidR="008907CC" w:rsidRPr="00BF2FF9" w:rsidRDefault="008907CC" w:rsidP="006316BB">
            <w:pPr>
              <w:jc w:val="center"/>
              <w:rPr>
                <w:sz w:val="24"/>
              </w:rPr>
            </w:pPr>
            <w:r w:rsidRPr="00BF2FF9">
              <w:rPr>
                <w:sz w:val="24"/>
              </w:rPr>
              <w:t>11</w:t>
            </w:r>
          </w:p>
        </w:tc>
        <w:tc>
          <w:tcPr>
            <w:tcW w:w="1559" w:type="dxa"/>
            <w:vAlign w:val="center"/>
          </w:tcPr>
          <w:p w:rsidR="008907CC" w:rsidRPr="00BF2FF9" w:rsidRDefault="008907CC" w:rsidP="006316BB">
            <w:pPr>
              <w:jc w:val="center"/>
              <w:rPr>
                <w:sz w:val="24"/>
              </w:rPr>
            </w:pPr>
            <w:r w:rsidRPr="00BF2FF9">
              <w:rPr>
                <w:sz w:val="24"/>
              </w:rPr>
              <w:t>11</w:t>
            </w:r>
          </w:p>
        </w:tc>
        <w:tc>
          <w:tcPr>
            <w:tcW w:w="1560" w:type="dxa"/>
            <w:vAlign w:val="center"/>
          </w:tcPr>
          <w:p w:rsidR="008907CC" w:rsidRPr="00BF2FF9" w:rsidRDefault="008907CC" w:rsidP="006316BB">
            <w:pPr>
              <w:jc w:val="center"/>
              <w:rPr>
                <w:sz w:val="24"/>
              </w:rPr>
            </w:pPr>
            <w:r w:rsidRPr="00BF2FF9">
              <w:rPr>
                <w:sz w:val="24"/>
              </w:rPr>
              <w:t>13</w:t>
            </w:r>
          </w:p>
        </w:tc>
      </w:tr>
      <w:tr w:rsidR="008907CC" w:rsidRPr="00BF2FF9" w:rsidTr="00D5670F">
        <w:trPr>
          <w:trHeight w:val="603"/>
        </w:trPr>
        <w:tc>
          <w:tcPr>
            <w:tcW w:w="5245" w:type="dxa"/>
            <w:vAlign w:val="center"/>
          </w:tcPr>
          <w:p w:rsidR="008907CC" w:rsidRPr="00BF2FF9" w:rsidRDefault="008907CC">
            <w:pPr>
              <w:rPr>
                <w:sz w:val="22"/>
                <w:szCs w:val="22"/>
              </w:rPr>
            </w:pPr>
            <w:r w:rsidRPr="00BF2FF9">
              <w:rPr>
                <w:sz w:val="22"/>
                <w:szCs w:val="22"/>
              </w:rPr>
              <w:t xml:space="preserve">Кількість центрів соціально-психологічної реабілітації дітей </w:t>
            </w:r>
            <w:r w:rsidR="00163DCD">
              <w:rPr>
                <w:sz w:val="22"/>
                <w:szCs w:val="22"/>
              </w:rPr>
              <w:t>–</w:t>
            </w:r>
            <w:r w:rsidRPr="00BF2FF9">
              <w:rPr>
                <w:sz w:val="22"/>
                <w:szCs w:val="22"/>
              </w:rPr>
              <w:t xml:space="preserve"> інвалідів</w:t>
            </w:r>
          </w:p>
        </w:tc>
        <w:tc>
          <w:tcPr>
            <w:tcW w:w="1559" w:type="dxa"/>
            <w:vAlign w:val="center"/>
          </w:tcPr>
          <w:p w:rsidR="008907CC" w:rsidRPr="00BF2FF9" w:rsidRDefault="008907CC" w:rsidP="006316BB">
            <w:pPr>
              <w:jc w:val="center"/>
              <w:rPr>
                <w:sz w:val="24"/>
              </w:rPr>
            </w:pPr>
            <w:r w:rsidRPr="00BF2FF9">
              <w:rPr>
                <w:sz w:val="24"/>
              </w:rPr>
              <w:t>1</w:t>
            </w:r>
          </w:p>
        </w:tc>
        <w:tc>
          <w:tcPr>
            <w:tcW w:w="1559" w:type="dxa"/>
            <w:vAlign w:val="center"/>
          </w:tcPr>
          <w:p w:rsidR="008907CC" w:rsidRPr="00BF2FF9" w:rsidRDefault="008907CC" w:rsidP="006316BB">
            <w:pPr>
              <w:jc w:val="center"/>
              <w:rPr>
                <w:sz w:val="24"/>
              </w:rPr>
            </w:pPr>
            <w:r w:rsidRPr="00BF2FF9">
              <w:rPr>
                <w:sz w:val="24"/>
              </w:rPr>
              <w:t>1</w:t>
            </w:r>
          </w:p>
        </w:tc>
        <w:tc>
          <w:tcPr>
            <w:tcW w:w="1560" w:type="dxa"/>
            <w:vAlign w:val="center"/>
          </w:tcPr>
          <w:p w:rsidR="008907CC" w:rsidRPr="00BF2FF9" w:rsidRDefault="008907CC" w:rsidP="006316BB">
            <w:pPr>
              <w:jc w:val="center"/>
              <w:rPr>
                <w:sz w:val="24"/>
              </w:rPr>
            </w:pPr>
            <w:r w:rsidRPr="00BF2FF9">
              <w:rPr>
                <w:sz w:val="24"/>
              </w:rPr>
              <w:t>1</w:t>
            </w:r>
          </w:p>
        </w:tc>
      </w:tr>
      <w:tr w:rsidR="008907CC" w:rsidRPr="00BF2FF9" w:rsidTr="007914F3">
        <w:trPr>
          <w:trHeight w:val="421"/>
        </w:trPr>
        <w:tc>
          <w:tcPr>
            <w:tcW w:w="5245" w:type="dxa"/>
            <w:vAlign w:val="center"/>
          </w:tcPr>
          <w:p w:rsidR="008907CC" w:rsidRPr="00BF2FF9" w:rsidRDefault="008907CC">
            <w:pPr>
              <w:rPr>
                <w:sz w:val="22"/>
                <w:szCs w:val="22"/>
              </w:rPr>
            </w:pPr>
            <w:r w:rsidRPr="00BF2FF9">
              <w:rPr>
                <w:sz w:val="22"/>
                <w:szCs w:val="22"/>
              </w:rPr>
              <w:t>Кількість сімей опікунів</w:t>
            </w:r>
          </w:p>
        </w:tc>
        <w:tc>
          <w:tcPr>
            <w:tcW w:w="1559" w:type="dxa"/>
            <w:vAlign w:val="center"/>
          </w:tcPr>
          <w:p w:rsidR="008907CC" w:rsidRPr="00BF2FF9" w:rsidRDefault="001C4BAB" w:rsidP="006316BB">
            <w:pPr>
              <w:jc w:val="center"/>
              <w:rPr>
                <w:sz w:val="24"/>
              </w:rPr>
            </w:pPr>
            <w:r w:rsidRPr="00BF2FF9">
              <w:rPr>
                <w:sz w:val="24"/>
              </w:rPr>
              <w:t>112</w:t>
            </w:r>
          </w:p>
        </w:tc>
        <w:tc>
          <w:tcPr>
            <w:tcW w:w="1559" w:type="dxa"/>
            <w:vAlign w:val="center"/>
          </w:tcPr>
          <w:p w:rsidR="008907CC" w:rsidRPr="00BF2FF9" w:rsidRDefault="001C4BAB" w:rsidP="006316BB">
            <w:pPr>
              <w:jc w:val="center"/>
              <w:rPr>
                <w:sz w:val="24"/>
              </w:rPr>
            </w:pPr>
            <w:r w:rsidRPr="00BF2FF9">
              <w:rPr>
                <w:sz w:val="24"/>
              </w:rPr>
              <w:t>120</w:t>
            </w:r>
          </w:p>
        </w:tc>
        <w:tc>
          <w:tcPr>
            <w:tcW w:w="1560" w:type="dxa"/>
            <w:vAlign w:val="center"/>
          </w:tcPr>
          <w:p w:rsidR="008907CC" w:rsidRPr="00BF2FF9" w:rsidRDefault="001C4BAB" w:rsidP="006316BB">
            <w:pPr>
              <w:jc w:val="center"/>
              <w:rPr>
                <w:sz w:val="24"/>
              </w:rPr>
            </w:pPr>
            <w:r w:rsidRPr="00BF2FF9">
              <w:rPr>
                <w:sz w:val="24"/>
              </w:rPr>
              <w:t>115</w:t>
            </w:r>
          </w:p>
        </w:tc>
      </w:tr>
      <w:tr w:rsidR="001C4BAB" w:rsidRPr="00BF2FF9" w:rsidTr="007914F3">
        <w:trPr>
          <w:trHeight w:val="421"/>
        </w:trPr>
        <w:tc>
          <w:tcPr>
            <w:tcW w:w="5245" w:type="dxa"/>
            <w:vAlign w:val="center"/>
          </w:tcPr>
          <w:p w:rsidR="001C4BAB" w:rsidRPr="00BF2FF9" w:rsidRDefault="001C4BAB" w:rsidP="006316BB">
            <w:pPr>
              <w:rPr>
                <w:sz w:val="22"/>
                <w:szCs w:val="22"/>
              </w:rPr>
            </w:pPr>
            <w:r w:rsidRPr="00BF2FF9">
              <w:rPr>
                <w:sz w:val="22"/>
                <w:szCs w:val="22"/>
              </w:rPr>
              <w:t>в них дітей</w:t>
            </w:r>
          </w:p>
        </w:tc>
        <w:tc>
          <w:tcPr>
            <w:tcW w:w="1559" w:type="dxa"/>
            <w:vAlign w:val="center"/>
          </w:tcPr>
          <w:p w:rsidR="001C4BAB" w:rsidRPr="00BF2FF9" w:rsidRDefault="001C4BAB" w:rsidP="006316BB">
            <w:pPr>
              <w:jc w:val="center"/>
              <w:rPr>
                <w:sz w:val="24"/>
              </w:rPr>
            </w:pPr>
            <w:r w:rsidRPr="00BF2FF9">
              <w:rPr>
                <w:sz w:val="24"/>
              </w:rPr>
              <w:t>135</w:t>
            </w:r>
          </w:p>
        </w:tc>
        <w:tc>
          <w:tcPr>
            <w:tcW w:w="1559" w:type="dxa"/>
            <w:vAlign w:val="center"/>
          </w:tcPr>
          <w:p w:rsidR="001C4BAB" w:rsidRPr="00BF2FF9" w:rsidRDefault="001C4BAB" w:rsidP="006316BB">
            <w:pPr>
              <w:jc w:val="center"/>
              <w:rPr>
                <w:sz w:val="24"/>
              </w:rPr>
            </w:pPr>
            <w:r w:rsidRPr="00BF2FF9">
              <w:rPr>
                <w:sz w:val="24"/>
              </w:rPr>
              <w:t>145</w:t>
            </w:r>
          </w:p>
        </w:tc>
        <w:tc>
          <w:tcPr>
            <w:tcW w:w="1560" w:type="dxa"/>
            <w:vAlign w:val="center"/>
          </w:tcPr>
          <w:p w:rsidR="001C4BAB" w:rsidRPr="00BF2FF9" w:rsidRDefault="001C4BAB" w:rsidP="006316BB">
            <w:pPr>
              <w:jc w:val="center"/>
              <w:rPr>
                <w:sz w:val="24"/>
              </w:rPr>
            </w:pPr>
            <w:r w:rsidRPr="00BF2FF9">
              <w:rPr>
                <w:sz w:val="24"/>
              </w:rPr>
              <w:t>137</w:t>
            </w:r>
          </w:p>
        </w:tc>
      </w:tr>
      <w:tr w:rsidR="001C4BAB" w:rsidRPr="00BF2FF9" w:rsidTr="00D5670F">
        <w:trPr>
          <w:trHeight w:val="617"/>
        </w:trPr>
        <w:tc>
          <w:tcPr>
            <w:tcW w:w="5245" w:type="dxa"/>
            <w:vAlign w:val="center"/>
          </w:tcPr>
          <w:p w:rsidR="001C4BAB" w:rsidRPr="00BF2FF9" w:rsidRDefault="001C4BAB">
            <w:pPr>
              <w:rPr>
                <w:sz w:val="22"/>
                <w:szCs w:val="22"/>
              </w:rPr>
            </w:pPr>
            <w:r w:rsidRPr="00BF2FF9">
              <w:rPr>
                <w:sz w:val="22"/>
                <w:szCs w:val="22"/>
              </w:rPr>
              <w:t>Кількість дітей, влаштованих у притулки для неповнолітніх</w:t>
            </w:r>
          </w:p>
        </w:tc>
        <w:tc>
          <w:tcPr>
            <w:tcW w:w="1559" w:type="dxa"/>
            <w:vAlign w:val="center"/>
          </w:tcPr>
          <w:p w:rsidR="001C4BAB" w:rsidRPr="00BF2FF9" w:rsidRDefault="001C4BAB" w:rsidP="006316BB">
            <w:pPr>
              <w:jc w:val="center"/>
              <w:rPr>
                <w:sz w:val="24"/>
              </w:rPr>
            </w:pPr>
            <w:r w:rsidRPr="00BF2FF9">
              <w:rPr>
                <w:sz w:val="24"/>
              </w:rPr>
              <w:t>1</w:t>
            </w:r>
          </w:p>
        </w:tc>
        <w:tc>
          <w:tcPr>
            <w:tcW w:w="1559" w:type="dxa"/>
            <w:vAlign w:val="center"/>
          </w:tcPr>
          <w:p w:rsidR="001C4BAB" w:rsidRPr="00BF2FF9" w:rsidRDefault="001C4BAB" w:rsidP="006316BB">
            <w:pPr>
              <w:jc w:val="center"/>
              <w:rPr>
                <w:sz w:val="24"/>
              </w:rPr>
            </w:pPr>
            <w:r w:rsidRPr="00BF2FF9">
              <w:rPr>
                <w:sz w:val="24"/>
              </w:rPr>
              <w:t>5</w:t>
            </w:r>
          </w:p>
        </w:tc>
        <w:tc>
          <w:tcPr>
            <w:tcW w:w="1560" w:type="dxa"/>
            <w:vAlign w:val="center"/>
          </w:tcPr>
          <w:p w:rsidR="001C4BAB" w:rsidRPr="00BF2FF9" w:rsidRDefault="001C4BAB" w:rsidP="006316BB">
            <w:pPr>
              <w:jc w:val="center"/>
              <w:rPr>
                <w:sz w:val="24"/>
              </w:rPr>
            </w:pPr>
            <w:r w:rsidRPr="00BF2FF9">
              <w:rPr>
                <w:sz w:val="24"/>
              </w:rPr>
              <w:t>5</w:t>
            </w:r>
          </w:p>
        </w:tc>
      </w:tr>
      <w:tr w:rsidR="001C4BAB" w:rsidRPr="00BF2FF9" w:rsidTr="00D5670F">
        <w:trPr>
          <w:trHeight w:val="617"/>
        </w:trPr>
        <w:tc>
          <w:tcPr>
            <w:tcW w:w="5245" w:type="dxa"/>
            <w:vAlign w:val="center"/>
          </w:tcPr>
          <w:p w:rsidR="001C4BAB" w:rsidRPr="00BF2FF9" w:rsidRDefault="001C4BAB" w:rsidP="001C4BAB">
            <w:pPr>
              <w:rPr>
                <w:sz w:val="22"/>
                <w:szCs w:val="22"/>
              </w:rPr>
            </w:pPr>
            <w:r w:rsidRPr="00BF2FF9">
              <w:rPr>
                <w:sz w:val="22"/>
                <w:szCs w:val="22"/>
              </w:rPr>
              <w:t>Кількість центрів соціальних служб для сім’ї, дітей та молоді</w:t>
            </w:r>
          </w:p>
        </w:tc>
        <w:tc>
          <w:tcPr>
            <w:tcW w:w="1559" w:type="dxa"/>
            <w:vAlign w:val="center"/>
          </w:tcPr>
          <w:p w:rsidR="001C4BAB" w:rsidRPr="00BF2FF9" w:rsidRDefault="001C4BAB" w:rsidP="006316BB">
            <w:pPr>
              <w:jc w:val="center"/>
              <w:rPr>
                <w:sz w:val="24"/>
              </w:rPr>
            </w:pPr>
            <w:r w:rsidRPr="00BF2FF9">
              <w:rPr>
                <w:sz w:val="24"/>
              </w:rPr>
              <w:t>1</w:t>
            </w:r>
          </w:p>
        </w:tc>
        <w:tc>
          <w:tcPr>
            <w:tcW w:w="1559" w:type="dxa"/>
            <w:vAlign w:val="center"/>
          </w:tcPr>
          <w:p w:rsidR="001C4BAB" w:rsidRPr="00BF2FF9" w:rsidRDefault="001C4BAB" w:rsidP="006316BB">
            <w:pPr>
              <w:jc w:val="center"/>
              <w:rPr>
                <w:sz w:val="24"/>
              </w:rPr>
            </w:pPr>
            <w:r w:rsidRPr="00BF2FF9">
              <w:rPr>
                <w:sz w:val="24"/>
              </w:rPr>
              <w:t>1</w:t>
            </w:r>
          </w:p>
        </w:tc>
        <w:tc>
          <w:tcPr>
            <w:tcW w:w="1560" w:type="dxa"/>
            <w:vAlign w:val="center"/>
          </w:tcPr>
          <w:p w:rsidR="001C4BAB" w:rsidRPr="00BF2FF9" w:rsidRDefault="001C4BAB" w:rsidP="006316BB">
            <w:pPr>
              <w:jc w:val="center"/>
              <w:rPr>
                <w:sz w:val="24"/>
              </w:rPr>
            </w:pPr>
            <w:r w:rsidRPr="00BF2FF9">
              <w:rPr>
                <w:sz w:val="24"/>
              </w:rPr>
              <w:t>1</w:t>
            </w:r>
          </w:p>
        </w:tc>
      </w:tr>
    </w:tbl>
    <w:p w:rsidR="00E86CFA" w:rsidRPr="00BF2FF9" w:rsidRDefault="00A46941" w:rsidP="007914F3">
      <w:pPr>
        <w:spacing w:before="240" w:after="240"/>
        <w:ind w:left="709"/>
        <w:rPr>
          <w:b/>
          <w:sz w:val="24"/>
        </w:rPr>
      </w:pPr>
      <w:r w:rsidRPr="00BF2FF9">
        <w:rPr>
          <w:b/>
          <w:sz w:val="24"/>
        </w:rPr>
        <w:br w:type="page"/>
      </w:r>
      <w:r w:rsidR="0083181E" w:rsidRPr="00BF2FF9">
        <w:rPr>
          <w:b/>
          <w:sz w:val="24"/>
        </w:rPr>
        <w:lastRenderedPageBreak/>
        <w:t>2.6.</w:t>
      </w:r>
      <w:r w:rsidR="00E86CFA" w:rsidRPr="00BF2FF9">
        <w:rPr>
          <w:b/>
          <w:sz w:val="24"/>
        </w:rPr>
        <w:t>ПІДВИЩЕННЯ СПРОМОЖНОСТІ МІСЦЕВОЇ ВЛАДИ В УМОВАХ ДЕЦЕНТРАЛІЗАЦІЇ</w:t>
      </w:r>
    </w:p>
    <w:p w:rsidR="00E86CFA" w:rsidRPr="00BF2FF9" w:rsidRDefault="0083181E" w:rsidP="0083181E">
      <w:pPr>
        <w:spacing w:before="240" w:after="120"/>
        <w:ind w:left="4122" w:hanging="3413"/>
        <w:rPr>
          <w:b/>
          <w:sz w:val="24"/>
        </w:rPr>
      </w:pPr>
      <w:r w:rsidRPr="00BF2FF9">
        <w:rPr>
          <w:b/>
          <w:sz w:val="24"/>
        </w:rPr>
        <w:t>2.6.1.</w:t>
      </w:r>
      <w:r w:rsidR="00E86CFA" w:rsidRPr="00BF2FF9">
        <w:rPr>
          <w:b/>
          <w:sz w:val="24"/>
        </w:rPr>
        <w:t>Реформування відносин власності</w:t>
      </w:r>
    </w:p>
    <w:p w:rsidR="00E232E0" w:rsidRPr="00BF2FF9" w:rsidRDefault="00E232E0" w:rsidP="00D6716F">
      <w:pPr>
        <w:ind w:firstLine="709"/>
        <w:rPr>
          <w:sz w:val="24"/>
        </w:rPr>
      </w:pPr>
      <w:r w:rsidRPr="00BF2FF9">
        <w:rPr>
          <w:sz w:val="24"/>
        </w:rPr>
        <w:t xml:space="preserve">Протягом 2019 року Фондом комунального майна проведено ряд заходів з </w:t>
      </w:r>
      <w:r w:rsidR="00834447">
        <w:rPr>
          <w:sz w:val="24"/>
        </w:rPr>
        <w:t xml:space="preserve">перед приватизаційної </w:t>
      </w:r>
      <w:r w:rsidRPr="00BF2FF9">
        <w:rPr>
          <w:sz w:val="24"/>
        </w:rPr>
        <w:t>підготовки об’єктів нерухомості до відчуження, а саме:</w:t>
      </w:r>
    </w:p>
    <w:p w:rsidR="00E232E0" w:rsidRPr="00BF2FF9" w:rsidRDefault="00E232E0" w:rsidP="00D6716F">
      <w:pPr>
        <w:numPr>
          <w:ilvl w:val="0"/>
          <w:numId w:val="1"/>
        </w:numPr>
        <w:tabs>
          <w:tab w:val="left" w:pos="1092"/>
          <w:tab w:val="left" w:pos="1134"/>
        </w:tabs>
        <w:ind w:firstLine="595"/>
        <w:rPr>
          <w:sz w:val="24"/>
        </w:rPr>
      </w:pPr>
      <w:r w:rsidRPr="00BF2FF9">
        <w:rPr>
          <w:sz w:val="24"/>
        </w:rPr>
        <w:t>обстежен</w:t>
      </w:r>
      <w:r w:rsidR="004C05B5" w:rsidRPr="00BF2FF9">
        <w:rPr>
          <w:sz w:val="24"/>
        </w:rPr>
        <w:t>о</w:t>
      </w:r>
      <w:r w:rsidRPr="00BF2FF9">
        <w:rPr>
          <w:sz w:val="24"/>
        </w:rPr>
        <w:t xml:space="preserve"> об’єкт</w:t>
      </w:r>
      <w:r w:rsidR="004C05B5" w:rsidRPr="00BF2FF9">
        <w:rPr>
          <w:sz w:val="24"/>
        </w:rPr>
        <w:t>и</w:t>
      </w:r>
      <w:r w:rsidRPr="00BF2FF9">
        <w:rPr>
          <w:sz w:val="24"/>
        </w:rPr>
        <w:t>, що плану</w:t>
      </w:r>
      <w:r w:rsidR="004C05B5" w:rsidRPr="00BF2FF9">
        <w:rPr>
          <w:sz w:val="24"/>
        </w:rPr>
        <w:t>валися</w:t>
      </w:r>
      <w:r w:rsidRPr="00BF2FF9">
        <w:rPr>
          <w:sz w:val="24"/>
        </w:rPr>
        <w:t xml:space="preserve"> до відчуження у 2019 році;</w:t>
      </w:r>
    </w:p>
    <w:p w:rsidR="00E232E0" w:rsidRPr="00BF2FF9" w:rsidRDefault="00E232E0" w:rsidP="00D6716F">
      <w:pPr>
        <w:numPr>
          <w:ilvl w:val="0"/>
          <w:numId w:val="1"/>
        </w:numPr>
        <w:tabs>
          <w:tab w:val="left" w:pos="1092"/>
          <w:tab w:val="left" w:pos="1134"/>
        </w:tabs>
        <w:ind w:firstLine="595"/>
        <w:rPr>
          <w:sz w:val="24"/>
        </w:rPr>
      </w:pPr>
      <w:r w:rsidRPr="00BF2FF9">
        <w:rPr>
          <w:sz w:val="24"/>
        </w:rPr>
        <w:t>проведена технічна інвентаризація 3-х об’єктів та виготовлені на них технічні паспорти;</w:t>
      </w:r>
    </w:p>
    <w:p w:rsidR="00E232E0" w:rsidRPr="00BF2FF9" w:rsidRDefault="00E232E0" w:rsidP="00D6716F">
      <w:pPr>
        <w:numPr>
          <w:ilvl w:val="0"/>
          <w:numId w:val="1"/>
        </w:numPr>
        <w:tabs>
          <w:tab w:val="left" w:pos="1092"/>
          <w:tab w:val="left" w:pos="1134"/>
        </w:tabs>
        <w:ind w:firstLine="595"/>
        <w:rPr>
          <w:sz w:val="24"/>
        </w:rPr>
      </w:pPr>
      <w:r w:rsidRPr="00BF2FF9">
        <w:rPr>
          <w:sz w:val="24"/>
        </w:rPr>
        <w:t>погоджен</w:t>
      </w:r>
      <w:r w:rsidR="004C05B5" w:rsidRPr="00BF2FF9">
        <w:rPr>
          <w:sz w:val="24"/>
        </w:rPr>
        <w:t>о</w:t>
      </w:r>
      <w:r w:rsidRPr="00BF2FF9">
        <w:rPr>
          <w:sz w:val="24"/>
        </w:rPr>
        <w:t xml:space="preserve"> проектно-кошторисн</w:t>
      </w:r>
      <w:r w:rsidR="004C05B5" w:rsidRPr="00BF2FF9">
        <w:rPr>
          <w:sz w:val="24"/>
        </w:rPr>
        <w:t>у</w:t>
      </w:r>
      <w:r w:rsidRPr="00BF2FF9">
        <w:rPr>
          <w:sz w:val="24"/>
        </w:rPr>
        <w:t xml:space="preserve"> документаці</w:t>
      </w:r>
      <w:r w:rsidR="004C05B5" w:rsidRPr="00BF2FF9">
        <w:rPr>
          <w:sz w:val="24"/>
        </w:rPr>
        <w:t>ю</w:t>
      </w:r>
      <w:r w:rsidRPr="00BF2FF9">
        <w:rPr>
          <w:sz w:val="24"/>
        </w:rPr>
        <w:t xml:space="preserve"> на проведення орендарями ремонтних робіт з поліпшення 5-ти об’єктів нерухомості;</w:t>
      </w:r>
    </w:p>
    <w:p w:rsidR="00E232E0" w:rsidRPr="00BF2FF9" w:rsidRDefault="00E232E0" w:rsidP="00D6716F">
      <w:pPr>
        <w:numPr>
          <w:ilvl w:val="0"/>
          <w:numId w:val="1"/>
        </w:numPr>
        <w:tabs>
          <w:tab w:val="left" w:pos="1092"/>
          <w:tab w:val="left" w:pos="1134"/>
        </w:tabs>
        <w:ind w:firstLine="595"/>
        <w:rPr>
          <w:sz w:val="24"/>
        </w:rPr>
      </w:pPr>
      <w:r w:rsidRPr="00BF2FF9">
        <w:rPr>
          <w:sz w:val="24"/>
        </w:rPr>
        <w:t>проведено конкурс з відбору суб’єктів оціночної діяльності, які будуть залучені до проведення експертних оцінок 12-ти об’єктів комунальної власності, що плану</w:t>
      </w:r>
      <w:r w:rsidR="004C05B5" w:rsidRPr="00BF2FF9">
        <w:rPr>
          <w:sz w:val="24"/>
        </w:rPr>
        <w:t>вали</w:t>
      </w:r>
      <w:r w:rsidRPr="00BF2FF9">
        <w:rPr>
          <w:sz w:val="24"/>
        </w:rPr>
        <w:t>ся до відчуження у 2019 році;</w:t>
      </w:r>
    </w:p>
    <w:p w:rsidR="00803FDD" w:rsidRPr="00BF2FF9" w:rsidRDefault="00803FDD" w:rsidP="00D6716F">
      <w:pPr>
        <w:numPr>
          <w:ilvl w:val="0"/>
          <w:numId w:val="1"/>
        </w:numPr>
        <w:tabs>
          <w:tab w:val="left" w:pos="1092"/>
          <w:tab w:val="left" w:pos="1134"/>
        </w:tabs>
        <w:ind w:firstLine="595"/>
        <w:rPr>
          <w:sz w:val="24"/>
        </w:rPr>
      </w:pPr>
      <w:r w:rsidRPr="00BF2FF9">
        <w:rPr>
          <w:sz w:val="24"/>
        </w:rPr>
        <w:t>суб’єктами оціночної діяльності виконано 3 незалежні оцінки з визначення вартості об’єктів відчуження, здійснено їх рецензування та затверджені звіти про їх оцінку;</w:t>
      </w:r>
    </w:p>
    <w:p w:rsidR="00E232E0" w:rsidRPr="00BF2FF9" w:rsidRDefault="00E232E0" w:rsidP="00D6716F">
      <w:pPr>
        <w:numPr>
          <w:ilvl w:val="0"/>
          <w:numId w:val="1"/>
        </w:numPr>
        <w:tabs>
          <w:tab w:val="left" w:pos="1092"/>
          <w:tab w:val="left" w:pos="1134"/>
        </w:tabs>
        <w:ind w:firstLine="595"/>
        <w:rPr>
          <w:sz w:val="24"/>
        </w:rPr>
      </w:pPr>
      <w:r w:rsidRPr="00BF2FF9">
        <w:rPr>
          <w:sz w:val="24"/>
        </w:rPr>
        <w:t>пров</w:t>
      </w:r>
      <w:r w:rsidR="004C05B5" w:rsidRPr="00BF2FF9">
        <w:rPr>
          <w:sz w:val="24"/>
        </w:rPr>
        <w:t>е</w:t>
      </w:r>
      <w:r w:rsidRPr="00BF2FF9">
        <w:rPr>
          <w:sz w:val="24"/>
        </w:rPr>
        <w:t>д</w:t>
      </w:r>
      <w:r w:rsidR="004C05B5" w:rsidRPr="00BF2FF9">
        <w:rPr>
          <w:sz w:val="24"/>
        </w:rPr>
        <w:t>ено</w:t>
      </w:r>
      <w:r w:rsidRPr="00BF2FF9">
        <w:rPr>
          <w:sz w:val="24"/>
        </w:rPr>
        <w:t xml:space="preserve"> робот</w:t>
      </w:r>
      <w:r w:rsidR="004C05B5" w:rsidRPr="00BF2FF9">
        <w:rPr>
          <w:sz w:val="24"/>
        </w:rPr>
        <w:t>у</w:t>
      </w:r>
      <w:r w:rsidRPr="00BF2FF9">
        <w:rPr>
          <w:sz w:val="24"/>
        </w:rPr>
        <w:t xml:space="preserve"> з комунальними підприємствами по забезпеченню своєчасного виготовлення технічних паспортів та виконання незалежних оцінок вартості об’єктів нерухомості, що враховані на їх балансовому обліку, які плану</w:t>
      </w:r>
      <w:r w:rsidR="004C05B5" w:rsidRPr="00BF2FF9">
        <w:rPr>
          <w:sz w:val="24"/>
        </w:rPr>
        <w:t>вали</w:t>
      </w:r>
      <w:r w:rsidRPr="00BF2FF9">
        <w:rPr>
          <w:sz w:val="24"/>
        </w:rPr>
        <w:t>ся до відчуження у 2019 р</w:t>
      </w:r>
      <w:r w:rsidR="00803FDD" w:rsidRPr="00BF2FF9">
        <w:rPr>
          <w:sz w:val="24"/>
        </w:rPr>
        <w:t>.</w:t>
      </w:r>
      <w:r w:rsidRPr="00BF2FF9">
        <w:rPr>
          <w:sz w:val="24"/>
        </w:rPr>
        <w:t>;</w:t>
      </w:r>
    </w:p>
    <w:p w:rsidR="00E232E0" w:rsidRPr="00BF2FF9" w:rsidRDefault="00E232E0" w:rsidP="00D6716F">
      <w:pPr>
        <w:numPr>
          <w:ilvl w:val="0"/>
          <w:numId w:val="1"/>
        </w:numPr>
        <w:tabs>
          <w:tab w:val="left" w:pos="1092"/>
          <w:tab w:val="left" w:pos="1134"/>
        </w:tabs>
        <w:ind w:firstLine="595"/>
        <w:rPr>
          <w:sz w:val="24"/>
        </w:rPr>
      </w:pPr>
      <w:r w:rsidRPr="00BF2FF9">
        <w:rPr>
          <w:sz w:val="24"/>
        </w:rPr>
        <w:t>визначені та затверджені умови продажу об’єктів комунальної власності територіальної громади м. Сєвєродонецьк, які планувались до відчуж</w:t>
      </w:r>
      <w:r w:rsidR="00803FDD" w:rsidRPr="00BF2FF9">
        <w:rPr>
          <w:sz w:val="24"/>
        </w:rPr>
        <w:t>ення способом викупу орендарями</w:t>
      </w:r>
      <w:r w:rsidRPr="00BF2FF9">
        <w:rPr>
          <w:sz w:val="24"/>
        </w:rPr>
        <w:t>.</w:t>
      </w:r>
    </w:p>
    <w:p w:rsidR="00E232E0" w:rsidRPr="00BF2FF9" w:rsidRDefault="00E232E0" w:rsidP="00D6716F">
      <w:pPr>
        <w:tabs>
          <w:tab w:val="left" w:pos="1092"/>
        </w:tabs>
        <w:ind w:firstLine="709"/>
        <w:rPr>
          <w:sz w:val="24"/>
        </w:rPr>
      </w:pPr>
      <w:r w:rsidRPr="00BF2FF9">
        <w:rPr>
          <w:sz w:val="24"/>
        </w:rPr>
        <w:t>Протягом 2019 року відчужено три об’єкти комунальної власності загальною площею 250,0 м</w:t>
      </w:r>
      <w:r w:rsidRPr="00BF2FF9">
        <w:rPr>
          <w:sz w:val="24"/>
          <w:vertAlign w:val="superscript"/>
        </w:rPr>
        <w:t>2</w:t>
      </w:r>
      <w:r w:rsidRPr="00BF2FF9">
        <w:rPr>
          <w:sz w:val="24"/>
        </w:rPr>
        <w:t xml:space="preserve"> способом викупу орендарями, які здійснили  за власний рахунок невід’ємні поліпшення орендованого майна у розмірі не менш ніж 25%  ринкової вартості майна, визначеної суб’єктом оціночної діяльності для цілей оренди майна.</w:t>
      </w:r>
      <w:r w:rsidR="004C05B5" w:rsidRPr="00BF2FF9">
        <w:rPr>
          <w:sz w:val="24"/>
        </w:rPr>
        <w:t xml:space="preserve"> </w:t>
      </w:r>
      <w:r w:rsidRPr="00BF2FF9">
        <w:rPr>
          <w:sz w:val="24"/>
        </w:rPr>
        <w:t>Сума коштів від відчуження цих об’єктів склала 484 тис.</w:t>
      </w:r>
      <w:r w:rsidR="004C05B5" w:rsidRPr="00BF2FF9">
        <w:rPr>
          <w:sz w:val="24"/>
        </w:rPr>
        <w:t xml:space="preserve"> </w:t>
      </w:r>
      <w:r w:rsidRPr="00BF2FF9">
        <w:rPr>
          <w:sz w:val="24"/>
        </w:rPr>
        <w:t>грн., в тому числі ПДВ – 80,7 тис. грн.</w:t>
      </w:r>
    </w:p>
    <w:p w:rsidR="00B30911" w:rsidRPr="00BF2FF9" w:rsidRDefault="004C05B5" w:rsidP="00B30911">
      <w:pPr>
        <w:ind w:firstLine="811"/>
        <w:rPr>
          <w:sz w:val="24"/>
        </w:rPr>
      </w:pPr>
      <w:r w:rsidRPr="00BF2FF9">
        <w:rPr>
          <w:sz w:val="24"/>
        </w:rPr>
        <w:t xml:space="preserve">В 2020 році </w:t>
      </w:r>
      <w:r w:rsidR="00B30911" w:rsidRPr="00BF2FF9">
        <w:rPr>
          <w:sz w:val="24"/>
        </w:rPr>
        <w:t>планується реалізація</w:t>
      </w:r>
      <w:r w:rsidR="00A33233" w:rsidRPr="00BF2FF9">
        <w:rPr>
          <w:sz w:val="24"/>
        </w:rPr>
        <w:t xml:space="preserve"> Програм</w:t>
      </w:r>
      <w:r w:rsidR="00B30911" w:rsidRPr="00BF2FF9">
        <w:rPr>
          <w:sz w:val="24"/>
        </w:rPr>
        <w:t>и</w:t>
      </w:r>
      <w:r w:rsidR="00A33233" w:rsidRPr="00BF2FF9">
        <w:rPr>
          <w:sz w:val="24"/>
        </w:rPr>
        <w:t xml:space="preserve"> відчуження об’єктів комунальної власності територіальної громади м. Сєвєродонецьк на 2020 рік</w:t>
      </w:r>
      <w:r w:rsidR="00B30911" w:rsidRPr="00BF2FF9">
        <w:rPr>
          <w:sz w:val="24"/>
        </w:rPr>
        <w:t>, якою планується до відчуження 42 об’єкти комунальної власності, частина яких передана в оренду.  Більшість об’єктів не використовується суб’єктами права комунальної власності. На жаль, ці об’єкти знаходяться в край незадовільному стані та потребують значних інвестицій, що перешкоджає процесу їх відчуження. Обсяг фінансування на підготовку об’єктів до відчуження складає 170,2 тис. грн. Від реалізації Програми планується отримати до місцевого бюджету 500 тис</w:t>
      </w:r>
      <w:r w:rsidR="00A4177B" w:rsidRPr="00BF2FF9">
        <w:rPr>
          <w:sz w:val="24"/>
        </w:rPr>
        <w:t>.</w:t>
      </w:r>
      <w:r w:rsidR="00B30911" w:rsidRPr="00BF2FF9">
        <w:rPr>
          <w:sz w:val="24"/>
        </w:rPr>
        <w:t xml:space="preserve"> гр</w:t>
      </w:r>
      <w:r w:rsidR="00A4177B" w:rsidRPr="00BF2FF9">
        <w:rPr>
          <w:sz w:val="24"/>
        </w:rPr>
        <w:t>н</w:t>
      </w:r>
      <w:r w:rsidR="00B30911" w:rsidRPr="00BF2FF9">
        <w:rPr>
          <w:sz w:val="24"/>
        </w:rPr>
        <w:t>.</w:t>
      </w:r>
    </w:p>
    <w:p w:rsidR="00A33233" w:rsidRPr="00BF2FF9" w:rsidRDefault="00A33233" w:rsidP="00803FDD">
      <w:pPr>
        <w:tabs>
          <w:tab w:val="left" w:pos="1092"/>
        </w:tabs>
        <w:spacing w:after="40"/>
        <w:ind w:left="1" w:firstLine="709"/>
        <w:rPr>
          <w:i/>
          <w:sz w:val="24"/>
        </w:rPr>
      </w:pPr>
      <w:r w:rsidRPr="00BF2FF9">
        <w:rPr>
          <w:i/>
          <w:sz w:val="24"/>
        </w:rPr>
        <w:t>Основні пріоритети:</w:t>
      </w:r>
    </w:p>
    <w:p w:rsidR="00E86CFA" w:rsidRPr="00BF2FF9" w:rsidRDefault="00A33233" w:rsidP="00803FDD">
      <w:pPr>
        <w:numPr>
          <w:ilvl w:val="0"/>
          <w:numId w:val="1"/>
        </w:numPr>
        <w:tabs>
          <w:tab w:val="left" w:pos="1092"/>
          <w:tab w:val="left" w:pos="1134"/>
        </w:tabs>
        <w:spacing w:after="40"/>
        <w:ind w:firstLine="709"/>
        <w:rPr>
          <w:sz w:val="24"/>
        </w:rPr>
      </w:pPr>
      <w:r w:rsidRPr="00BF2FF9">
        <w:rPr>
          <w:sz w:val="24"/>
        </w:rPr>
        <w:t>забезпечення ефективного використання, збереження комунального майна та створення ефективної системи управління ним.</w:t>
      </w:r>
    </w:p>
    <w:p w:rsidR="00A33233" w:rsidRPr="00BF2FF9" w:rsidRDefault="00E822B1" w:rsidP="00803FDD">
      <w:pPr>
        <w:tabs>
          <w:tab w:val="left" w:pos="709"/>
        </w:tabs>
        <w:spacing w:after="40"/>
        <w:ind w:left="426"/>
        <w:rPr>
          <w:i/>
          <w:sz w:val="24"/>
        </w:rPr>
      </w:pPr>
      <w:r w:rsidRPr="00BF2FF9">
        <w:rPr>
          <w:i/>
          <w:sz w:val="24"/>
        </w:rPr>
        <w:tab/>
      </w:r>
      <w:r w:rsidR="00A33233" w:rsidRPr="00BF2FF9">
        <w:rPr>
          <w:i/>
          <w:sz w:val="24"/>
        </w:rPr>
        <w:t>Основні завдання:</w:t>
      </w:r>
    </w:p>
    <w:p w:rsidR="00A33233"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 виконання завдань з надходження до міського бюджету коштів від відчуження та оренди комунального майна;</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постійний моніторинг процесу виконання Програми відчуження об’єктів комунальної власності територіальної громади м. Сєвєродонецьк на 2020 рік.</w:t>
      </w:r>
    </w:p>
    <w:p w:rsidR="00E822B1" w:rsidRPr="00BF2FF9" w:rsidRDefault="00E822B1" w:rsidP="00803FDD">
      <w:pPr>
        <w:tabs>
          <w:tab w:val="left" w:pos="709"/>
        </w:tabs>
        <w:spacing w:after="40"/>
        <w:ind w:left="426"/>
        <w:rPr>
          <w:i/>
          <w:sz w:val="24"/>
        </w:rPr>
      </w:pPr>
      <w:r w:rsidRPr="00BF2FF9">
        <w:rPr>
          <w:i/>
          <w:sz w:val="24"/>
        </w:rPr>
        <w:tab/>
        <w:t>Очікувані результати:</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w:t>
      </w:r>
      <w:r w:rsidRPr="00BF2FF9">
        <w:rPr>
          <w:i/>
          <w:sz w:val="24"/>
        </w:rPr>
        <w:t xml:space="preserve"> </w:t>
      </w:r>
      <w:r w:rsidRPr="00BF2FF9">
        <w:rPr>
          <w:sz w:val="24"/>
        </w:rPr>
        <w:t>надходження до міського бюджету коштів від відчуження та оренди комунального майна;</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 ефективного використання та збереження комунального майна.</w:t>
      </w:r>
    </w:p>
    <w:p w:rsidR="00E86CFA" w:rsidRPr="00BF2FF9" w:rsidRDefault="00834447" w:rsidP="0083181E">
      <w:pPr>
        <w:spacing w:before="240" w:after="120"/>
        <w:ind w:left="4406" w:hanging="3697"/>
        <w:rPr>
          <w:b/>
          <w:sz w:val="24"/>
        </w:rPr>
      </w:pPr>
      <w:r>
        <w:rPr>
          <w:b/>
          <w:sz w:val="24"/>
        </w:rPr>
        <w:br w:type="page"/>
      </w:r>
      <w:r w:rsidR="0083181E" w:rsidRPr="00BF2FF9">
        <w:rPr>
          <w:b/>
          <w:sz w:val="24"/>
        </w:rPr>
        <w:lastRenderedPageBreak/>
        <w:t>2.6.2.</w:t>
      </w:r>
      <w:r w:rsidR="00E86CFA" w:rsidRPr="00BF2FF9">
        <w:rPr>
          <w:b/>
          <w:sz w:val="24"/>
        </w:rPr>
        <w:t>Створення та сприяння спроможності об’єднаної територіальної громади</w:t>
      </w:r>
    </w:p>
    <w:p w:rsidR="00BC41D2" w:rsidRPr="00BC41D2" w:rsidRDefault="00BC41D2" w:rsidP="00834447">
      <w:pPr>
        <w:ind w:firstLine="709"/>
        <w:rPr>
          <w:sz w:val="24"/>
          <w:lang w:eastAsia="uk-UA"/>
        </w:rPr>
      </w:pPr>
      <w:r w:rsidRPr="00BC41D2">
        <w:rPr>
          <w:sz w:val="24"/>
        </w:rPr>
        <w:t>Спроможною територіальною громадою є така громада, в якій фінансові, інфраструктурні та кадрові ресурси є достатніми для вирішення її органами місцевого самоврядування питань місцевого значення, передбачених законодавством, в інтересах громади.</w:t>
      </w:r>
    </w:p>
    <w:p w:rsidR="00803FDD" w:rsidRPr="00BF2FF9" w:rsidRDefault="00803FDD" w:rsidP="00834447">
      <w:pPr>
        <w:ind w:firstLine="709"/>
        <w:rPr>
          <w:sz w:val="24"/>
          <w:lang w:eastAsia="uk-UA"/>
        </w:rPr>
      </w:pPr>
      <w:r w:rsidRPr="00BF2FF9">
        <w:rPr>
          <w:sz w:val="24"/>
          <w:lang w:eastAsia="uk-UA"/>
        </w:rPr>
        <w:t>Відносини у сфері створення та поступового посилення спроможності об’єднаних територіальних громад</w:t>
      </w:r>
      <w:r w:rsidRPr="00BF2FF9">
        <w:rPr>
          <w:b/>
          <w:sz w:val="24"/>
          <w:lang w:eastAsia="uk-UA"/>
        </w:rPr>
        <w:t xml:space="preserve"> </w:t>
      </w:r>
      <w:r w:rsidRPr="00BF2FF9">
        <w:rPr>
          <w:sz w:val="24"/>
          <w:lang w:eastAsia="uk-UA"/>
        </w:rPr>
        <w:t xml:space="preserve">регулюються Законом України «Про добровільне об’єднання територіальних громад». </w:t>
      </w:r>
    </w:p>
    <w:p w:rsidR="00803FDD" w:rsidRPr="00BF2FF9" w:rsidRDefault="00803FDD" w:rsidP="00803FDD">
      <w:pPr>
        <w:spacing w:after="120"/>
        <w:ind w:firstLine="709"/>
        <w:rPr>
          <w:sz w:val="24"/>
          <w:lang w:eastAsia="uk-UA"/>
        </w:rPr>
      </w:pPr>
      <w:r w:rsidRPr="00BF2FF9">
        <w:rPr>
          <w:sz w:val="24"/>
          <w:lang w:eastAsia="uk-UA"/>
        </w:rPr>
        <w:t>Розпорядженням голови Луганської обласної державної адміністрації від 18.09.2019 №733 «Про схвалення змін до перспективного плану формування територій громад Луганської області» затверджено перелік спроможних територіальних громад, згідно якого до Сєвєродонецької спроможної територіальної громади входять 8 територіальних громад (25 населених пунктів):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927"/>
      </w:tblGrid>
      <w:tr w:rsidR="00803FDD" w:rsidRPr="00BF2FF9" w:rsidTr="00803FDD">
        <w:trPr>
          <w:trHeight w:val="611"/>
        </w:trPr>
        <w:tc>
          <w:tcPr>
            <w:tcW w:w="9997" w:type="dxa"/>
            <w:gridSpan w:val="2"/>
            <w:vAlign w:val="center"/>
          </w:tcPr>
          <w:p w:rsidR="00803FDD" w:rsidRPr="00BF2FF9" w:rsidRDefault="00803FDD" w:rsidP="006316BB">
            <w:pPr>
              <w:spacing w:after="40"/>
              <w:jc w:val="center"/>
              <w:rPr>
                <w:sz w:val="24"/>
                <w:lang w:eastAsia="uk-UA"/>
              </w:rPr>
            </w:pPr>
            <w:r w:rsidRPr="00BF2FF9">
              <w:rPr>
                <w:sz w:val="24"/>
                <w:lang w:eastAsia="uk-UA"/>
              </w:rPr>
              <w:t>Назва спроможної (об’єднаної) територіальної громади</w:t>
            </w:r>
          </w:p>
        </w:tc>
      </w:tr>
      <w:tr w:rsidR="00803FDD" w:rsidRPr="00BF2FF9" w:rsidTr="00803FDD">
        <w:tc>
          <w:tcPr>
            <w:tcW w:w="5070" w:type="dxa"/>
          </w:tcPr>
          <w:p w:rsidR="00803FDD" w:rsidRPr="00BF2FF9" w:rsidRDefault="00803FDD" w:rsidP="006316BB">
            <w:pPr>
              <w:spacing w:after="40"/>
              <w:ind w:firstLine="720"/>
              <w:rPr>
                <w:b/>
                <w:i/>
                <w:sz w:val="24"/>
                <w:lang w:eastAsia="uk-UA"/>
              </w:rPr>
            </w:pPr>
            <w:r w:rsidRPr="00BF2FF9">
              <w:rPr>
                <w:b/>
                <w:i/>
                <w:sz w:val="24"/>
                <w:lang w:eastAsia="uk-UA"/>
              </w:rPr>
              <w:t>Сєвєродонецка міська рада</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Єпіфанівська сільська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м. Сєвєродонецьк</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Єпіфанівка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Лісна Дача</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Смолянинівська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Воєводівка</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Смолянинове</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Павлоград</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Мирнодолинська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Синецький</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смт. Мирна Долина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Борівська селищна рада</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Біла Гора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Борівське</w:t>
            </w:r>
          </w:p>
        </w:tc>
        <w:tc>
          <w:tcPr>
            <w:tcW w:w="4927" w:type="dxa"/>
          </w:tcPr>
          <w:p w:rsidR="00803FDD" w:rsidRPr="00BF2FF9" w:rsidRDefault="00803FDD" w:rsidP="006316BB">
            <w:pPr>
              <w:spacing w:after="40"/>
              <w:ind w:firstLine="720"/>
              <w:rPr>
                <w:sz w:val="24"/>
                <w:lang w:eastAsia="uk-UA"/>
              </w:rPr>
            </w:pPr>
            <w:r w:rsidRPr="00BF2FF9">
              <w:rPr>
                <w:sz w:val="24"/>
                <w:lang w:eastAsia="uk-UA"/>
              </w:rPr>
              <w:t>селище Лоскутівка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Боброве</w:t>
            </w:r>
          </w:p>
        </w:tc>
        <w:tc>
          <w:tcPr>
            <w:tcW w:w="4927" w:type="dxa"/>
          </w:tcPr>
          <w:p w:rsidR="00803FDD" w:rsidRPr="00BF2FF9" w:rsidRDefault="00803FDD" w:rsidP="006316BB">
            <w:pPr>
              <w:spacing w:after="40"/>
              <w:ind w:firstLine="720"/>
              <w:rPr>
                <w:sz w:val="24"/>
                <w:lang w:eastAsia="uk-UA"/>
              </w:rPr>
            </w:pPr>
            <w:r w:rsidRPr="00BF2FF9">
              <w:rPr>
                <w:sz w:val="24"/>
                <w:lang w:eastAsia="uk-UA"/>
              </w:rPr>
              <w:t>селище Підлісне</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Осколонівка</w:t>
            </w:r>
          </w:p>
        </w:tc>
        <w:tc>
          <w:tcPr>
            <w:tcW w:w="4927" w:type="dxa"/>
          </w:tcPr>
          <w:p w:rsidR="00803FDD" w:rsidRPr="00BF2FF9" w:rsidRDefault="00803FDD" w:rsidP="006316BB">
            <w:pPr>
              <w:spacing w:after="40"/>
              <w:ind w:firstLine="720"/>
              <w:rPr>
                <w:sz w:val="24"/>
                <w:lang w:eastAsia="uk-UA"/>
              </w:rPr>
            </w:pPr>
            <w:r w:rsidRPr="00BF2FF9">
              <w:rPr>
                <w:sz w:val="24"/>
                <w:lang w:eastAsia="uk-UA"/>
              </w:rPr>
              <w:t>с. Рай-Олександрівка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Сиротинська селищна рада</w:t>
            </w:r>
          </w:p>
        </w:tc>
        <w:tc>
          <w:tcPr>
            <w:tcW w:w="4927" w:type="dxa"/>
          </w:tcPr>
          <w:p w:rsidR="00803FDD" w:rsidRPr="00BF2FF9" w:rsidRDefault="00803FDD" w:rsidP="006316BB">
            <w:pPr>
              <w:spacing w:after="40"/>
              <w:ind w:firstLine="720"/>
              <w:rPr>
                <w:sz w:val="24"/>
                <w:lang w:eastAsia="uk-UA"/>
              </w:rPr>
            </w:pPr>
            <w:r w:rsidRPr="00BF2FF9">
              <w:rPr>
                <w:sz w:val="24"/>
                <w:lang w:eastAsia="uk-UA"/>
              </w:rPr>
              <w:t>с. Устинівка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Сиротине</w:t>
            </w:r>
          </w:p>
        </w:tc>
        <w:tc>
          <w:tcPr>
            <w:tcW w:w="4927" w:type="dxa"/>
          </w:tcPr>
          <w:p w:rsidR="00803FDD" w:rsidRPr="00BF2FF9" w:rsidRDefault="00803FDD" w:rsidP="006316BB">
            <w:pPr>
              <w:spacing w:after="40"/>
              <w:ind w:firstLine="720"/>
              <w:rPr>
                <w:sz w:val="24"/>
                <w:lang w:eastAsia="uk-UA"/>
              </w:rPr>
            </w:pPr>
            <w:r w:rsidRPr="00BF2FF9">
              <w:rPr>
                <w:b/>
                <w:i/>
                <w:sz w:val="24"/>
                <w:lang w:eastAsia="uk-UA"/>
              </w:rPr>
              <w:t>Чабанівська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Воронове</w:t>
            </w:r>
          </w:p>
        </w:tc>
        <w:tc>
          <w:tcPr>
            <w:tcW w:w="4927" w:type="dxa"/>
          </w:tcPr>
          <w:p w:rsidR="00803FDD" w:rsidRPr="00BF2FF9" w:rsidRDefault="00803FDD" w:rsidP="006316BB">
            <w:pPr>
              <w:spacing w:after="40"/>
              <w:ind w:firstLine="720"/>
              <w:rPr>
                <w:sz w:val="24"/>
                <w:lang w:eastAsia="uk-UA"/>
              </w:rPr>
            </w:pPr>
            <w:r w:rsidRPr="00BF2FF9">
              <w:rPr>
                <w:sz w:val="24"/>
                <w:lang w:eastAsia="uk-UA"/>
              </w:rPr>
              <w:t>с. Чабанівка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Метьолкіне</w:t>
            </w:r>
          </w:p>
        </w:tc>
        <w:tc>
          <w:tcPr>
            <w:tcW w:w="4927" w:type="dxa"/>
          </w:tcPr>
          <w:p w:rsidR="00803FDD" w:rsidRPr="00BF2FF9" w:rsidRDefault="00803FDD" w:rsidP="006316BB">
            <w:pPr>
              <w:spacing w:after="40"/>
              <w:ind w:firstLine="720"/>
              <w:rPr>
                <w:sz w:val="24"/>
                <w:lang w:eastAsia="uk-UA"/>
              </w:rPr>
            </w:pPr>
            <w:r w:rsidRPr="00BF2FF9">
              <w:rPr>
                <w:sz w:val="24"/>
                <w:lang w:eastAsia="uk-UA"/>
              </w:rPr>
              <w:t>с. Гаврилівка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Боровенська селищна рада</w:t>
            </w:r>
          </w:p>
        </w:tc>
        <w:tc>
          <w:tcPr>
            <w:tcW w:w="4927" w:type="dxa"/>
          </w:tcPr>
          <w:p w:rsidR="00803FDD" w:rsidRPr="00BF2FF9" w:rsidRDefault="00803FDD" w:rsidP="006316BB">
            <w:pPr>
              <w:spacing w:after="40"/>
              <w:ind w:firstLine="720"/>
              <w:rPr>
                <w:sz w:val="24"/>
                <w:lang w:eastAsia="uk-UA"/>
              </w:rPr>
            </w:pPr>
            <w:r w:rsidRPr="00BF2FF9">
              <w:rPr>
                <w:sz w:val="24"/>
                <w:lang w:eastAsia="uk-UA"/>
              </w:rPr>
              <w:t>с. Нижній Суходіл</w:t>
            </w:r>
          </w:p>
        </w:tc>
      </w:tr>
      <w:tr w:rsidR="00803FDD" w:rsidRPr="00BF2FF9" w:rsidTr="00803FDD">
        <w:tc>
          <w:tcPr>
            <w:tcW w:w="5070" w:type="dxa"/>
          </w:tcPr>
          <w:p w:rsidR="00803FDD" w:rsidRPr="00BF2FF9" w:rsidRDefault="00803FDD" w:rsidP="006316BB">
            <w:pPr>
              <w:spacing w:after="40"/>
              <w:ind w:firstLine="720"/>
              <w:rPr>
                <w:b/>
                <w:i/>
                <w:sz w:val="24"/>
                <w:lang w:eastAsia="uk-UA"/>
              </w:rPr>
            </w:pPr>
            <w:r w:rsidRPr="00BF2FF9">
              <w:rPr>
                <w:sz w:val="24"/>
                <w:lang w:eastAsia="uk-UA"/>
              </w:rPr>
              <w:t>с. Боровеньки</w:t>
            </w:r>
          </w:p>
        </w:tc>
        <w:tc>
          <w:tcPr>
            <w:tcW w:w="4927" w:type="dxa"/>
          </w:tcPr>
          <w:p w:rsidR="00803FDD" w:rsidRPr="00BF2FF9" w:rsidRDefault="00803FDD" w:rsidP="006316BB">
            <w:pPr>
              <w:spacing w:after="40"/>
              <w:ind w:firstLine="720"/>
              <w:rPr>
                <w:sz w:val="24"/>
                <w:lang w:eastAsia="uk-UA"/>
              </w:rPr>
            </w:pPr>
            <w:r w:rsidRPr="00BF2FF9">
              <w:rPr>
                <w:sz w:val="24"/>
                <w:lang w:eastAsia="uk-UA"/>
              </w:rPr>
              <w:t>с. Олександрівка</w:t>
            </w:r>
          </w:p>
        </w:tc>
      </w:tr>
      <w:tr w:rsidR="00803FDD" w:rsidRPr="00BF2FF9" w:rsidTr="00803FDD">
        <w:tc>
          <w:tcPr>
            <w:tcW w:w="5070" w:type="dxa"/>
          </w:tcPr>
          <w:p w:rsidR="00803FDD" w:rsidRPr="00BF2FF9" w:rsidRDefault="00803FDD" w:rsidP="006316BB">
            <w:pPr>
              <w:spacing w:after="40"/>
              <w:ind w:firstLine="720"/>
              <w:rPr>
                <w:b/>
                <w:i/>
                <w:sz w:val="24"/>
                <w:lang w:eastAsia="uk-UA"/>
              </w:rPr>
            </w:pPr>
          </w:p>
        </w:tc>
        <w:tc>
          <w:tcPr>
            <w:tcW w:w="4927" w:type="dxa"/>
          </w:tcPr>
          <w:p w:rsidR="00803FDD" w:rsidRPr="00BF2FF9" w:rsidRDefault="00803FDD" w:rsidP="006316BB">
            <w:pPr>
              <w:spacing w:after="40"/>
              <w:ind w:firstLine="720"/>
              <w:rPr>
                <w:sz w:val="24"/>
                <w:lang w:eastAsia="uk-UA"/>
              </w:rPr>
            </w:pPr>
            <w:r w:rsidRPr="00BF2FF9">
              <w:rPr>
                <w:sz w:val="24"/>
                <w:lang w:eastAsia="uk-UA"/>
              </w:rPr>
              <w:t>с. Пурдівка</w:t>
            </w:r>
          </w:p>
        </w:tc>
      </w:tr>
    </w:tbl>
    <w:p w:rsidR="00803FDD" w:rsidRPr="00BF2FF9" w:rsidRDefault="00803FDD" w:rsidP="00D36F72">
      <w:pPr>
        <w:spacing w:before="120" w:after="60"/>
        <w:ind w:left="357" w:firstLine="352"/>
        <w:rPr>
          <w:sz w:val="24"/>
          <w:lang w:eastAsia="uk-UA"/>
        </w:rPr>
      </w:pPr>
      <w:r w:rsidRPr="00BF2FF9">
        <w:rPr>
          <w:sz w:val="24"/>
          <w:lang w:eastAsia="uk-UA"/>
        </w:rPr>
        <w:t>Питання про добровільне об’єднання цих територіальних громад наразі обговорюється.</w:t>
      </w:r>
    </w:p>
    <w:p w:rsidR="00803FDD" w:rsidRPr="00BF2FF9" w:rsidRDefault="00803FDD" w:rsidP="00D36F72">
      <w:pPr>
        <w:tabs>
          <w:tab w:val="left" w:pos="1092"/>
        </w:tabs>
        <w:spacing w:after="60"/>
        <w:ind w:left="1" w:firstLine="709"/>
        <w:rPr>
          <w:i/>
          <w:sz w:val="24"/>
        </w:rPr>
      </w:pPr>
      <w:r w:rsidRPr="00BF2FF9">
        <w:rPr>
          <w:i/>
          <w:sz w:val="24"/>
        </w:rPr>
        <w:t>Основні пріоритети:</w:t>
      </w:r>
    </w:p>
    <w:p w:rsidR="00803FDD" w:rsidRPr="00BF2FF9" w:rsidRDefault="00803FDD" w:rsidP="00D36F72">
      <w:pPr>
        <w:numPr>
          <w:ilvl w:val="0"/>
          <w:numId w:val="1"/>
        </w:numPr>
        <w:tabs>
          <w:tab w:val="clear" w:pos="114"/>
          <w:tab w:val="num" w:pos="0"/>
          <w:tab w:val="left" w:pos="993"/>
        </w:tabs>
        <w:spacing w:after="60"/>
        <w:ind w:firstLine="595"/>
        <w:rPr>
          <w:sz w:val="24"/>
        </w:rPr>
      </w:pPr>
      <w:r w:rsidRPr="00BF2FF9">
        <w:rPr>
          <w:sz w:val="24"/>
          <w:lang w:eastAsia="uk-UA"/>
        </w:rPr>
        <w:t>створення Сєвєродонецької спроможної територіальної громади.</w:t>
      </w:r>
    </w:p>
    <w:p w:rsidR="00803FDD" w:rsidRPr="00BF2FF9" w:rsidRDefault="00803FDD" w:rsidP="00D36F72">
      <w:pPr>
        <w:tabs>
          <w:tab w:val="left" w:pos="709"/>
        </w:tabs>
        <w:spacing w:after="60"/>
        <w:ind w:left="426"/>
        <w:rPr>
          <w:i/>
          <w:sz w:val="24"/>
        </w:rPr>
      </w:pPr>
      <w:r w:rsidRPr="00BF2FF9">
        <w:rPr>
          <w:i/>
          <w:sz w:val="24"/>
        </w:rPr>
        <w:tab/>
        <w:t>Основні завдання:</w:t>
      </w:r>
    </w:p>
    <w:p w:rsidR="00803FDD" w:rsidRPr="00BF2FF9" w:rsidRDefault="00803FDD" w:rsidP="00D36F72">
      <w:pPr>
        <w:numPr>
          <w:ilvl w:val="0"/>
          <w:numId w:val="1"/>
        </w:numPr>
        <w:tabs>
          <w:tab w:val="clear" w:pos="114"/>
          <w:tab w:val="num" w:pos="0"/>
          <w:tab w:val="left" w:pos="993"/>
        </w:tabs>
        <w:spacing w:after="60"/>
        <w:ind w:left="0" w:firstLine="709"/>
        <w:rPr>
          <w:sz w:val="24"/>
        </w:rPr>
      </w:pPr>
      <w:r w:rsidRPr="00BF2FF9">
        <w:rPr>
          <w:sz w:val="24"/>
        </w:rPr>
        <w:t>сприяння реалізації права територіальних громад на добровільне об’єднання</w:t>
      </w:r>
      <w:r w:rsidR="0057311E" w:rsidRPr="00BF2FF9">
        <w:rPr>
          <w:sz w:val="24"/>
        </w:rPr>
        <w:t>, поліпшення інфраструктури, якості надання послуг та транспортної доступності;</w:t>
      </w:r>
    </w:p>
    <w:p w:rsidR="0057311E" w:rsidRPr="00BF2FF9" w:rsidRDefault="0057311E" w:rsidP="00D36F72">
      <w:pPr>
        <w:numPr>
          <w:ilvl w:val="0"/>
          <w:numId w:val="1"/>
        </w:numPr>
        <w:tabs>
          <w:tab w:val="clear" w:pos="114"/>
          <w:tab w:val="num" w:pos="0"/>
          <w:tab w:val="left" w:pos="993"/>
        </w:tabs>
        <w:spacing w:after="60"/>
        <w:ind w:left="0" w:firstLine="709"/>
        <w:rPr>
          <w:sz w:val="24"/>
        </w:rPr>
      </w:pPr>
      <w:r w:rsidRPr="00BF2FF9">
        <w:rPr>
          <w:sz w:val="24"/>
        </w:rPr>
        <w:t>проведення повної інвентаризації комунального майна, мінерально-сировинної бази, земельних, водних та інших природних ресурсів з метою встановлення резервів для сталого розвитку та спроможності територіальних громад;</w:t>
      </w:r>
    </w:p>
    <w:p w:rsidR="0057311E" w:rsidRPr="00BF2FF9" w:rsidRDefault="0057311E" w:rsidP="00D36F72">
      <w:pPr>
        <w:numPr>
          <w:ilvl w:val="0"/>
          <w:numId w:val="1"/>
        </w:numPr>
        <w:tabs>
          <w:tab w:val="clear" w:pos="114"/>
          <w:tab w:val="num" w:pos="0"/>
          <w:tab w:val="left" w:pos="993"/>
        </w:tabs>
        <w:spacing w:after="60"/>
        <w:ind w:left="0" w:firstLine="709"/>
        <w:rPr>
          <w:sz w:val="24"/>
        </w:rPr>
      </w:pPr>
      <w:r w:rsidRPr="00BF2FF9">
        <w:rPr>
          <w:sz w:val="24"/>
        </w:rPr>
        <w:t>розробка містобудівної документації (генеральних планів населених пунктів тощо).</w:t>
      </w:r>
    </w:p>
    <w:p w:rsidR="0057311E" w:rsidRPr="00BF2FF9" w:rsidRDefault="0057311E" w:rsidP="00D36F72">
      <w:pPr>
        <w:tabs>
          <w:tab w:val="num" w:pos="0"/>
          <w:tab w:val="left" w:pos="709"/>
        </w:tabs>
        <w:spacing w:after="60"/>
        <w:ind w:firstLine="709"/>
        <w:rPr>
          <w:i/>
          <w:sz w:val="24"/>
        </w:rPr>
      </w:pPr>
      <w:r w:rsidRPr="00BF2FF9">
        <w:rPr>
          <w:i/>
          <w:sz w:val="24"/>
        </w:rPr>
        <w:tab/>
        <w:t>Очікувані результати:</w:t>
      </w:r>
    </w:p>
    <w:p w:rsidR="0057311E" w:rsidRPr="00BC41D2" w:rsidRDefault="0057311E" w:rsidP="00BC41D2">
      <w:pPr>
        <w:numPr>
          <w:ilvl w:val="0"/>
          <w:numId w:val="1"/>
        </w:numPr>
        <w:tabs>
          <w:tab w:val="clear" w:pos="114"/>
          <w:tab w:val="left" w:pos="0"/>
        </w:tabs>
        <w:spacing w:after="40"/>
        <w:ind w:left="0" w:firstLine="709"/>
        <w:rPr>
          <w:sz w:val="24"/>
        </w:rPr>
      </w:pPr>
      <w:r w:rsidRPr="00BC41D2">
        <w:rPr>
          <w:sz w:val="24"/>
          <w:lang w:eastAsia="uk-UA"/>
        </w:rPr>
        <w:t>створення Сєвєродонецької спроможної територіальної громади, до якої увійдуть 8 територіальних громад (25 населених пунктів).</w:t>
      </w:r>
      <w:r w:rsidR="00BC41D2" w:rsidRPr="00BC41D2">
        <w:rPr>
          <w:sz w:val="24"/>
          <w:lang w:eastAsia="uk-UA"/>
        </w:rPr>
        <w:t xml:space="preserve">  </w:t>
      </w:r>
    </w:p>
    <w:p w:rsidR="00E86CFA" w:rsidRPr="00BF2FF9" w:rsidRDefault="0057311E" w:rsidP="00760804">
      <w:pPr>
        <w:numPr>
          <w:ilvl w:val="0"/>
          <w:numId w:val="5"/>
        </w:numPr>
        <w:spacing w:after="120"/>
        <w:ind w:left="709" w:firstLine="0"/>
        <w:rPr>
          <w:b/>
          <w:sz w:val="24"/>
        </w:rPr>
      </w:pPr>
      <w:r w:rsidRPr="00BF2FF9">
        <w:rPr>
          <w:b/>
          <w:sz w:val="24"/>
        </w:rPr>
        <w:br w:type="page"/>
      </w:r>
      <w:r w:rsidR="00E86CFA" w:rsidRPr="00BF2FF9">
        <w:rPr>
          <w:b/>
          <w:sz w:val="24"/>
        </w:rPr>
        <w:lastRenderedPageBreak/>
        <w:t xml:space="preserve"> ДЖЕРЕЛА ФІНАНСУВАННЯ ПРОГРАМИ СОЦІАЛЬНО-ЕКОНОМІЧНОГО ТА КУЛЬТУРНОГО РОЗВИТКУ МІСТА НА 2020 РІК</w:t>
      </w:r>
    </w:p>
    <w:p w:rsidR="00E86CFA" w:rsidRPr="00BF2FF9" w:rsidRDefault="00E86CFA" w:rsidP="00BB6C9B">
      <w:pPr>
        <w:numPr>
          <w:ilvl w:val="1"/>
          <w:numId w:val="5"/>
        </w:numPr>
        <w:spacing w:before="120" w:after="120"/>
        <w:ind w:left="1071" w:hanging="357"/>
        <w:rPr>
          <w:b/>
          <w:sz w:val="24"/>
        </w:rPr>
      </w:pPr>
      <w:r w:rsidRPr="00BF2FF9">
        <w:rPr>
          <w:b/>
          <w:sz w:val="24"/>
        </w:rPr>
        <w:t>Джерела формування фінансових ресурсів</w:t>
      </w:r>
    </w:p>
    <w:p w:rsidR="004B4722" w:rsidRPr="00BF2FF9" w:rsidRDefault="004B4722" w:rsidP="001B3681">
      <w:pPr>
        <w:spacing w:before="120" w:after="120"/>
        <w:ind w:firstLine="709"/>
        <w:rPr>
          <w:sz w:val="24"/>
        </w:rPr>
      </w:pPr>
      <w:r w:rsidRPr="00BF2FF9">
        <w:rPr>
          <w:sz w:val="24"/>
        </w:rPr>
        <w:t xml:space="preserve">У 2020 році в доходну частину міського бюджету планується отримати </w:t>
      </w:r>
      <w:r w:rsidRPr="00BF2FF9">
        <w:rPr>
          <w:bCs/>
          <w:color w:val="000000"/>
          <w:sz w:val="24"/>
        </w:rPr>
        <w:t>8</w:t>
      </w:r>
      <w:r w:rsidR="00BB6C9B">
        <w:rPr>
          <w:bCs/>
          <w:color w:val="000000"/>
          <w:sz w:val="24"/>
        </w:rPr>
        <w:t>71</w:t>
      </w:r>
      <w:r w:rsidRPr="00BF2FF9">
        <w:rPr>
          <w:bCs/>
          <w:color w:val="000000"/>
          <w:sz w:val="24"/>
        </w:rPr>
        <w:t> 3</w:t>
      </w:r>
      <w:r w:rsidR="00BB6C9B">
        <w:rPr>
          <w:bCs/>
          <w:color w:val="000000"/>
          <w:sz w:val="24"/>
        </w:rPr>
        <w:t>46</w:t>
      </w:r>
      <w:r w:rsidRPr="00BF2FF9">
        <w:rPr>
          <w:bCs/>
          <w:color w:val="000000"/>
          <w:sz w:val="24"/>
        </w:rPr>
        <w:t>,</w:t>
      </w:r>
      <w:r w:rsidR="00BB6C9B">
        <w:rPr>
          <w:bCs/>
          <w:color w:val="000000"/>
          <w:sz w:val="24"/>
        </w:rPr>
        <w:t>989</w:t>
      </w:r>
      <w:r w:rsidRPr="00BF2FF9">
        <w:rPr>
          <w:sz w:val="24"/>
        </w:rPr>
        <w:t xml:space="preserve"> тис. грн., що </w:t>
      </w:r>
      <w:r w:rsidR="00BB6C9B">
        <w:rPr>
          <w:sz w:val="24"/>
        </w:rPr>
        <w:t>складає 102,2%</w:t>
      </w:r>
      <w:r w:rsidRPr="00BF2FF9">
        <w:rPr>
          <w:sz w:val="24"/>
        </w:rPr>
        <w:t xml:space="preserve"> показників 2019 року. У тому числі до загального фонду – </w:t>
      </w:r>
      <w:r w:rsidRPr="00BF2FF9">
        <w:rPr>
          <w:bCs/>
          <w:color w:val="000000"/>
          <w:sz w:val="24"/>
        </w:rPr>
        <w:t>8</w:t>
      </w:r>
      <w:r w:rsidR="00BB6C9B">
        <w:rPr>
          <w:bCs/>
          <w:color w:val="000000"/>
          <w:sz w:val="24"/>
        </w:rPr>
        <w:t>49</w:t>
      </w:r>
      <w:r w:rsidRPr="00BF2FF9">
        <w:rPr>
          <w:bCs/>
          <w:color w:val="000000"/>
          <w:sz w:val="24"/>
        </w:rPr>
        <w:t> </w:t>
      </w:r>
      <w:r w:rsidR="00BB6C9B">
        <w:rPr>
          <w:bCs/>
          <w:color w:val="000000"/>
          <w:sz w:val="24"/>
        </w:rPr>
        <w:t>923</w:t>
      </w:r>
      <w:r w:rsidRPr="00BF2FF9">
        <w:rPr>
          <w:bCs/>
          <w:color w:val="000000"/>
          <w:sz w:val="24"/>
        </w:rPr>
        <w:t>,</w:t>
      </w:r>
      <w:r w:rsidR="00BB6C9B">
        <w:rPr>
          <w:bCs/>
          <w:color w:val="000000"/>
          <w:sz w:val="24"/>
        </w:rPr>
        <w:t>706</w:t>
      </w:r>
      <w:r w:rsidRPr="00BF2FF9">
        <w:rPr>
          <w:sz w:val="24"/>
        </w:rPr>
        <w:t xml:space="preserve"> тис. грн., до спеціального – </w:t>
      </w:r>
      <w:r w:rsidRPr="00BF2FF9">
        <w:rPr>
          <w:bCs/>
          <w:color w:val="000000"/>
          <w:sz w:val="24"/>
        </w:rPr>
        <w:t>2</w:t>
      </w:r>
      <w:r w:rsidR="00BB6C9B">
        <w:rPr>
          <w:bCs/>
          <w:color w:val="000000"/>
          <w:sz w:val="24"/>
        </w:rPr>
        <w:t>1</w:t>
      </w:r>
      <w:r w:rsidRPr="00BF2FF9">
        <w:rPr>
          <w:bCs/>
          <w:color w:val="000000"/>
          <w:sz w:val="24"/>
        </w:rPr>
        <w:t> </w:t>
      </w:r>
      <w:r w:rsidR="00BB6C9B">
        <w:rPr>
          <w:bCs/>
          <w:color w:val="000000"/>
          <w:sz w:val="24"/>
        </w:rPr>
        <w:t>423</w:t>
      </w:r>
      <w:r w:rsidRPr="00BF2FF9">
        <w:rPr>
          <w:bCs/>
          <w:color w:val="000000"/>
          <w:sz w:val="24"/>
        </w:rPr>
        <w:t>,</w:t>
      </w:r>
      <w:r w:rsidR="00BB6C9B">
        <w:rPr>
          <w:bCs/>
          <w:color w:val="000000"/>
          <w:sz w:val="24"/>
        </w:rPr>
        <w:t>2</w:t>
      </w:r>
      <w:r w:rsidRPr="00BF2FF9">
        <w:rPr>
          <w:bCs/>
          <w:color w:val="000000"/>
          <w:sz w:val="24"/>
        </w:rPr>
        <w:t>83</w:t>
      </w:r>
      <w:r w:rsidRPr="00BF2FF9">
        <w:rPr>
          <w:sz w:val="24"/>
        </w:rPr>
        <w:t xml:space="preserve"> тис. грн. </w:t>
      </w:r>
    </w:p>
    <w:p w:rsidR="004B4722" w:rsidRPr="00BF2FF9" w:rsidRDefault="004B4722" w:rsidP="004B4722">
      <w:pPr>
        <w:spacing w:after="120"/>
        <w:ind w:left="360"/>
        <w:jc w:val="center"/>
        <w:rPr>
          <w:b/>
          <w:sz w:val="24"/>
        </w:rPr>
      </w:pPr>
      <w:r w:rsidRPr="00BF2FF9">
        <w:rPr>
          <w:b/>
          <w:sz w:val="24"/>
        </w:rPr>
        <w:t>Структура доходів міського бюджету</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1776"/>
        <w:gridCol w:w="1776"/>
        <w:gridCol w:w="1776"/>
        <w:gridCol w:w="1349"/>
      </w:tblGrid>
      <w:tr w:rsidR="004B4722" w:rsidRPr="00BF2FF9" w:rsidTr="004B4722">
        <w:trPr>
          <w:trHeight w:val="547"/>
        </w:trPr>
        <w:tc>
          <w:tcPr>
            <w:tcW w:w="3354" w:type="dxa"/>
            <w:vAlign w:val="center"/>
          </w:tcPr>
          <w:p w:rsidR="004B4722" w:rsidRPr="00BF2FF9" w:rsidRDefault="004B4722" w:rsidP="004B4722">
            <w:pPr>
              <w:ind w:left="360"/>
              <w:jc w:val="center"/>
              <w:rPr>
                <w:sz w:val="22"/>
                <w:szCs w:val="22"/>
              </w:rPr>
            </w:pPr>
            <w:r w:rsidRPr="00BF2FF9">
              <w:rPr>
                <w:sz w:val="22"/>
                <w:szCs w:val="22"/>
              </w:rPr>
              <w:t>Доходи</w:t>
            </w:r>
          </w:p>
        </w:tc>
        <w:tc>
          <w:tcPr>
            <w:tcW w:w="1776" w:type="dxa"/>
            <w:vAlign w:val="center"/>
          </w:tcPr>
          <w:p w:rsidR="004B4722" w:rsidRPr="00BF2FF9" w:rsidRDefault="004B4722" w:rsidP="004B4722">
            <w:pPr>
              <w:pStyle w:val="a3"/>
              <w:ind w:left="-60"/>
              <w:jc w:val="center"/>
              <w:rPr>
                <w:rFonts w:ascii="Times New Roman" w:hAnsi="Times New Roman"/>
                <w:bCs/>
                <w:szCs w:val="22"/>
              </w:rPr>
            </w:pPr>
            <w:r w:rsidRPr="00BF2FF9">
              <w:rPr>
                <w:rFonts w:ascii="Times New Roman" w:hAnsi="Times New Roman"/>
                <w:bCs/>
                <w:szCs w:val="22"/>
              </w:rPr>
              <w:t>2018р.</w:t>
            </w:r>
          </w:p>
          <w:p w:rsidR="004B4722" w:rsidRPr="00BF2FF9" w:rsidRDefault="004B4722" w:rsidP="004B4722">
            <w:pPr>
              <w:pStyle w:val="a3"/>
              <w:ind w:left="-60"/>
              <w:jc w:val="center"/>
              <w:rPr>
                <w:rFonts w:ascii="Times New Roman" w:hAnsi="Times New Roman"/>
                <w:szCs w:val="22"/>
              </w:rPr>
            </w:pPr>
            <w:r w:rsidRPr="00BF2FF9">
              <w:rPr>
                <w:rFonts w:ascii="Times New Roman" w:hAnsi="Times New Roman"/>
                <w:bCs/>
                <w:szCs w:val="22"/>
              </w:rPr>
              <w:t>факт</w:t>
            </w:r>
          </w:p>
        </w:tc>
        <w:tc>
          <w:tcPr>
            <w:tcW w:w="1776" w:type="dxa"/>
            <w:vAlign w:val="center"/>
          </w:tcPr>
          <w:p w:rsidR="004B4722" w:rsidRPr="00BF2FF9" w:rsidRDefault="004B4722" w:rsidP="004B4722">
            <w:pPr>
              <w:pStyle w:val="113"/>
              <w:rPr>
                <w:b w:val="0"/>
                <w:sz w:val="22"/>
                <w:szCs w:val="22"/>
              </w:rPr>
            </w:pPr>
            <w:r w:rsidRPr="00BF2FF9">
              <w:rPr>
                <w:b w:val="0"/>
                <w:sz w:val="22"/>
                <w:szCs w:val="22"/>
              </w:rPr>
              <w:t>2019р. очікуване</w:t>
            </w:r>
          </w:p>
        </w:tc>
        <w:tc>
          <w:tcPr>
            <w:tcW w:w="1776" w:type="dxa"/>
            <w:vAlign w:val="center"/>
          </w:tcPr>
          <w:p w:rsidR="004B4722" w:rsidRPr="00BF2FF9" w:rsidRDefault="004B4722" w:rsidP="004B4722">
            <w:pPr>
              <w:jc w:val="center"/>
              <w:rPr>
                <w:sz w:val="22"/>
                <w:szCs w:val="22"/>
              </w:rPr>
            </w:pPr>
            <w:r w:rsidRPr="00BF2FF9">
              <w:rPr>
                <w:sz w:val="22"/>
                <w:szCs w:val="22"/>
              </w:rPr>
              <w:t>2020р.</w:t>
            </w:r>
          </w:p>
          <w:p w:rsidR="004B4722" w:rsidRPr="00BF2FF9" w:rsidRDefault="004B4722" w:rsidP="004B4722">
            <w:pPr>
              <w:jc w:val="center"/>
              <w:rPr>
                <w:sz w:val="22"/>
                <w:szCs w:val="22"/>
              </w:rPr>
            </w:pPr>
            <w:r w:rsidRPr="00BF2FF9">
              <w:rPr>
                <w:sz w:val="22"/>
                <w:szCs w:val="22"/>
              </w:rPr>
              <w:t>план</w:t>
            </w:r>
          </w:p>
        </w:tc>
        <w:tc>
          <w:tcPr>
            <w:tcW w:w="1349" w:type="dxa"/>
            <w:vAlign w:val="center"/>
          </w:tcPr>
          <w:p w:rsidR="004B4722" w:rsidRPr="00BF2FF9" w:rsidRDefault="004B4722" w:rsidP="004B4722">
            <w:pPr>
              <w:pStyle w:val="a3"/>
              <w:jc w:val="center"/>
              <w:rPr>
                <w:rFonts w:ascii="Times New Roman" w:hAnsi="Times New Roman"/>
                <w:bCs/>
                <w:szCs w:val="22"/>
              </w:rPr>
            </w:pPr>
            <w:r w:rsidRPr="00BF2FF9">
              <w:rPr>
                <w:rFonts w:ascii="Times New Roman" w:hAnsi="Times New Roman"/>
                <w:bCs/>
                <w:szCs w:val="22"/>
              </w:rPr>
              <w:t>2020р. у % до 2019р.</w:t>
            </w:r>
          </w:p>
        </w:tc>
      </w:tr>
      <w:tr w:rsidR="00BB6C9B" w:rsidRPr="00BF2FF9" w:rsidTr="004B4722">
        <w:tc>
          <w:tcPr>
            <w:tcW w:w="3354" w:type="dxa"/>
            <w:vAlign w:val="center"/>
          </w:tcPr>
          <w:p w:rsidR="00BB6C9B" w:rsidRPr="00BF2FF9" w:rsidRDefault="00BB6C9B" w:rsidP="004B4722">
            <w:pPr>
              <w:ind w:left="34"/>
              <w:rPr>
                <w:sz w:val="22"/>
                <w:szCs w:val="22"/>
              </w:rPr>
            </w:pPr>
            <w:r w:rsidRPr="00BF2FF9">
              <w:rPr>
                <w:sz w:val="22"/>
                <w:szCs w:val="22"/>
              </w:rPr>
              <w:t>Всього доходів (без трансфертів), тис. грн.</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742 407,280</w:t>
            </w:r>
          </w:p>
        </w:tc>
        <w:tc>
          <w:tcPr>
            <w:tcW w:w="1776" w:type="dxa"/>
            <w:vAlign w:val="center"/>
          </w:tcPr>
          <w:p w:rsidR="00BB6C9B" w:rsidRPr="00BB6C9B" w:rsidRDefault="00BB6C9B" w:rsidP="00FA250A">
            <w:pPr>
              <w:jc w:val="center"/>
              <w:rPr>
                <w:bCs/>
                <w:color w:val="000000"/>
                <w:sz w:val="22"/>
                <w:szCs w:val="22"/>
                <w:highlight w:val="yellow"/>
              </w:rPr>
            </w:pPr>
            <w:r w:rsidRPr="00BB6C9B">
              <w:rPr>
                <w:bCs/>
                <w:color w:val="000000"/>
                <w:sz w:val="22"/>
                <w:szCs w:val="22"/>
              </w:rPr>
              <w:t>852 500,413</w:t>
            </w:r>
          </w:p>
        </w:tc>
        <w:tc>
          <w:tcPr>
            <w:tcW w:w="1776" w:type="dxa"/>
            <w:vAlign w:val="center"/>
          </w:tcPr>
          <w:p w:rsidR="00BB6C9B" w:rsidRPr="00BB6C9B" w:rsidRDefault="00BB6C9B" w:rsidP="00FA250A">
            <w:pPr>
              <w:jc w:val="center"/>
              <w:rPr>
                <w:bCs/>
                <w:color w:val="000000"/>
                <w:sz w:val="22"/>
                <w:szCs w:val="22"/>
                <w:highlight w:val="yellow"/>
              </w:rPr>
            </w:pPr>
            <w:r w:rsidRPr="00BB6C9B">
              <w:rPr>
                <w:bCs/>
                <w:color w:val="000000"/>
                <w:sz w:val="22"/>
                <w:szCs w:val="22"/>
              </w:rPr>
              <w:t>871 346,989</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102,2</w:t>
            </w:r>
          </w:p>
        </w:tc>
      </w:tr>
      <w:tr w:rsidR="00BB6C9B" w:rsidRPr="00BF2FF9" w:rsidTr="004B4722">
        <w:trPr>
          <w:trHeight w:val="463"/>
        </w:trPr>
        <w:tc>
          <w:tcPr>
            <w:tcW w:w="3354" w:type="dxa"/>
            <w:vAlign w:val="center"/>
          </w:tcPr>
          <w:p w:rsidR="00BB6C9B" w:rsidRPr="00BF2FF9" w:rsidRDefault="00BB6C9B" w:rsidP="004B4722">
            <w:pPr>
              <w:ind w:left="34"/>
              <w:rPr>
                <w:sz w:val="22"/>
                <w:szCs w:val="22"/>
              </w:rPr>
            </w:pPr>
            <w:r w:rsidRPr="00BF2FF9">
              <w:rPr>
                <w:sz w:val="22"/>
                <w:szCs w:val="22"/>
              </w:rPr>
              <w:t>Загальний фонд</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701 971,915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816</w:t>
            </w:r>
            <w:r>
              <w:rPr>
                <w:bCs/>
                <w:color w:val="000000"/>
                <w:sz w:val="22"/>
                <w:szCs w:val="22"/>
              </w:rPr>
              <w:t> </w:t>
            </w:r>
            <w:r w:rsidRPr="00BB6C9B">
              <w:rPr>
                <w:bCs/>
                <w:color w:val="000000"/>
                <w:sz w:val="22"/>
                <w:szCs w:val="22"/>
              </w:rPr>
              <w:t>497,862</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849</w:t>
            </w:r>
            <w:r>
              <w:rPr>
                <w:bCs/>
                <w:color w:val="000000"/>
                <w:sz w:val="22"/>
                <w:szCs w:val="22"/>
              </w:rPr>
              <w:t> </w:t>
            </w:r>
            <w:r w:rsidRPr="00BB6C9B">
              <w:rPr>
                <w:bCs/>
                <w:color w:val="000000"/>
                <w:sz w:val="22"/>
                <w:szCs w:val="22"/>
              </w:rPr>
              <w:t>923,706</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104,1</w:t>
            </w:r>
          </w:p>
        </w:tc>
      </w:tr>
      <w:tr w:rsidR="00BB6C9B" w:rsidRPr="00BF2FF9" w:rsidTr="00154F8C">
        <w:trPr>
          <w:trHeight w:val="519"/>
        </w:trPr>
        <w:tc>
          <w:tcPr>
            <w:tcW w:w="3354" w:type="dxa"/>
            <w:vAlign w:val="center"/>
          </w:tcPr>
          <w:p w:rsidR="00BB6C9B" w:rsidRPr="00BF2FF9" w:rsidRDefault="00BB6C9B" w:rsidP="004B4722">
            <w:pPr>
              <w:ind w:left="34"/>
              <w:rPr>
                <w:sz w:val="22"/>
                <w:szCs w:val="22"/>
              </w:rPr>
            </w:pPr>
            <w:r w:rsidRPr="00BF2FF9">
              <w:rPr>
                <w:sz w:val="22"/>
                <w:szCs w:val="22"/>
              </w:rPr>
              <w:t>Податкові надходження, всього</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689 869,591</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805</w:t>
            </w:r>
            <w:r>
              <w:rPr>
                <w:bCs/>
                <w:color w:val="000000"/>
                <w:sz w:val="22"/>
                <w:szCs w:val="22"/>
              </w:rPr>
              <w:t> </w:t>
            </w:r>
            <w:r w:rsidRPr="00BB6C9B">
              <w:rPr>
                <w:bCs/>
                <w:color w:val="000000"/>
                <w:sz w:val="22"/>
                <w:szCs w:val="22"/>
              </w:rPr>
              <w:t>956,057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840</w:t>
            </w:r>
            <w:r>
              <w:rPr>
                <w:bCs/>
                <w:color w:val="000000"/>
                <w:sz w:val="22"/>
                <w:szCs w:val="22"/>
              </w:rPr>
              <w:t> </w:t>
            </w:r>
            <w:r w:rsidRPr="00BB6C9B">
              <w:rPr>
                <w:bCs/>
                <w:color w:val="000000"/>
                <w:sz w:val="22"/>
                <w:szCs w:val="22"/>
              </w:rPr>
              <w:t>227,112</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104,3</w:t>
            </w:r>
          </w:p>
        </w:tc>
      </w:tr>
      <w:tr w:rsidR="00BB6C9B" w:rsidRPr="00BF2FF9" w:rsidTr="00BB6C9B">
        <w:trPr>
          <w:trHeight w:val="435"/>
        </w:trPr>
        <w:tc>
          <w:tcPr>
            <w:tcW w:w="3354" w:type="dxa"/>
            <w:vAlign w:val="center"/>
          </w:tcPr>
          <w:p w:rsidR="00BB6C9B" w:rsidRPr="00BF2FF9" w:rsidRDefault="00BB6C9B" w:rsidP="004B4722">
            <w:pPr>
              <w:ind w:left="34"/>
              <w:rPr>
                <w:sz w:val="22"/>
                <w:szCs w:val="22"/>
              </w:rPr>
            </w:pPr>
            <w:r w:rsidRPr="00BF2FF9">
              <w:rPr>
                <w:sz w:val="22"/>
                <w:szCs w:val="22"/>
              </w:rPr>
              <w:t>у тому числі:</w:t>
            </w:r>
          </w:p>
        </w:tc>
        <w:tc>
          <w:tcPr>
            <w:tcW w:w="1776" w:type="dxa"/>
            <w:vAlign w:val="center"/>
          </w:tcPr>
          <w:p w:rsidR="00BB6C9B" w:rsidRPr="00BB6C9B" w:rsidRDefault="00BB6C9B" w:rsidP="00BB6C9B">
            <w:pPr>
              <w:jc w:val="center"/>
              <w:rPr>
                <w:sz w:val="22"/>
                <w:szCs w:val="22"/>
              </w:rPr>
            </w:pPr>
          </w:p>
        </w:tc>
        <w:tc>
          <w:tcPr>
            <w:tcW w:w="1776" w:type="dxa"/>
            <w:vAlign w:val="center"/>
          </w:tcPr>
          <w:p w:rsidR="00BB6C9B" w:rsidRPr="00BB6C9B" w:rsidRDefault="00BB6C9B" w:rsidP="00BB6C9B">
            <w:pPr>
              <w:jc w:val="center"/>
              <w:rPr>
                <w:bCs/>
                <w:color w:val="000000"/>
                <w:sz w:val="22"/>
                <w:szCs w:val="22"/>
                <w:highlight w:val="yellow"/>
              </w:rPr>
            </w:pPr>
          </w:p>
        </w:tc>
        <w:tc>
          <w:tcPr>
            <w:tcW w:w="1776" w:type="dxa"/>
            <w:vAlign w:val="center"/>
          </w:tcPr>
          <w:p w:rsidR="00BB6C9B" w:rsidRPr="00BB6C9B" w:rsidRDefault="00BB6C9B" w:rsidP="00BB6C9B">
            <w:pPr>
              <w:jc w:val="center"/>
              <w:rPr>
                <w:bCs/>
                <w:color w:val="000000"/>
                <w:sz w:val="22"/>
                <w:szCs w:val="22"/>
                <w:highlight w:val="yellow"/>
              </w:rPr>
            </w:pPr>
          </w:p>
        </w:tc>
        <w:tc>
          <w:tcPr>
            <w:tcW w:w="1349" w:type="dxa"/>
            <w:vAlign w:val="center"/>
          </w:tcPr>
          <w:p w:rsidR="00BB6C9B" w:rsidRPr="00BB6C9B" w:rsidRDefault="00BB6C9B" w:rsidP="00BB6C9B">
            <w:pPr>
              <w:jc w:val="center"/>
              <w:rPr>
                <w:bCs/>
                <w:color w:val="000000"/>
                <w:sz w:val="22"/>
                <w:szCs w:val="22"/>
              </w:rPr>
            </w:pPr>
          </w:p>
        </w:tc>
      </w:tr>
      <w:tr w:rsidR="00BB6C9B" w:rsidRPr="00BF2FF9" w:rsidTr="00154F8C">
        <w:trPr>
          <w:trHeight w:val="477"/>
        </w:trPr>
        <w:tc>
          <w:tcPr>
            <w:tcW w:w="3354" w:type="dxa"/>
            <w:vAlign w:val="center"/>
          </w:tcPr>
          <w:p w:rsidR="00BB6C9B" w:rsidRPr="00BF2FF9" w:rsidRDefault="00BB6C9B" w:rsidP="004B4722">
            <w:pPr>
              <w:ind w:left="34"/>
              <w:rPr>
                <w:sz w:val="22"/>
                <w:szCs w:val="22"/>
              </w:rPr>
            </w:pPr>
            <w:r w:rsidRPr="00BF2FF9">
              <w:rPr>
                <w:sz w:val="22"/>
                <w:szCs w:val="22"/>
              </w:rPr>
              <w:t>податок на доходи фізичних осіб</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513 190,477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586</w:t>
            </w:r>
            <w:r>
              <w:rPr>
                <w:bCs/>
                <w:color w:val="000000"/>
                <w:sz w:val="22"/>
                <w:szCs w:val="22"/>
              </w:rPr>
              <w:t> </w:t>
            </w:r>
            <w:r w:rsidRPr="00BB6C9B">
              <w:rPr>
                <w:bCs/>
                <w:color w:val="000000"/>
                <w:sz w:val="22"/>
                <w:szCs w:val="22"/>
              </w:rPr>
              <w:t>024,255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620</w:t>
            </w:r>
            <w:r>
              <w:rPr>
                <w:bCs/>
                <w:color w:val="000000"/>
                <w:sz w:val="22"/>
                <w:szCs w:val="22"/>
              </w:rPr>
              <w:t> </w:t>
            </w:r>
            <w:r w:rsidRPr="00BB6C9B">
              <w:rPr>
                <w:bCs/>
                <w:color w:val="000000"/>
                <w:sz w:val="22"/>
                <w:szCs w:val="22"/>
              </w:rPr>
              <w:t>730,726</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105,9</w:t>
            </w:r>
          </w:p>
        </w:tc>
      </w:tr>
      <w:tr w:rsidR="00BB6C9B" w:rsidRPr="00BF2FF9" w:rsidTr="004B4722">
        <w:tc>
          <w:tcPr>
            <w:tcW w:w="3354" w:type="dxa"/>
            <w:vAlign w:val="center"/>
          </w:tcPr>
          <w:p w:rsidR="00BB6C9B" w:rsidRPr="00BF2FF9" w:rsidRDefault="00BB6C9B" w:rsidP="004B4722">
            <w:pPr>
              <w:ind w:left="34"/>
              <w:rPr>
                <w:sz w:val="22"/>
                <w:szCs w:val="22"/>
              </w:rPr>
            </w:pPr>
            <w:r w:rsidRPr="00BF2FF9">
              <w:rPr>
                <w:sz w:val="22"/>
                <w:szCs w:val="22"/>
              </w:rPr>
              <w:t>податок на прибуток підприємств та фінансових установ комунальної власності</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5 196,803</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w:t>
            </w:r>
            <w:r>
              <w:rPr>
                <w:bCs/>
                <w:color w:val="000000"/>
                <w:sz w:val="22"/>
                <w:szCs w:val="22"/>
              </w:rPr>
              <w:t> </w:t>
            </w:r>
            <w:r w:rsidRPr="00BB6C9B">
              <w:rPr>
                <w:bCs/>
                <w:color w:val="000000"/>
                <w:sz w:val="22"/>
                <w:szCs w:val="22"/>
              </w:rPr>
              <w:t>839,196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w:t>
            </w:r>
            <w:r>
              <w:rPr>
                <w:bCs/>
                <w:color w:val="000000"/>
                <w:sz w:val="22"/>
                <w:szCs w:val="22"/>
              </w:rPr>
              <w:t> </w:t>
            </w:r>
            <w:r w:rsidRPr="00BB6C9B">
              <w:rPr>
                <w:bCs/>
                <w:color w:val="000000"/>
                <w:sz w:val="22"/>
                <w:szCs w:val="22"/>
              </w:rPr>
              <w:t>300,000</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190,1</w:t>
            </w:r>
          </w:p>
        </w:tc>
      </w:tr>
      <w:tr w:rsidR="00BB6C9B" w:rsidRPr="00BF2FF9" w:rsidTr="00154F8C">
        <w:trPr>
          <w:trHeight w:val="463"/>
        </w:trPr>
        <w:tc>
          <w:tcPr>
            <w:tcW w:w="3354" w:type="dxa"/>
            <w:vAlign w:val="center"/>
          </w:tcPr>
          <w:p w:rsidR="00BB6C9B" w:rsidRPr="00BF2FF9" w:rsidRDefault="00BB6C9B" w:rsidP="004B4722">
            <w:pPr>
              <w:ind w:left="34"/>
              <w:rPr>
                <w:sz w:val="22"/>
                <w:szCs w:val="22"/>
              </w:rPr>
            </w:pPr>
            <w:r w:rsidRPr="00BF2FF9">
              <w:rPr>
                <w:sz w:val="22"/>
                <w:szCs w:val="22"/>
              </w:rPr>
              <w:t>плата за землю</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55 818,917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79</w:t>
            </w:r>
            <w:r>
              <w:rPr>
                <w:bCs/>
                <w:color w:val="000000"/>
                <w:sz w:val="22"/>
                <w:szCs w:val="22"/>
              </w:rPr>
              <w:t> </w:t>
            </w:r>
            <w:r w:rsidRPr="00BB6C9B">
              <w:rPr>
                <w:bCs/>
                <w:color w:val="000000"/>
                <w:sz w:val="22"/>
                <w:szCs w:val="22"/>
              </w:rPr>
              <w:t>090,206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78</w:t>
            </w:r>
            <w:r>
              <w:rPr>
                <w:bCs/>
                <w:color w:val="000000"/>
                <w:sz w:val="22"/>
                <w:szCs w:val="22"/>
              </w:rPr>
              <w:t> </w:t>
            </w:r>
            <w:r w:rsidRPr="00BB6C9B">
              <w:rPr>
                <w:bCs/>
                <w:color w:val="000000"/>
                <w:sz w:val="22"/>
                <w:szCs w:val="22"/>
              </w:rPr>
              <w:t>299,789</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99,0</w:t>
            </w:r>
          </w:p>
        </w:tc>
      </w:tr>
      <w:tr w:rsidR="00BB6C9B" w:rsidRPr="00BF2FF9" w:rsidTr="00154F8C">
        <w:trPr>
          <w:trHeight w:val="477"/>
        </w:trPr>
        <w:tc>
          <w:tcPr>
            <w:tcW w:w="3354" w:type="dxa"/>
            <w:vAlign w:val="center"/>
          </w:tcPr>
          <w:p w:rsidR="00BB6C9B" w:rsidRPr="00BF2FF9" w:rsidRDefault="00BB6C9B" w:rsidP="004B4722">
            <w:pPr>
              <w:ind w:left="34"/>
              <w:rPr>
                <w:sz w:val="22"/>
                <w:szCs w:val="22"/>
              </w:rPr>
            </w:pPr>
            <w:r w:rsidRPr="00BF2FF9">
              <w:rPr>
                <w:sz w:val="22"/>
                <w:szCs w:val="22"/>
              </w:rPr>
              <w:t>інші місцеві податки та збори</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67 026,475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91</w:t>
            </w:r>
            <w:r>
              <w:rPr>
                <w:bCs/>
                <w:color w:val="000000"/>
                <w:sz w:val="22"/>
                <w:szCs w:val="22"/>
              </w:rPr>
              <w:t> </w:t>
            </w:r>
            <w:r w:rsidRPr="00BB6C9B">
              <w:rPr>
                <w:bCs/>
                <w:color w:val="000000"/>
                <w:sz w:val="22"/>
                <w:szCs w:val="22"/>
              </w:rPr>
              <w:t>538,156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93</w:t>
            </w:r>
            <w:r>
              <w:rPr>
                <w:bCs/>
                <w:color w:val="000000"/>
                <w:sz w:val="22"/>
                <w:szCs w:val="22"/>
              </w:rPr>
              <w:t> </w:t>
            </w:r>
            <w:r w:rsidRPr="00BB6C9B">
              <w:rPr>
                <w:bCs/>
                <w:color w:val="000000"/>
                <w:sz w:val="22"/>
                <w:szCs w:val="22"/>
              </w:rPr>
              <w:t>928,088</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102,6</w:t>
            </w:r>
          </w:p>
        </w:tc>
      </w:tr>
      <w:tr w:rsidR="00BB6C9B" w:rsidRPr="00BF2FF9" w:rsidTr="00154F8C">
        <w:trPr>
          <w:trHeight w:val="491"/>
        </w:trPr>
        <w:tc>
          <w:tcPr>
            <w:tcW w:w="3354" w:type="dxa"/>
            <w:vAlign w:val="center"/>
          </w:tcPr>
          <w:p w:rsidR="00BB6C9B" w:rsidRPr="00BF2FF9" w:rsidRDefault="00BB6C9B" w:rsidP="004B4722">
            <w:pPr>
              <w:ind w:left="34"/>
              <w:rPr>
                <w:sz w:val="22"/>
                <w:szCs w:val="22"/>
              </w:rPr>
            </w:pPr>
            <w:r w:rsidRPr="00BF2FF9">
              <w:rPr>
                <w:sz w:val="22"/>
                <w:szCs w:val="22"/>
              </w:rPr>
              <w:t>інші податкові надходження</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48 636,919</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41</w:t>
            </w:r>
            <w:r>
              <w:rPr>
                <w:bCs/>
                <w:color w:val="000000"/>
                <w:sz w:val="22"/>
                <w:szCs w:val="22"/>
              </w:rPr>
              <w:t> </w:t>
            </w:r>
            <w:r w:rsidRPr="00BB6C9B">
              <w:rPr>
                <w:bCs/>
                <w:color w:val="000000"/>
                <w:sz w:val="22"/>
                <w:szCs w:val="22"/>
              </w:rPr>
              <w:t>109,067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39</w:t>
            </w:r>
            <w:r>
              <w:rPr>
                <w:bCs/>
                <w:color w:val="000000"/>
                <w:sz w:val="22"/>
                <w:szCs w:val="22"/>
              </w:rPr>
              <w:t> </w:t>
            </w:r>
            <w:r w:rsidRPr="00BB6C9B">
              <w:rPr>
                <w:bCs/>
                <w:color w:val="000000"/>
                <w:sz w:val="22"/>
                <w:szCs w:val="22"/>
              </w:rPr>
              <w:t>968,509</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97,2</w:t>
            </w:r>
          </w:p>
        </w:tc>
      </w:tr>
      <w:tr w:rsidR="00BB6C9B" w:rsidRPr="00BF2FF9" w:rsidTr="00154F8C">
        <w:trPr>
          <w:trHeight w:val="421"/>
        </w:trPr>
        <w:tc>
          <w:tcPr>
            <w:tcW w:w="3354" w:type="dxa"/>
            <w:vAlign w:val="center"/>
          </w:tcPr>
          <w:p w:rsidR="00BB6C9B" w:rsidRPr="00BF2FF9" w:rsidRDefault="00BB6C9B" w:rsidP="004B4722">
            <w:pPr>
              <w:ind w:left="34"/>
              <w:rPr>
                <w:sz w:val="22"/>
                <w:szCs w:val="22"/>
              </w:rPr>
            </w:pPr>
            <w:r w:rsidRPr="00BF2FF9">
              <w:rPr>
                <w:sz w:val="22"/>
                <w:szCs w:val="22"/>
              </w:rPr>
              <w:t>Неподаткові надходження</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12</w:t>
            </w:r>
            <w:r>
              <w:rPr>
                <w:bCs/>
                <w:color w:val="000000"/>
                <w:sz w:val="22"/>
                <w:szCs w:val="22"/>
              </w:rPr>
              <w:t> </w:t>
            </w:r>
            <w:r w:rsidRPr="00BB6C9B">
              <w:rPr>
                <w:bCs/>
                <w:color w:val="000000"/>
                <w:sz w:val="22"/>
                <w:szCs w:val="22"/>
              </w:rPr>
              <w:t>102,325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10</w:t>
            </w:r>
            <w:r>
              <w:rPr>
                <w:bCs/>
                <w:color w:val="000000"/>
                <w:sz w:val="22"/>
                <w:szCs w:val="22"/>
              </w:rPr>
              <w:t> </w:t>
            </w:r>
            <w:r w:rsidRPr="00BB6C9B">
              <w:rPr>
                <w:bCs/>
                <w:color w:val="000000"/>
                <w:sz w:val="22"/>
                <w:szCs w:val="22"/>
              </w:rPr>
              <w:t>541,805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w:t>
            </w:r>
            <w:r>
              <w:rPr>
                <w:bCs/>
                <w:color w:val="000000"/>
                <w:sz w:val="22"/>
                <w:szCs w:val="22"/>
              </w:rPr>
              <w:t> </w:t>
            </w:r>
            <w:r w:rsidRPr="00BB6C9B">
              <w:rPr>
                <w:bCs/>
                <w:color w:val="000000"/>
                <w:sz w:val="22"/>
                <w:szCs w:val="22"/>
              </w:rPr>
              <w:t>696,594</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92,0</w:t>
            </w:r>
          </w:p>
        </w:tc>
      </w:tr>
      <w:tr w:rsidR="00BB6C9B" w:rsidRPr="00BF2FF9" w:rsidTr="00154F8C">
        <w:trPr>
          <w:trHeight w:val="435"/>
        </w:trPr>
        <w:tc>
          <w:tcPr>
            <w:tcW w:w="3354" w:type="dxa"/>
            <w:vAlign w:val="center"/>
          </w:tcPr>
          <w:p w:rsidR="00BB6C9B" w:rsidRPr="00BF2FF9" w:rsidRDefault="00BB6C9B" w:rsidP="004B4722">
            <w:pPr>
              <w:ind w:left="34"/>
              <w:rPr>
                <w:sz w:val="22"/>
                <w:szCs w:val="22"/>
              </w:rPr>
            </w:pPr>
            <w:r w:rsidRPr="00BF2FF9">
              <w:rPr>
                <w:sz w:val="22"/>
                <w:szCs w:val="22"/>
              </w:rPr>
              <w:t>Спеціальний фонд</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40 435,365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36</w:t>
            </w:r>
            <w:r>
              <w:rPr>
                <w:bCs/>
                <w:color w:val="000000"/>
                <w:sz w:val="22"/>
                <w:szCs w:val="22"/>
              </w:rPr>
              <w:t> </w:t>
            </w:r>
            <w:r w:rsidRPr="00BB6C9B">
              <w:rPr>
                <w:bCs/>
                <w:color w:val="000000"/>
                <w:sz w:val="22"/>
                <w:szCs w:val="22"/>
              </w:rPr>
              <w:t>002,551</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21</w:t>
            </w:r>
            <w:r>
              <w:rPr>
                <w:bCs/>
                <w:color w:val="000000"/>
                <w:sz w:val="22"/>
                <w:szCs w:val="22"/>
              </w:rPr>
              <w:t> </w:t>
            </w:r>
            <w:r w:rsidRPr="00BB6C9B">
              <w:rPr>
                <w:bCs/>
                <w:color w:val="000000"/>
                <w:sz w:val="22"/>
                <w:szCs w:val="22"/>
              </w:rPr>
              <w:t>423,283</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59,5</w:t>
            </w:r>
          </w:p>
        </w:tc>
      </w:tr>
    </w:tbl>
    <w:p w:rsidR="004B4722" w:rsidRPr="00BF2FF9" w:rsidRDefault="004B4722" w:rsidP="004B4722">
      <w:pPr>
        <w:spacing w:before="120" w:after="60"/>
        <w:ind w:firstLine="709"/>
        <w:rPr>
          <w:sz w:val="24"/>
        </w:rPr>
      </w:pPr>
      <w:r w:rsidRPr="00BF2FF9">
        <w:rPr>
          <w:sz w:val="24"/>
        </w:rPr>
        <w:t xml:space="preserve">Плановий обсяг надходжень на 2020 рік до міського бюджету без урахування трансфертів  складає </w:t>
      </w:r>
      <w:r w:rsidR="00BB6C9B" w:rsidRPr="00BF2FF9">
        <w:rPr>
          <w:bCs/>
          <w:color w:val="000000"/>
          <w:sz w:val="24"/>
        </w:rPr>
        <w:t>8</w:t>
      </w:r>
      <w:r w:rsidR="00BB6C9B">
        <w:rPr>
          <w:bCs/>
          <w:color w:val="000000"/>
          <w:sz w:val="24"/>
        </w:rPr>
        <w:t>71</w:t>
      </w:r>
      <w:r w:rsidR="00BB6C9B" w:rsidRPr="00BF2FF9">
        <w:rPr>
          <w:bCs/>
          <w:color w:val="000000"/>
          <w:sz w:val="24"/>
        </w:rPr>
        <w:t> 3</w:t>
      </w:r>
      <w:r w:rsidR="00BB6C9B">
        <w:rPr>
          <w:bCs/>
          <w:color w:val="000000"/>
          <w:sz w:val="24"/>
        </w:rPr>
        <w:t>46</w:t>
      </w:r>
      <w:r w:rsidR="00BB6C9B" w:rsidRPr="00BF2FF9">
        <w:rPr>
          <w:bCs/>
          <w:color w:val="000000"/>
          <w:sz w:val="24"/>
        </w:rPr>
        <w:t>,</w:t>
      </w:r>
      <w:r w:rsidR="00BB6C9B">
        <w:rPr>
          <w:bCs/>
          <w:color w:val="000000"/>
          <w:sz w:val="24"/>
        </w:rPr>
        <w:t>989</w:t>
      </w:r>
      <w:r w:rsidRPr="00BF2FF9">
        <w:rPr>
          <w:sz w:val="24"/>
        </w:rPr>
        <w:t xml:space="preserve">тис. грн., що на </w:t>
      </w:r>
      <w:r w:rsidR="00BB6C9B">
        <w:rPr>
          <w:sz w:val="24"/>
        </w:rPr>
        <w:t>18</w:t>
      </w:r>
      <w:r w:rsidRPr="00BF2FF9">
        <w:rPr>
          <w:sz w:val="24"/>
        </w:rPr>
        <w:t> 8</w:t>
      </w:r>
      <w:r w:rsidR="00BB6C9B">
        <w:rPr>
          <w:sz w:val="24"/>
        </w:rPr>
        <w:t>4</w:t>
      </w:r>
      <w:r w:rsidRPr="00BF2FF9">
        <w:rPr>
          <w:sz w:val="24"/>
        </w:rPr>
        <w:t>6,</w:t>
      </w:r>
      <w:r w:rsidR="00BB6C9B">
        <w:rPr>
          <w:sz w:val="24"/>
        </w:rPr>
        <w:t>576</w:t>
      </w:r>
      <w:r w:rsidRPr="00BF2FF9">
        <w:rPr>
          <w:sz w:val="24"/>
        </w:rPr>
        <w:t xml:space="preserve"> тис. грн. </w:t>
      </w:r>
      <w:r w:rsidR="00BB6C9B">
        <w:rPr>
          <w:sz w:val="24"/>
        </w:rPr>
        <w:t>біль</w:t>
      </w:r>
      <w:r w:rsidRPr="00BF2FF9">
        <w:rPr>
          <w:sz w:val="24"/>
        </w:rPr>
        <w:t xml:space="preserve">ше очікуваного факту надходжень 2019 року. </w:t>
      </w:r>
    </w:p>
    <w:p w:rsidR="00BB6C9B" w:rsidRPr="00D848F3" w:rsidRDefault="00BB6C9B" w:rsidP="00BB6C9B">
      <w:pPr>
        <w:spacing w:after="60"/>
        <w:ind w:firstLine="709"/>
        <w:rPr>
          <w:sz w:val="24"/>
        </w:rPr>
      </w:pPr>
      <w:r w:rsidRPr="00A21351">
        <w:rPr>
          <w:sz w:val="24"/>
        </w:rPr>
        <w:t xml:space="preserve">Плановий обсяг надходжень на 2020 рік до загального фонду міського бюджету без урахування трансфертів складає </w:t>
      </w:r>
      <w:r w:rsidRPr="00A21351">
        <w:rPr>
          <w:bCs/>
          <w:color w:val="000000"/>
          <w:sz w:val="24"/>
        </w:rPr>
        <w:t>849</w:t>
      </w:r>
      <w:r>
        <w:rPr>
          <w:bCs/>
          <w:color w:val="000000"/>
          <w:sz w:val="24"/>
        </w:rPr>
        <w:t> </w:t>
      </w:r>
      <w:r w:rsidRPr="00A21351">
        <w:rPr>
          <w:bCs/>
          <w:color w:val="000000"/>
          <w:sz w:val="24"/>
        </w:rPr>
        <w:t>923,706</w:t>
      </w:r>
      <w:r w:rsidRPr="00A21351">
        <w:rPr>
          <w:sz w:val="24"/>
        </w:rPr>
        <w:t xml:space="preserve"> тис. грн., що на 33 425,844 тис. грн. більше </w:t>
      </w:r>
      <w:r w:rsidRPr="00D848F3">
        <w:rPr>
          <w:sz w:val="24"/>
        </w:rPr>
        <w:t xml:space="preserve">очікуваного факту надходжень 2019 року. </w:t>
      </w:r>
    </w:p>
    <w:p w:rsidR="00BB6C9B" w:rsidRPr="0041190C" w:rsidRDefault="00BB6C9B" w:rsidP="00BB6C9B">
      <w:pPr>
        <w:spacing w:after="60"/>
        <w:ind w:firstLine="709"/>
        <w:rPr>
          <w:sz w:val="24"/>
        </w:rPr>
      </w:pPr>
      <w:r w:rsidRPr="00D848F3">
        <w:rPr>
          <w:sz w:val="24"/>
        </w:rPr>
        <w:t xml:space="preserve">Плановий обсяг надходжень на 2020 рік до спеціального фонду міського бюджету без урахування трансфертів складає </w:t>
      </w:r>
      <w:r w:rsidRPr="00D848F3">
        <w:rPr>
          <w:bCs/>
          <w:color w:val="000000"/>
          <w:sz w:val="24"/>
        </w:rPr>
        <w:t>21</w:t>
      </w:r>
      <w:r>
        <w:rPr>
          <w:bCs/>
          <w:color w:val="000000"/>
          <w:sz w:val="24"/>
        </w:rPr>
        <w:t> </w:t>
      </w:r>
      <w:r w:rsidRPr="00D848F3">
        <w:rPr>
          <w:bCs/>
          <w:color w:val="000000"/>
          <w:sz w:val="24"/>
        </w:rPr>
        <w:t>423,283</w:t>
      </w:r>
      <w:r w:rsidRPr="00D848F3">
        <w:rPr>
          <w:sz w:val="24"/>
        </w:rPr>
        <w:t xml:space="preserve"> тис. грн., що на 14 576,268 тис. грн. менше </w:t>
      </w:r>
      <w:r w:rsidRPr="0041190C">
        <w:rPr>
          <w:sz w:val="24"/>
        </w:rPr>
        <w:t xml:space="preserve">очікуваного факту надходжень 2019 року. </w:t>
      </w:r>
    </w:p>
    <w:p w:rsidR="00BB6C9B" w:rsidRPr="003024F0" w:rsidRDefault="00BB6C9B" w:rsidP="00BB6C9B">
      <w:pPr>
        <w:spacing w:after="60"/>
        <w:ind w:firstLine="709"/>
        <w:rPr>
          <w:sz w:val="24"/>
          <w:highlight w:val="yellow"/>
        </w:rPr>
      </w:pPr>
      <w:r w:rsidRPr="0041190C">
        <w:rPr>
          <w:sz w:val="24"/>
        </w:rPr>
        <w:t xml:space="preserve">Планові показники офіційних трансфертів на 2020 рік складають </w:t>
      </w:r>
      <w:r w:rsidR="00B22511">
        <w:rPr>
          <w:sz w:val="24"/>
        </w:rPr>
        <w:t>170 294</w:t>
      </w:r>
      <w:r w:rsidR="00B22511" w:rsidRPr="0041190C">
        <w:rPr>
          <w:sz w:val="24"/>
        </w:rPr>
        <w:t>,0</w:t>
      </w:r>
      <w:r w:rsidR="00B22511">
        <w:rPr>
          <w:sz w:val="24"/>
        </w:rPr>
        <w:t>13</w:t>
      </w:r>
      <w:r w:rsidR="00B22511" w:rsidRPr="0041190C">
        <w:rPr>
          <w:sz w:val="24"/>
        </w:rPr>
        <w:t xml:space="preserve"> тис. грн., в тому числі: освітня субвенція – 134 381,900 тис. грн., медична субвенція – </w:t>
      </w:r>
      <w:r w:rsidR="00B22511" w:rsidRPr="00870A97">
        <w:rPr>
          <w:sz w:val="24"/>
        </w:rPr>
        <w:t>23</w:t>
      </w:r>
      <w:r w:rsidR="00B22511">
        <w:rPr>
          <w:sz w:val="24"/>
        </w:rPr>
        <w:t> </w:t>
      </w:r>
      <w:r w:rsidR="00B22511" w:rsidRPr="00870A97">
        <w:rPr>
          <w:sz w:val="24"/>
        </w:rPr>
        <w:t>059,9</w:t>
      </w:r>
      <w:r w:rsidR="00B22511">
        <w:rPr>
          <w:sz w:val="24"/>
        </w:rPr>
        <w:t>00</w:t>
      </w:r>
      <w:r w:rsidR="00B22511" w:rsidRPr="0041190C">
        <w:rPr>
          <w:sz w:val="24"/>
        </w:rPr>
        <w:t xml:space="preserve"> </w:t>
      </w:r>
      <w:r w:rsidRPr="0041190C">
        <w:rPr>
          <w:sz w:val="24"/>
        </w:rPr>
        <w:t xml:space="preserve">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9 103,700 тис. грн. </w:t>
      </w:r>
      <w:r w:rsidRPr="00361392">
        <w:rPr>
          <w:sz w:val="24"/>
        </w:rPr>
        <w:t>Субвенція з місцевого бюджету на здійснення переданих видатків у сфері освіти за рахунок коштів освітньої субвенції</w:t>
      </w:r>
      <w:r>
        <w:rPr>
          <w:sz w:val="24"/>
        </w:rPr>
        <w:t xml:space="preserve"> – 940,310 тис. грн.; с</w:t>
      </w:r>
      <w:r w:rsidRPr="00361392">
        <w:rPr>
          <w:sz w:val="24"/>
        </w:rPr>
        <w:t>убвенція з місцевого бюджету на здійснення переданих видатків у сфері охорони здоров`я за рахунок коштів медичної субвенції</w:t>
      </w:r>
      <w:r>
        <w:rPr>
          <w:sz w:val="24"/>
        </w:rPr>
        <w:t xml:space="preserve"> - </w:t>
      </w:r>
      <w:r w:rsidRPr="00361392">
        <w:rPr>
          <w:sz w:val="24"/>
        </w:rPr>
        <w:t>848,629</w:t>
      </w:r>
      <w:r>
        <w:rPr>
          <w:sz w:val="24"/>
        </w:rPr>
        <w:t xml:space="preserve"> тис. грн.; с</w:t>
      </w:r>
      <w:r w:rsidRPr="00361392">
        <w:rPr>
          <w:sz w:val="24"/>
        </w:rPr>
        <w:t>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Pr>
          <w:sz w:val="24"/>
        </w:rPr>
        <w:t xml:space="preserve"> - </w:t>
      </w:r>
      <w:r w:rsidRPr="00361392">
        <w:rPr>
          <w:sz w:val="24"/>
        </w:rPr>
        <w:t>1953,054</w:t>
      </w:r>
      <w:r>
        <w:rPr>
          <w:sz w:val="24"/>
        </w:rPr>
        <w:t xml:space="preserve"> тис. грн.; і</w:t>
      </w:r>
      <w:r w:rsidRPr="00361392">
        <w:rPr>
          <w:sz w:val="24"/>
        </w:rPr>
        <w:t>нші субвенції з місцевого бюджету</w:t>
      </w:r>
      <w:r>
        <w:rPr>
          <w:sz w:val="24"/>
        </w:rPr>
        <w:t xml:space="preserve"> – 6,520 тис. грн.</w:t>
      </w:r>
    </w:p>
    <w:p w:rsidR="008473F5" w:rsidRDefault="008473F5" w:rsidP="00BB6C9B">
      <w:pPr>
        <w:ind w:firstLine="709"/>
        <w:rPr>
          <w:sz w:val="24"/>
        </w:rPr>
      </w:pPr>
      <w:r w:rsidRPr="00BF2FF9">
        <w:rPr>
          <w:sz w:val="24"/>
        </w:rPr>
        <w:lastRenderedPageBreak/>
        <w:t>Плановий обсяг надходжень на 2020 рік до міського бюджету з урахування</w:t>
      </w:r>
      <w:r>
        <w:rPr>
          <w:sz w:val="24"/>
        </w:rPr>
        <w:t>м</w:t>
      </w:r>
      <w:r w:rsidRPr="00BF2FF9">
        <w:rPr>
          <w:sz w:val="24"/>
        </w:rPr>
        <w:t xml:space="preserve"> трансфертів  складає </w:t>
      </w:r>
      <w:r>
        <w:rPr>
          <w:sz w:val="24"/>
        </w:rPr>
        <w:t>1 0</w:t>
      </w:r>
      <w:r w:rsidR="00B22511">
        <w:rPr>
          <w:sz w:val="24"/>
        </w:rPr>
        <w:t>41</w:t>
      </w:r>
      <w:r w:rsidRPr="00BF2FF9">
        <w:rPr>
          <w:bCs/>
          <w:color w:val="000000"/>
          <w:sz w:val="24"/>
        </w:rPr>
        <w:t> </w:t>
      </w:r>
      <w:r w:rsidR="00B22511">
        <w:rPr>
          <w:bCs/>
          <w:color w:val="000000"/>
          <w:sz w:val="24"/>
        </w:rPr>
        <w:t>641</w:t>
      </w:r>
      <w:r w:rsidRPr="00BF2FF9">
        <w:rPr>
          <w:bCs/>
          <w:color w:val="000000"/>
          <w:sz w:val="24"/>
        </w:rPr>
        <w:t>,</w:t>
      </w:r>
      <w:r w:rsidR="00B22511">
        <w:rPr>
          <w:bCs/>
          <w:color w:val="000000"/>
          <w:sz w:val="24"/>
        </w:rPr>
        <w:t>002</w:t>
      </w:r>
      <w:r>
        <w:rPr>
          <w:bCs/>
          <w:color w:val="000000"/>
          <w:sz w:val="24"/>
        </w:rPr>
        <w:t xml:space="preserve"> </w:t>
      </w:r>
      <w:r w:rsidRPr="00BF2FF9">
        <w:rPr>
          <w:sz w:val="24"/>
        </w:rPr>
        <w:t xml:space="preserve">тис. грн., що на </w:t>
      </w:r>
      <w:r>
        <w:rPr>
          <w:sz w:val="24"/>
        </w:rPr>
        <w:t>31</w:t>
      </w:r>
      <w:r w:rsidR="00B22511">
        <w:rPr>
          <w:sz w:val="24"/>
        </w:rPr>
        <w:t>9</w:t>
      </w:r>
      <w:r w:rsidRPr="00BF2FF9">
        <w:rPr>
          <w:sz w:val="24"/>
        </w:rPr>
        <w:t> </w:t>
      </w:r>
      <w:r w:rsidR="00B22511">
        <w:rPr>
          <w:sz w:val="24"/>
        </w:rPr>
        <w:t>895</w:t>
      </w:r>
      <w:r w:rsidRPr="00BF2FF9">
        <w:rPr>
          <w:sz w:val="24"/>
        </w:rPr>
        <w:t>,</w:t>
      </w:r>
      <w:r w:rsidR="00B22511">
        <w:rPr>
          <w:sz w:val="24"/>
        </w:rPr>
        <w:t>052</w:t>
      </w:r>
      <w:r w:rsidRPr="00BF2FF9">
        <w:rPr>
          <w:sz w:val="24"/>
        </w:rPr>
        <w:t xml:space="preserve"> тис. грн. </w:t>
      </w:r>
      <w:r>
        <w:rPr>
          <w:sz w:val="24"/>
        </w:rPr>
        <w:t>мен</w:t>
      </w:r>
      <w:r w:rsidRPr="00BF2FF9">
        <w:rPr>
          <w:sz w:val="24"/>
        </w:rPr>
        <w:t>ше очікуваного факту надходжень 2019 року.</w:t>
      </w:r>
    </w:p>
    <w:p w:rsidR="00BB6C9B" w:rsidRDefault="00BB6C9B" w:rsidP="00BB6C9B">
      <w:pPr>
        <w:ind w:firstLine="709"/>
        <w:rPr>
          <w:sz w:val="24"/>
        </w:rPr>
      </w:pPr>
      <w:r w:rsidRPr="00D848F3">
        <w:rPr>
          <w:sz w:val="24"/>
        </w:rPr>
        <w:t>Проте слід зазначити, що на 2020 рік місту передбачена реверсна дотація в розмірі 21 3</w:t>
      </w:r>
      <w:r>
        <w:rPr>
          <w:sz w:val="24"/>
        </w:rPr>
        <w:t>43</w:t>
      </w:r>
      <w:r w:rsidRPr="00D848F3">
        <w:rPr>
          <w:sz w:val="24"/>
        </w:rPr>
        <w:t>,</w:t>
      </w:r>
      <w:r>
        <w:rPr>
          <w:sz w:val="24"/>
        </w:rPr>
        <w:t>3</w:t>
      </w:r>
      <w:r w:rsidRPr="00D848F3">
        <w:rPr>
          <w:sz w:val="24"/>
        </w:rPr>
        <w:t>00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E86CFA" w:rsidRPr="00BF2FF9" w:rsidRDefault="00EC533E" w:rsidP="00BB6C9B">
      <w:pPr>
        <w:spacing w:before="120" w:after="120"/>
        <w:ind w:firstLine="709"/>
        <w:rPr>
          <w:b/>
          <w:sz w:val="24"/>
        </w:rPr>
      </w:pPr>
      <w:r w:rsidRPr="00EC533E">
        <w:rPr>
          <w:b/>
          <w:sz w:val="24"/>
        </w:rPr>
        <w:t>3.2.</w:t>
      </w:r>
      <w:r w:rsidR="00E86CFA" w:rsidRPr="00BF2FF9">
        <w:rPr>
          <w:sz w:val="24"/>
        </w:rPr>
        <w:t xml:space="preserve"> </w:t>
      </w:r>
      <w:r w:rsidR="00E86CFA" w:rsidRPr="00BF2FF9">
        <w:rPr>
          <w:b/>
          <w:sz w:val="24"/>
        </w:rPr>
        <w:t>Фінансування заходів</w:t>
      </w:r>
    </w:p>
    <w:p w:rsidR="00FD4551" w:rsidRPr="00BF2FF9" w:rsidRDefault="00FD4551" w:rsidP="001B3681">
      <w:pPr>
        <w:tabs>
          <w:tab w:val="left" w:pos="1080"/>
        </w:tabs>
        <w:spacing w:after="60"/>
        <w:ind w:firstLine="720"/>
        <w:rPr>
          <w:sz w:val="24"/>
        </w:rPr>
      </w:pPr>
      <w:r w:rsidRPr="00BF2FF9">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B73AB5" w:rsidRPr="00BF2FF9" w:rsidRDefault="00B73AB5" w:rsidP="00A76D7A">
      <w:pPr>
        <w:tabs>
          <w:tab w:val="left" w:pos="1080"/>
        </w:tabs>
        <w:spacing w:after="60"/>
        <w:ind w:firstLine="720"/>
        <w:rPr>
          <w:sz w:val="24"/>
        </w:rPr>
      </w:pPr>
      <w:r w:rsidRPr="00BF2FF9">
        <w:rPr>
          <w:sz w:val="24"/>
        </w:rPr>
        <w:t>Одним із основних пріоритетів у сфері видатків бюджету є соціальна спрямованість бюджету.</w:t>
      </w:r>
    </w:p>
    <w:p w:rsidR="00B73AB5" w:rsidRDefault="00B73AB5" w:rsidP="00013795">
      <w:pPr>
        <w:tabs>
          <w:tab w:val="left" w:pos="1080"/>
        </w:tabs>
        <w:spacing w:after="40"/>
        <w:ind w:firstLine="720"/>
        <w:rPr>
          <w:sz w:val="24"/>
        </w:rPr>
      </w:pPr>
      <w:r w:rsidRPr="00BF2FF9">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BB6C9B" w:rsidRPr="00BF2FF9" w:rsidRDefault="00BB6C9B" w:rsidP="00013795">
      <w:pPr>
        <w:tabs>
          <w:tab w:val="left" w:pos="1080"/>
        </w:tabs>
        <w:spacing w:after="40"/>
        <w:ind w:firstLine="720"/>
        <w:rPr>
          <w:sz w:val="24"/>
        </w:rPr>
      </w:pPr>
      <w:r>
        <w:rPr>
          <w:sz w:val="24"/>
        </w:rPr>
        <w:t xml:space="preserve">На 2020 рік </w:t>
      </w:r>
      <w:r w:rsidRPr="00EC2241">
        <w:rPr>
          <w:sz w:val="24"/>
        </w:rPr>
        <w:t xml:space="preserve">видатки міського бюджету </w:t>
      </w:r>
      <w:r>
        <w:rPr>
          <w:sz w:val="24"/>
        </w:rPr>
        <w:t>плануються в обсязі</w:t>
      </w:r>
      <w:r w:rsidRPr="00EC2241">
        <w:rPr>
          <w:sz w:val="24"/>
        </w:rPr>
        <w:t xml:space="preserve"> </w:t>
      </w:r>
      <w:r>
        <w:rPr>
          <w:sz w:val="24"/>
        </w:rPr>
        <w:t>1 041 641,0 тис</w:t>
      </w:r>
      <w:r w:rsidRPr="00EC2241">
        <w:rPr>
          <w:sz w:val="24"/>
        </w:rPr>
        <w:t>. грн., у т</w:t>
      </w:r>
      <w:r>
        <w:rPr>
          <w:sz w:val="24"/>
        </w:rPr>
        <w:t>.</w:t>
      </w:r>
      <w:r w:rsidRPr="00EC2241">
        <w:rPr>
          <w:sz w:val="24"/>
        </w:rPr>
        <w:t>ч</w:t>
      </w:r>
      <w:r>
        <w:rPr>
          <w:sz w:val="24"/>
        </w:rPr>
        <w:t>.</w:t>
      </w:r>
      <w:r w:rsidRPr="00EC2241">
        <w:rPr>
          <w:sz w:val="24"/>
        </w:rPr>
        <w:t xml:space="preserve"> загального фонду –</w:t>
      </w:r>
      <w:r>
        <w:rPr>
          <w:sz w:val="24"/>
        </w:rPr>
        <w:t xml:space="preserve"> 980 074,7 тис</w:t>
      </w:r>
      <w:r w:rsidRPr="00EC2241">
        <w:rPr>
          <w:sz w:val="24"/>
        </w:rPr>
        <w:t>. грн., спеціального фонду –</w:t>
      </w:r>
      <w:r>
        <w:rPr>
          <w:sz w:val="24"/>
        </w:rPr>
        <w:t xml:space="preserve"> 61 566,3</w:t>
      </w:r>
      <w:r w:rsidRPr="00EC2241">
        <w:rPr>
          <w:sz w:val="24"/>
        </w:rPr>
        <w:t xml:space="preserve"> </w:t>
      </w:r>
      <w:r>
        <w:rPr>
          <w:sz w:val="24"/>
        </w:rPr>
        <w:t>тис</w:t>
      </w:r>
      <w:r w:rsidRPr="00EC2241">
        <w:rPr>
          <w:sz w:val="24"/>
        </w:rPr>
        <w:t>. грн.</w:t>
      </w:r>
    </w:p>
    <w:p w:rsidR="00C36963" w:rsidRPr="00BF2FF9" w:rsidRDefault="00C36963" w:rsidP="00C62250">
      <w:pPr>
        <w:keepNext/>
        <w:suppressAutoHyphens/>
        <w:spacing w:before="120" w:after="120"/>
        <w:jc w:val="center"/>
        <w:rPr>
          <w:b/>
          <w:bCs/>
          <w:i/>
          <w:sz w:val="24"/>
        </w:rPr>
      </w:pPr>
      <w:r w:rsidRPr="00BF2FF9">
        <w:rPr>
          <w:b/>
          <w:bCs/>
          <w:sz w:val="24"/>
        </w:rPr>
        <w:t>Структура видатків міського бюджету</w:t>
      </w:r>
    </w:p>
    <w:tbl>
      <w:tblPr>
        <w:tblW w:w="5000" w:type="pct"/>
        <w:tblLook w:val="0000"/>
      </w:tblPr>
      <w:tblGrid>
        <w:gridCol w:w="4811"/>
        <w:gridCol w:w="1269"/>
        <w:gridCol w:w="1395"/>
        <w:gridCol w:w="1332"/>
        <w:gridCol w:w="1330"/>
      </w:tblGrid>
      <w:tr w:rsidR="00C36963" w:rsidRPr="00BF2FF9" w:rsidTr="00C36963">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jc w:val="center"/>
              <w:rPr>
                <w:sz w:val="22"/>
              </w:rPr>
            </w:pPr>
            <w:r w:rsidRPr="00BF2FF9">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007E6D">
            <w:pPr>
              <w:pStyle w:val="a3"/>
              <w:jc w:val="center"/>
              <w:rPr>
                <w:rFonts w:ascii="Times New Roman" w:hAnsi="Times New Roman"/>
                <w:szCs w:val="22"/>
              </w:rPr>
            </w:pPr>
            <w:r w:rsidRPr="00BF2FF9">
              <w:rPr>
                <w:rFonts w:ascii="Times New Roman" w:hAnsi="Times New Roman"/>
                <w:bCs/>
                <w:szCs w:val="22"/>
              </w:rPr>
              <w:t>201</w:t>
            </w:r>
            <w:r w:rsidR="00007E6D" w:rsidRPr="00BF2FF9">
              <w:rPr>
                <w:rFonts w:ascii="Times New Roman" w:hAnsi="Times New Roman"/>
                <w:bCs/>
                <w:szCs w:val="22"/>
              </w:rPr>
              <w:t>8</w:t>
            </w:r>
            <w:r w:rsidRPr="00BF2FF9">
              <w:rPr>
                <w:rFonts w:ascii="Times New Roman" w:hAnsi="Times New Roman"/>
                <w:bCs/>
                <w:szCs w:val="22"/>
              </w:rPr>
              <w:t>р. факт</w:t>
            </w:r>
          </w:p>
        </w:tc>
        <w:tc>
          <w:tcPr>
            <w:tcW w:w="688"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pStyle w:val="113"/>
              <w:rPr>
                <w:b w:val="0"/>
                <w:sz w:val="22"/>
                <w:szCs w:val="22"/>
              </w:rPr>
            </w:pPr>
            <w:r w:rsidRPr="00BF2FF9">
              <w:rPr>
                <w:b w:val="0"/>
                <w:sz w:val="22"/>
                <w:szCs w:val="22"/>
              </w:rPr>
              <w:t>201</w:t>
            </w:r>
            <w:r w:rsidR="00007E6D" w:rsidRPr="00BF2FF9">
              <w:rPr>
                <w:b w:val="0"/>
                <w:sz w:val="22"/>
                <w:szCs w:val="22"/>
              </w:rPr>
              <w:t>9</w:t>
            </w:r>
            <w:r w:rsidRPr="00BF2FF9">
              <w:rPr>
                <w:b w:val="0"/>
                <w:sz w:val="22"/>
                <w:szCs w:val="22"/>
              </w:rPr>
              <w:t xml:space="preserve">р. </w:t>
            </w:r>
          </w:p>
          <w:p w:rsidR="00C36963" w:rsidRPr="00BF2FF9" w:rsidRDefault="00C36963" w:rsidP="00C36963">
            <w:pPr>
              <w:pStyle w:val="113"/>
              <w:rPr>
                <w:b w:val="0"/>
                <w:sz w:val="22"/>
                <w:szCs w:val="22"/>
              </w:rPr>
            </w:pPr>
            <w:r w:rsidRPr="00BF2FF9">
              <w:rPr>
                <w:b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jc w:val="center"/>
              <w:rPr>
                <w:sz w:val="22"/>
              </w:rPr>
            </w:pPr>
            <w:r w:rsidRPr="00BF2FF9">
              <w:rPr>
                <w:sz w:val="22"/>
                <w:szCs w:val="22"/>
              </w:rPr>
              <w:t>20</w:t>
            </w:r>
            <w:r w:rsidR="00007E6D" w:rsidRPr="00BF2FF9">
              <w:rPr>
                <w:sz w:val="22"/>
                <w:szCs w:val="22"/>
              </w:rPr>
              <w:t>20</w:t>
            </w:r>
            <w:r w:rsidRPr="00BF2FF9">
              <w:rPr>
                <w:sz w:val="22"/>
                <w:szCs w:val="22"/>
              </w:rPr>
              <w:t xml:space="preserve">р. </w:t>
            </w:r>
          </w:p>
          <w:p w:rsidR="00C36963" w:rsidRPr="00BF2FF9" w:rsidRDefault="00C36963" w:rsidP="00C36963">
            <w:pPr>
              <w:jc w:val="center"/>
              <w:rPr>
                <w:sz w:val="22"/>
                <w:highlight w:val="yellow"/>
              </w:rPr>
            </w:pPr>
            <w:r w:rsidRPr="00BF2FF9">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007E6D">
            <w:pPr>
              <w:pStyle w:val="a3"/>
              <w:jc w:val="center"/>
              <w:rPr>
                <w:rFonts w:ascii="Times New Roman" w:hAnsi="Times New Roman"/>
                <w:bCs/>
                <w:szCs w:val="22"/>
                <w:highlight w:val="yellow"/>
              </w:rPr>
            </w:pPr>
            <w:r w:rsidRPr="00BF2FF9">
              <w:rPr>
                <w:rFonts w:ascii="Times New Roman" w:hAnsi="Times New Roman"/>
                <w:bCs/>
                <w:szCs w:val="22"/>
              </w:rPr>
              <w:t>20</w:t>
            </w:r>
            <w:r w:rsidR="00007E6D" w:rsidRPr="00BF2FF9">
              <w:rPr>
                <w:rFonts w:ascii="Times New Roman" w:hAnsi="Times New Roman"/>
                <w:bCs/>
                <w:szCs w:val="22"/>
              </w:rPr>
              <w:t>20</w:t>
            </w:r>
            <w:r w:rsidRPr="00BF2FF9">
              <w:rPr>
                <w:rFonts w:ascii="Times New Roman" w:hAnsi="Times New Roman"/>
                <w:bCs/>
                <w:szCs w:val="22"/>
              </w:rPr>
              <w:t>р. у % до 201</w:t>
            </w:r>
            <w:r w:rsidR="00007E6D" w:rsidRPr="00BF2FF9">
              <w:rPr>
                <w:rFonts w:ascii="Times New Roman" w:hAnsi="Times New Roman"/>
                <w:bCs/>
                <w:szCs w:val="22"/>
              </w:rPr>
              <w:t>9</w:t>
            </w:r>
            <w:r w:rsidRPr="00BF2FF9">
              <w:rPr>
                <w:rFonts w:ascii="Times New Roman" w:hAnsi="Times New Roman"/>
                <w:bCs/>
                <w:szCs w:val="22"/>
              </w:rPr>
              <w:t>р.</w:t>
            </w:r>
          </w:p>
        </w:tc>
      </w:tr>
      <w:tr w:rsidR="00BB6C9B" w:rsidRPr="00BF2FF9" w:rsidTr="00BB6C9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jc w:val="left"/>
              <w:rPr>
                <w:b/>
                <w:bCs/>
                <w:sz w:val="22"/>
              </w:rPr>
            </w:pPr>
            <w:r w:rsidRPr="00BF2FF9">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1 319 825,3</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1 492 043,4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1 041 641,0</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69,8</w:t>
            </w:r>
          </w:p>
        </w:tc>
      </w:tr>
      <w:tr w:rsidR="00BB6C9B" w:rsidRPr="00BF2FF9" w:rsidTr="00BB6C9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jc w:val="left"/>
              <w:rPr>
                <w:bCs/>
                <w:sz w:val="22"/>
              </w:rPr>
            </w:pPr>
            <w:r w:rsidRPr="00BF2FF9">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1 184 684,3</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1 232 178,9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980 074,7</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79,5</w:t>
            </w:r>
          </w:p>
        </w:tc>
      </w:tr>
      <w:tr w:rsidR="00BB6C9B" w:rsidRPr="00BF2FF9" w:rsidTr="00BB6C9B">
        <w:trPr>
          <w:trHeight w:val="435"/>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r>
      <w:tr w:rsidR="00BB6C9B" w:rsidRPr="00BF2FF9" w:rsidTr="00BB6C9B">
        <w:trPr>
          <w:trHeight w:val="421"/>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292 289,7</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365 023,4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397 981,4</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109,0</w:t>
            </w:r>
          </w:p>
        </w:tc>
      </w:tr>
      <w:tr w:rsidR="00BB6C9B" w:rsidRPr="00BF2FF9" w:rsidTr="00BB6C9B">
        <w:trPr>
          <w:trHeight w:val="435"/>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284 879,1</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320 940,3</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239 925,5</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74,8</w:t>
            </w:r>
          </w:p>
        </w:tc>
      </w:tr>
      <w:tr w:rsidR="00BB6C9B" w:rsidRPr="00BF2FF9" w:rsidTr="00BB6C9B">
        <w:trPr>
          <w:trHeight w:val="463"/>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402 429,1</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269 992,4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27 104,1</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10,0</w:t>
            </w:r>
          </w:p>
        </w:tc>
      </w:tr>
      <w:tr w:rsidR="00BB6C9B" w:rsidRPr="00BF2FF9" w:rsidTr="00BB6C9B">
        <w:trPr>
          <w:trHeight w:val="408"/>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Житлово-комунальне господарство</w:t>
            </w:r>
            <w:r w:rsidR="00B1773A">
              <w:rPr>
                <w:bCs/>
                <w:sz w:val="22"/>
                <w:szCs w:val="22"/>
              </w:rPr>
              <w:t xml:space="preserve"> та економічна діяльність</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72 064,0</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96 462,0</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122 878,7</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127,4</w:t>
            </w:r>
          </w:p>
        </w:tc>
      </w:tr>
      <w:tr w:rsidR="00BB6C9B" w:rsidRPr="00BF2FF9" w:rsidTr="00BB6C9B">
        <w:trPr>
          <w:trHeight w:val="407"/>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14 204,4</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19 025,9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18 722,1</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98,4</w:t>
            </w:r>
          </w:p>
        </w:tc>
      </w:tr>
      <w:tr w:rsidR="00BB6C9B" w:rsidRPr="00BF2FF9" w:rsidTr="00BB6C9B">
        <w:trPr>
          <w:trHeight w:val="37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27 645,4</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36 013,9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42 305,4</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117,5</w:t>
            </w:r>
          </w:p>
        </w:tc>
      </w:tr>
      <w:tr w:rsidR="00BB6C9B" w:rsidRPr="00BF2FF9" w:rsidTr="00BB6C9B">
        <w:trPr>
          <w:trHeight w:val="422"/>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91 172,6</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124 721,0</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131 157,5</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105,2</w:t>
            </w:r>
          </w:p>
        </w:tc>
      </w:tr>
      <w:tr w:rsidR="00BB6C9B" w:rsidRPr="00BF2FF9" w:rsidTr="00BB6C9B">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BB6C9B" w:rsidRPr="00BF2FF9" w:rsidRDefault="00BB6C9B" w:rsidP="00C36963">
            <w:pPr>
              <w:jc w:val="left"/>
              <w:rPr>
                <w:bCs/>
                <w:sz w:val="22"/>
              </w:rPr>
            </w:pPr>
            <w:r w:rsidRPr="00BF2FF9">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135 141,0</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259 864,5</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61 566,3</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23,7</w:t>
            </w:r>
          </w:p>
        </w:tc>
      </w:tr>
    </w:tbl>
    <w:p w:rsidR="00BB6C9B" w:rsidRPr="004E0660" w:rsidRDefault="00BB6C9B" w:rsidP="00BB6C9B">
      <w:pPr>
        <w:spacing w:before="120" w:after="60"/>
        <w:ind w:firstLine="709"/>
        <w:rPr>
          <w:sz w:val="24"/>
        </w:rPr>
      </w:pPr>
      <w:r w:rsidRPr="004E0660">
        <w:rPr>
          <w:sz w:val="24"/>
        </w:rPr>
        <w:t>В 20</w:t>
      </w:r>
      <w:r>
        <w:rPr>
          <w:sz w:val="24"/>
        </w:rPr>
        <w:t xml:space="preserve">20 </w:t>
      </w:r>
      <w:r w:rsidRPr="004E0660">
        <w:rPr>
          <w:sz w:val="24"/>
        </w:rPr>
        <w:t>році планується з</w:t>
      </w:r>
      <w:r>
        <w:rPr>
          <w:sz w:val="24"/>
        </w:rPr>
        <w:t>мен</w:t>
      </w:r>
      <w:r w:rsidRPr="004E0660">
        <w:rPr>
          <w:sz w:val="24"/>
        </w:rPr>
        <w:t xml:space="preserve">шення видатків міського бюджету на </w:t>
      </w:r>
      <w:r>
        <w:rPr>
          <w:sz w:val="24"/>
        </w:rPr>
        <w:t>30,2</w:t>
      </w:r>
      <w:r w:rsidRPr="004E0660">
        <w:rPr>
          <w:sz w:val="24"/>
        </w:rPr>
        <w:t xml:space="preserve">% в сумі </w:t>
      </w:r>
      <w:r>
        <w:rPr>
          <w:bCs/>
          <w:sz w:val="24"/>
        </w:rPr>
        <w:t>450 402,4 </w:t>
      </w:r>
      <w:r w:rsidRPr="004E0660">
        <w:rPr>
          <w:sz w:val="24"/>
        </w:rPr>
        <w:t xml:space="preserve">тис. грн., у тому числі </w:t>
      </w:r>
      <w:r>
        <w:rPr>
          <w:sz w:val="24"/>
        </w:rPr>
        <w:t xml:space="preserve">видатки </w:t>
      </w:r>
      <w:r w:rsidRPr="004E0660">
        <w:rPr>
          <w:sz w:val="24"/>
        </w:rPr>
        <w:t xml:space="preserve">загального фонду – </w:t>
      </w:r>
      <w:r>
        <w:rPr>
          <w:bCs/>
          <w:sz w:val="24"/>
        </w:rPr>
        <w:t>252 104,2</w:t>
      </w:r>
      <w:r w:rsidRPr="004E0660">
        <w:rPr>
          <w:bCs/>
          <w:sz w:val="24"/>
        </w:rPr>
        <w:t xml:space="preserve"> </w:t>
      </w:r>
      <w:r w:rsidRPr="004E0660">
        <w:rPr>
          <w:sz w:val="24"/>
        </w:rPr>
        <w:t xml:space="preserve">тис. грн., спеціального фонду – </w:t>
      </w:r>
      <w:r>
        <w:rPr>
          <w:bCs/>
          <w:sz w:val="24"/>
        </w:rPr>
        <w:t xml:space="preserve">198 298,2 </w:t>
      </w:r>
      <w:r>
        <w:rPr>
          <w:sz w:val="24"/>
        </w:rPr>
        <w:t>тис. грн.</w:t>
      </w:r>
    </w:p>
    <w:p w:rsidR="00FD4551" w:rsidRDefault="00FD4551" w:rsidP="00FD4551">
      <w:pPr>
        <w:rPr>
          <w:sz w:val="24"/>
          <w:highlight w:val="yellow"/>
        </w:rPr>
      </w:pPr>
    </w:p>
    <w:p w:rsidR="001B3681" w:rsidRDefault="001B3681" w:rsidP="00FD4551">
      <w:pPr>
        <w:rPr>
          <w:sz w:val="24"/>
          <w:highlight w:val="yellow"/>
        </w:rPr>
      </w:pPr>
    </w:p>
    <w:p w:rsidR="00CC52C1" w:rsidRPr="00BF2FF9" w:rsidRDefault="00CC52C1" w:rsidP="00CC52C1">
      <w:pPr>
        <w:pStyle w:val="a4"/>
        <w:tabs>
          <w:tab w:val="left" w:pos="709"/>
        </w:tabs>
        <w:spacing w:after="40"/>
        <w:ind w:left="0"/>
        <w:rPr>
          <w:rFonts w:ascii="Times New Roman" w:hAnsi="Times New Roman"/>
          <w:sz w:val="24"/>
        </w:rPr>
      </w:pPr>
    </w:p>
    <w:p w:rsidR="00E36140" w:rsidRPr="00BF2FF9" w:rsidRDefault="00E36140" w:rsidP="00DA72BF">
      <w:pPr>
        <w:tabs>
          <w:tab w:val="left" w:pos="709"/>
        </w:tabs>
        <w:spacing w:after="40"/>
        <w:rPr>
          <w:sz w:val="24"/>
        </w:rPr>
      </w:pPr>
    </w:p>
    <w:p w:rsidR="00B1773A" w:rsidRPr="00B1773A" w:rsidRDefault="00B1773A" w:rsidP="00B1773A">
      <w:pPr>
        <w:tabs>
          <w:tab w:val="left" w:pos="6804"/>
          <w:tab w:val="left" w:pos="6859"/>
        </w:tabs>
        <w:spacing w:line="360" w:lineRule="auto"/>
        <w:jc w:val="center"/>
        <w:rPr>
          <w:b/>
          <w:sz w:val="24"/>
        </w:rPr>
      </w:pPr>
      <w:r w:rsidRPr="00B1773A">
        <w:rPr>
          <w:b/>
          <w:sz w:val="24"/>
        </w:rPr>
        <w:t>Керуючий справами виконкому</w:t>
      </w:r>
      <w:r w:rsidRPr="00B1773A">
        <w:rPr>
          <w:b/>
          <w:sz w:val="24"/>
        </w:rPr>
        <w:tab/>
      </w:r>
      <w:r w:rsidRPr="00B1773A">
        <w:rPr>
          <w:b/>
          <w:sz w:val="24"/>
        </w:rPr>
        <w:tab/>
        <w:t>Юрій ЖУРБА</w:t>
      </w:r>
    </w:p>
    <w:p w:rsidR="006D4B44" w:rsidRPr="00BF2FF9" w:rsidRDefault="006D4B44" w:rsidP="00DA2BC0">
      <w:pPr>
        <w:tabs>
          <w:tab w:val="left" w:pos="6840"/>
        </w:tabs>
        <w:spacing w:line="360" w:lineRule="auto"/>
        <w:jc w:val="center"/>
        <w:rPr>
          <w:b/>
          <w:sz w:val="24"/>
        </w:rPr>
      </w:pPr>
    </w:p>
    <w:p w:rsidR="00FD4551" w:rsidRPr="00BF2FF9" w:rsidRDefault="00FD4551" w:rsidP="006D4B44">
      <w:pPr>
        <w:tabs>
          <w:tab w:val="num" w:pos="720"/>
          <w:tab w:val="left" w:pos="7513"/>
        </w:tabs>
        <w:spacing w:before="120" w:after="60"/>
        <w:ind w:firstLine="709"/>
        <w:jc w:val="center"/>
        <w:rPr>
          <w:b/>
          <w:sz w:val="24"/>
        </w:rPr>
        <w:sectPr w:rsidR="00FD4551" w:rsidRPr="00BF2FF9"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836" w:type="dxa"/>
        <w:tblInd w:w="108" w:type="dxa"/>
        <w:tblLook w:val="04A0"/>
      </w:tblPr>
      <w:tblGrid>
        <w:gridCol w:w="656"/>
        <w:gridCol w:w="5680"/>
        <w:gridCol w:w="1744"/>
        <w:gridCol w:w="1560"/>
        <w:gridCol w:w="1460"/>
        <w:gridCol w:w="1660"/>
        <w:gridCol w:w="1582"/>
        <w:gridCol w:w="1494"/>
      </w:tblGrid>
      <w:tr w:rsidR="00FD4551" w:rsidRPr="00BF2FF9" w:rsidTr="00713014">
        <w:trPr>
          <w:trHeight w:val="375"/>
        </w:trPr>
        <w:tc>
          <w:tcPr>
            <w:tcW w:w="656" w:type="dxa"/>
            <w:tcBorders>
              <w:top w:val="nil"/>
              <w:left w:val="nil"/>
              <w:bottom w:val="nil"/>
              <w:right w:val="nil"/>
            </w:tcBorders>
            <w:shd w:val="clear" w:color="auto" w:fill="auto"/>
            <w:noWrap/>
            <w:vAlign w:val="bottom"/>
            <w:hideMark/>
          </w:tcPr>
          <w:p w:rsidR="00FD4551" w:rsidRPr="00BF2FF9"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BF2FF9" w:rsidRDefault="00FD4551" w:rsidP="00D91A9A">
            <w:pPr>
              <w:jc w:val="left"/>
              <w:rPr>
                <w:rFonts w:ascii="Arial" w:hAnsi="Arial"/>
                <w:sz w:val="20"/>
                <w:szCs w:val="20"/>
                <w:lang w:eastAsia="uk-UA"/>
              </w:rPr>
            </w:pPr>
          </w:p>
        </w:tc>
        <w:tc>
          <w:tcPr>
            <w:tcW w:w="1744"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BF2FF9" w:rsidRDefault="00FD4551" w:rsidP="00D91A9A">
            <w:pPr>
              <w:jc w:val="right"/>
              <w:rPr>
                <w:b/>
                <w:bCs/>
                <w:sz w:val="28"/>
                <w:szCs w:val="28"/>
                <w:lang w:eastAsia="uk-UA"/>
              </w:rPr>
            </w:pPr>
            <w:r w:rsidRPr="00BF2FF9">
              <w:rPr>
                <w:b/>
                <w:bCs/>
                <w:sz w:val="28"/>
                <w:szCs w:val="28"/>
                <w:lang w:eastAsia="uk-UA"/>
              </w:rPr>
              <w:t>Додаток 1</w:t>
            </w:r>
          </w:p>
        </w:tc>
      </w:tr>
      <w:tr w:rsidR="00FD4551" w:rsidRPr="00BF2FF9" w:rsidTr="00713014">
        <w:trPr>
          <w:trHeight w:val="495"/>
        </w:trPr>
        <w:tc>
          <w:tcPr>
            <w:tcW w:w="15836" w:type="dxa"/>
            <w:gridSpan w:val="8"/>
            <w:tcBorders>
              <w:top w:val="nil"/>
              <w:left w:val="nil"/>
              <w:bottom w:val="single" w:sz="4" w:space="0" w:color="auto"/>
              <w:right w:val="nil"/>
            </w:tcBorders>
            <w:shd w:val="clear" w:color="auto" w:fill="auto"/>
            <w:vAlign w:val="center"/>
            <w:hideMark/>
          </w:tcPr>
          <w:p w:rsidR="00FD4551" w:rsidRPr="00BF2FF9" w:rsidRDefault="00FD4551" w:rsidP="00D91A9A">
            <w:pPr>
              <w:jc w:val="center"/>
              <w:rPr>
                <w:b/>
                <w:bCs/>
                <w:sz w:val="28"/>
                <w:szCs w:val="28"/>
                <w:lang w:eastAsia="uk-UA"/>
              </w:rPr>
            </w:pPr>
            <w:r w:rsidRPr="00BF2FF9">
              <w:rPr>
                <w:b/>
                <w:bCs/>
                <w:sz w:val="28"/>
                <w:szCs w:val="28"/>
                <w:lang w:eastAsia="uk-UA"/>
              </w:rPr>
              <w:t>Основні показники економічного і соціального розвитку міста Сєвєродонецька на 20</w:t>
            </w:r>
            <w:r w:rsidR="00713014" w:rsidRPr="00BF2FF9">
              <w:rPr>
                <w:b/>
                <w:bCs/>
                <w:sz w:val="28"/>
                <w:szCs w:val="28"/>
                <w:lang w:eastAsia="uk-UA"/>
              </w:rPr>
              <w:t>20</w:t>
            </w:r>
            <w:r w:rsidRPr="00BF2FF9">
              <w:rPr>
                <w:b/>
                <w:bCs/>
                <w:sz w:val="28"/>
                <w:szCs w:val="28"/>
                <w:lang w:eastAsia="uk-UA"/>
              </w:rPr>
              <w:t xml:space="preserve"> рік</w:t>
            </w:r>
          </w:p>
          <w:p w:rsidR="00FD4551" w:rsidRPr="00BF2FF9" w:rsidRDefault="00FD4551" w:rsidP="00D91A9A">
            <w:pPr>
              <w:jc w:val="center"/>
              <w:rPr>
                <w:b/>
                <w:bCs/>
                <w:sz w:val="28"/>
                <w:szCs w:val="28"/>
                <w:lang w:eastAsia="uk-UA"/>
              </w:rPr>
            </w:pPr>
          </w:p>
        </w:tc>
      </w:tr>
      <w:tr w:rsidR="00713014" w:rsidRPr="00BF2FF9" w:rsidTr="00713014">
        <w:trPr>
          <w:trHeight w:val="81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2018 рік (факт)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Темп росту (зниження) 2019 рік до 2018 року, </w:t>
            </w:r>
          </w:p>
          <w:p w:rsidR="00713014" w:rsidRPr="00BF2FF9" w:rsidRDefault="00713014" w:rsidP="00713014">
            <w:pPr>
              <w:jc w:val="center"/>
              <w:rPr>
                <w:b/>
                <w:bCs/>
                <w:sz w:val="20"/>
                <w:szCs w:val="20"/>
              </w:rPr>
            </w:pPr>
            <w:r w:rsidRPr="00BF2FF9">
              <w:rPr>
                <w:b/>
                <w:bCs/>
                <w:sz w:val="20"/>
                <w:szCs w:val="20"/>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2019 рік (очікуване)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2020 рік (прогноз)</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Темп росту (зниження) 2020 рік до 2019 року, </w:t>
            </w:r>
          </w:p>
          <w:p w:rsidR="00713014" w:rsidRPr="00BF2FF9" w:rsidRDefault="00713014" w:rsidP="00713014">
            <w:pPr>
              <w:jc w:val="center"/>
              <w:rPr>
                <w:b/>
                <w:bCs/>
                <w:sz w:val="20"/>
                <w:szCs w:val="20"/>
              </w:rPr>
            </w:pPr>
            <w:r w:rsidRPr="00BF2FF9">
              <w:rPr>
                <w:b/>
                <w:bCs/>
                <w:sz w:val="20"/>
                <w:szCs w:val="20"/>
              </w:rPr>
              <w:t>%</w:t>
            </w:r>
          </w:p>
        </w:tc>
      </w:tr>
      <w:tr w:rsidR="00713014" w:rsidRPr="00BF2FF9" w:rsidTr="00713014">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8</w:t>
            </w:r>
          </w:p>
        </w:tc>
      </w:tr>
      <w:tr w:rsidR="00713014" w:rsidRPr="00BF2FF9" w:rsidTr="00713014">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ФІНАНСОВІ РЕСУРСИ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B22511" w:rsidRPr="00BF2FF9" w:rsidTr="00B22511">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1B3681" w:rsidRDefault="00B22511">
            <w:pPr>
              <w:jc w:val="center"/>
              <w:rPr>
                <w:b/>
                <w:bCs/>
                <w:sz w:val="22"/>
                <w:szCs w:val="22"/>
              </w:rPr>
            </w:pPr>
            <w:r w:rsidRPr="001B3681">
              <w:rPr>
                <w:b/>
                <w:bCs/>
                <w:sz w:val="22"/>
                <w:szCs w:val="22"/>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1B3681" w:rsidRDefault="00B22511">
            <w:pPr>
              <w:rPr>
                <w:b/>
                <w:bCs/>
                <w:sz w:val="22"/>
                <w:szCs w:val="22"/>
              </w:rPr>
            </w:pPr>
            <w:r w:rsidRPr="001B3681">
              <w:rPr>
                <w:b/>
                <w:bCs/>
                <w:sz w:val="22"/>
                <w:szCs w:val="22"/>
              </w:rPr>
              <w:t>Ресурси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1B3681" w:rsidRDefault="00B22511">
            <w:pPr>
              <w:jc w:val="center"/>
              <w:rPr>
                <w:sz w:val="22"/>
                <w:szCs w:val="22"/>
              </w:rPr>
            </w:pPr>
            <w:r w:rsidRPr="001B3681">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1363,1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99,9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1361,5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1041,6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76,5</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Податкові надходження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689,9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116,8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806,0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840,2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104,2</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Доходи місцевих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742,4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114,8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852,5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871,3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102,2</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702,0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116,3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816,5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849,9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104,1</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40,4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36,0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21,4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59,4</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Трансферти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620,7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509,0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170,3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33,5</w:t>
            </w: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Pr>
                <w:b/>
                <w:bCs/>
                <w:sz w:val="22"/>
                <w:szCs w:val="22"/>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sz w:val="22"/>
                <w:szCs w:val="22"/>
              </w:rPr>
            </w:pPr>
            <w:r>
              <w:rPr>
                <w:sz w:val="22"/>
                <w:szCs w:val="22"/>
              </w:rPr>
              <w:t>Фінансування заходів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b/>
                <w:bCs/>
                <w:sz w:val="22"/>
                <w:szCs w:val="22"/>
              </w:rPr>
            </w:pPr>
            <w:r w:rsidRPr="00BF2FF9">
              <w:rPr>
                <w:b/>
                <w:bCs/>
                <w:sz w:val="22"/>
                <w:szCs w:val="22"/>
              </w:rPr>
              <w:t>Видатки місцевих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1319,8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113,1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1492,1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1041,7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69,8</w:t>
            </w: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1184,7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104,0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1232,2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980,1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79,5</w:t>
            </w: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135,1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192,3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259,9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61,6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23,7</w:t>
            </w:r>
          </w:p>
        </w:tc>
      </w:tr>
      <w:tr w:rsidR="00713014"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РИНКОВІ ПЕРЕТВОРЕННЯ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Розвиток малого і середнього бізнесу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Кількість діючих малих підприємств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982</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1072</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102,6</w:t>
            </w:r>
          </w:p>
        </w:tc>
      </w:tr>
      <w:tr w:rsidR="005252CD"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2CD" w:rsidRPr="00BF2FF9" w:rsidRDefault="005252CD">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5252CD" w:rsidRPr="00BF2FF9" w:rsidRDefault="005252CD">
            <w:pPr>
              <w:rPr>
                <w:sz w:val="22"/>
                <w:szCs w:val="22"/>
              </w:rPr>
            </w:pPr>
            <w:r w:rsidRPr="00BF2FF9">
              <w:rPr>
                <w:sz w:val="22"/>
                <w:szCs w:val="22"/>
              </w:rPr>
              <w:t>Кількість малих підприємств на 10 тис.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5252CD" w:rsidRPr="00BF2FF9" w:rsidRDefault="005252CD">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86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110,2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99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103,5</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зайнятих працівників на малих підприємствах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5376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103,3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5556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5612</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101,0</w:t>
            </w:r>
          </w:p>
        </w:tc>
      </w:tr>
      <w:tr w:rsidR="00713014" w:rsidRPr="00BF2FF9" w:rsidTr="00713014">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37,9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38,0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367A32">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014" w:rsidRPr="00BF2FF9" w:rsidRDefault="00713014" w:rsidP="00367A32">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367A32">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rsidP="00367A32">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8</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Кількість діючих середніх підприємств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середніх підприємств на 10 тис. населення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13014" w:rsidRPr="00BF2FF9" w:rsidRDefault="00713014">
            <w:pPr>
              <w:jc w:val="center"/>
              <w:rPr>
                <w:sz w:val="22"/>
                <w:szCs w:val="22"/>
              </w:rPr>
            </w:pPr>
            <w:r w:rsidRPr="00BF2FF9">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зайнятих працівників на середніх підприємствах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13014" w:rsidRPr="00BF2FF9" w:rsidRDefault="00713014">
            <w:pPr>
              <w:jc w:val="center"/>
              <w:rPr>
                <w:sz w:val="22"/>
                <w:szCs w:val="22"/>
              </w:rPr>
            </w:pPr>
            <w:r w:rsidRPr="00BF2FF9">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44,0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44,0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713014">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Кількість зареєстрованих  фізичних осіб-підприємців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5645</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5800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101,8</w:t>
            </w:r>
          </w:p>
        </w:tc>
      </w:tr>
      <w:tr w:rsidR="00713014" w:rsidRPr="00BF2FF9" w:rsidTr="00713014">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фізичних осіб-підприємців, що сплачують податки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4540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4600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4700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102,2</w:t>
            </w:r>
          </w:p>
        </w:tc>
      </w:tr>
      <w:tr w:rsidR="00713014" w:rsidRPr="00BF2FF9" w:rsidTr="00713014">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працівників, найманих фізичними особами-підприємцями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2360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105,1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2480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2600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104,8</w:t>
            </w:r>
          </w:p>
        </w:tc>
      </w:tr>
      <w:tr w:rsidR="00713014" w:rsidRPr="00BF2FF9" w:rsidTr="00713014">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Питома вага фізичних осіб-підприємців, що сплачують податки, в загальній кількості зареєстрованих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80,4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80,7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81,0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МЕХАНІЗМИ РЕГУЛЮВАННЯ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rPr>
                <w:sz w:val="22"/>
                <w:szCs w:val="22"/>
              </w:rPr>
            </w:pPr>
            <w:r w:rsidRPr="00BF2FF9">
              <w:rPr>
                <w:sz w:val="22"/>
                <w:szCs w:val="22"/>
              </w:rPr>
              <w:t>Управління об</w:t>
            </w:r>
            <w:r w:rsidR="00163DCD">
              <w:rPr>
                <w:sz w:val="22"/>
                <w:szCs w:val="22"/>
              </w:rPr>
              <w:t>’</w:t>
            </w:r>
            <w:r w:rsidRPr="00BF2FF9">
              <w:rPr>
                <w:sz w:val="22"/>
                <w:szCs w:val="22"/>
              </w:rPr>
              <w:t>єктами загальної власності територіальних громад, сіл, селищ, міст області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Чистий дохід (виручка) від реалізації продукції (робіт, послуг)</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246,9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127,2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314,1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331,5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105,5</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Собівартість реалізованої продукції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281,1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324,6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352,2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108,5</w:t>
            </w:r>
          </w:p>
        </w:tc>
      </w:tr>
      <w:tr w:rsidR="00713014"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Фінансовий результат від звичайної діяльності до оподаткування (сальдо)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6,8</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0,02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0,2</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Чистий прибуток (збитки) 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5,4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138,0</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Фонд оплати праці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93,7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114,1</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Іноземні інвестиції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Прямі іноземні інвестиції (приріст капіталу)</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 xml:space="preserve">млн. </w:t>
            </w:r>
            <w:r w:rsidR="00163DCD">
              <w:rPr>
                <w:sz w:val="22"/>
                <w:szCs w:val="22"/>
              </w:rPr>
              <w:pgNum/>
            </w:r>
            <w:r w:rsidR="00163DCD">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77,90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0,7</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0,9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128,6</w:t>
            </w:r>
          </w:p>
        </w:tc>
      </w:tr>
      <w:tr w:rsidR="00713014" w:rsidRPr="00BF2FF9" w:rsidTr="00713014">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Обсяг прямих іноземних інвестицій з початку інвестування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 xml:space="preserve">млн. </w:t>
            </w:r>
            <w:r w:rsidR="00163DCD">
              <w:rPr>
                <w:sz w:val="22"/>
                <w:szCs w:val="22"/>
              </w:rPr>
              <w:pgNum/>
            </w:r>
            <w:r w:rsidR="00163DCD">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236,1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100,3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236,8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237,7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100,4</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РЕАЛЬНИЙ СЕКТОР ЕКОНОМІКИ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13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Основні показники ефективності регіональної промислової політики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404BF3" w:rsidRPr="00BF2FF9" w:rsidTr="000F2A7B">
        <w:trPr>
          <w:trHeight w:val="13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BF3" w:rsidRPr="00BF2FF9" w:rsidRDefault="00404BF3">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404BF3" w:rsidRPr="00BF2FF9" w:rsidRDefault="00404BF3" w:rsidP="003864AC">
            <w:pPr>
              <w:rPr>
                <w:sz w:val="22"/>
                <w:szCs w:val="22"/>
              </w:rPr>
            </w:pPr>
            <w:r w:rsidRPr="00BF2FF9">
              <w:rPr>
                <w:sz w:val="22"/>
                <w:szCs w:val="22"/>
              </w:rPr>
              <w:t>Обсяг реалізованої промислової продукції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404BF3" w:rsidRPr="00BF2FF9" w:rsidRDefault="00404BF3" w:rsidP="003864A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4927,0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102,6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04BF3" w:rsidRPr="00404BF3" w:rsidRDefault="00404BF3">
            <w:pPr>
              <w:jc w:val="center"/>
              <w:rPr>
                <w:sz w:val="22"/>
                <w:szCs w:val="22"/>
              </w:rPr>
            </w:pPr>
            <w:r w:rsidRPr="00404BF3">
              <w:rPr>
                <w:sz w:val="22"/>
                <w:szCs w:val="22"/>
              </w:rPr>
              <w:t>5057,0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404BF3" w:rsidRPr="00404BF3" w:rsidRDefault="00404BF3">
            <w:pPr>
              <w:jc w:val="center"/>
              <w:rPr>
                <w:sz w:val="22"/>
                <w:szCs w:val="22"/>
              </w:rPr>
            </w:pPr>
            <w:r w:rsidRPr="00404BF3">
              <w:rPr>
                <w:sz w:val="22"/>
                <w:szCs w:val="22"/>
              </w:rPr>
              <w:t>5210,0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103,0</w:t>
            </w:r>
          </w:p>
        </w:tc>
      </w:tr>
      <w:tr w:rsidR="003863EA" w:rsidRPr="00BF2FF9" w:rsidTr="00367A32">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67A32">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67A32">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Транспорт і зв</w:t>
            </w:r>
            <w:r w:rsidR="00163DCD">
              <w:rPr>
                <w:b/>
                <w:bCs/>
                <w:sz w:val="22"/>
                <w:szCs w:val="22"/>
              </w:rPr>
              <w:t>’</w:t>
            </w:r>
            <w:r w:rsidRPr="00BF2FF9">
              <w:rPr>
                <w:b/>
                <w:bCs/>
                <w:sz w:val="22"/>
                <w:szCs w:val="22"/>
              </w:rPr>
              <w:t>язок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Перевезення вантажів </w:t>
            </w:r>
            <w:r w:rsidR="00163DCD">
              <w:rPr>
                <w:sz w:val="22"/>
                <w:szCs w:val="22"/>
              </w:rPr>
              <w:t>–</w:t>
            </w:r>
            <w:r w:rsidRPr="00BF2FF9">
              <w:rPr>
                <w:sz w:val="22"/>
                <w:szCs w:val="22"/>
              </w:rPr>
              <w:t xml:space="preserve"> усього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Перевезення пасажирів, усього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18257,4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13962,0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14660,0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367A32">
        <w:trPr>
          <w:trHeight w:val="1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1063,8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104,5</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електротранспортом</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17193,6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12852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13500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Будівництво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Введено в експлуатацію житла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w:t>
            </w:r>
            <w:r w:rsidRPr="00BF2FF9">
              <w:rPr>
                <w:sz w:val="22"/>
                <w:szCs w:val="22"/>
                <w:vertAlign w:val="superscript"/>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4D5F16">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rPr>
                <w:sz w:val="22"/>
                <w:szCs w:val="22"/>
              </w:rPr>
            </w:pPr>
            <w:r w:rsidRPr="00BF2FF9">
              <w:rPr>
                <w:sz w:val="22"/>
                <w:szCs w:val="22"/>
              </w:rPr>
              <w:t xml:space="preserve">Обсяг виконаних будівельних робіт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216,4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88,0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200,0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Індекс обсягу виконаних будівельних робіт</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95,9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88,0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Споживчий ринок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Обсяг обороту роздрібної торгівлі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1915,4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2090,2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2195,0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4D5F16">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rPr>
                <w:sz w:val="22"/>
                <w:szCs w:val="22"/>
              </w:rPr>
            </w:pPr>
            <w:r w:rsidRPr="00BF2FF9">
              <w:rPr>
                <w:sz w:val="22"/>
                <w:szCs w:val="22"/>
              </w:rPr>
              <w:t xml:space="preserve">Темпи росту обороту роздрібної торгівлі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114025" w:rsidRPr="00BF2FF9" w:rsidTr="004D5F16">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25" w:rsidRPr="00BF2FF9" w:rsidRDefault="00114025">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114025" w:rsidRPr="00BF2FF9" w:rsidRDefault="00114025">
            <w:pPr>
              <w:rPr>
                <w:sz w:val="22"/>
                <w:szCs w:val="22"/>
              </w:rPr>
            </w:pPr>
            <w:r w:rsidRPr="00BF2FF9">
              <w:rPr>
                <w:sz w:val="22"/>
                <w:szCs w:val="22"/>
              </w:rPr>
              <w:t xml:space="preserve">Обсяг реалізованих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114025" w:rsidRPr="00BF2FF9" w:rsidRDefault="00114025">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2889,4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31,1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898,4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943,3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105,0</w:t>
            </w:r>
          </w:p>
        </w:tc>
      </w:tr>
      <w:tr w:rsidR="00114025" w:rsidRPr="00BF2FF9" w:rsidTr="004D5F16">
        <w:trPr>
          <w:trHeight w:val="3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25" w:rsidRPr="00BF2FF9" w:rsidRDefault="00114025">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114025" w:rsidRPr="00BF2FF9" w:rsidRDefault="00114025">
            <w:pPr>
              <w:rPr>
                <w:sz w:val="22"/>
                <w:szCs w:val="22"/>
              </w:rPr>
            </w:pPr>
            <w:r w:rsidRPr="00BF2FF9">
              <w:rPr>
                <w:sz w:val="22"/>
                <w:szCs w:val="22"/>
              </w:rPr>
              <w:t xml:space="preserve">Темпи росту обсягів реалізованих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114025" w:rsidRPr="00BF2FF9" w:rsidRDefault="00114025">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C636FC">
            <w:pPr>
              <w:jc w:val="center"/>
              <w:rPr>
                <w:sz w:val="22"/>
                <w:szCs w:val="22"/>
              </w:rPr>
            </w:pPr>
            <w:r>
              <w:rPr>
                <w:sz w:val="22"/>
                <w:szCs w:val="22"/>
              </w:rPr>
              <w:t>31,1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х</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Індекс споживчих цін (індекс інфляції)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36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СОЦІАЛЬНА СФЕРА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Демографічна ситуація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Чисельність наявного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113616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112458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111458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99,1</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народжених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102,0</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померлих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1786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1685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1680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99,7</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Природний приріст (зменшення)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98,4</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прибулих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410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332,2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100,4</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вибулих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508,9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1435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90,6</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Міграційний приріст (зменшення)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-57,0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-93,2</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86,4</w:t>
            </w:r>
          </w:p>
        </w:tc>
      </w:tr>
      <w:tr w:rsidR="003863EA" w:rsidRPr="00BF2FF9" w:rsidTr="007623C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rsidP="007623CA">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hideMark/>
          </w:tcPr>
          <w:p w:rsidR="003863EA" w:rsidRPr="00BF2FF9" w:rsidRDefault="003863EA" w:rsidP="007623CA">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Ринок праці і зайнятість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6E5A47" w:rsidRPr="00BF2FF9" w:rsidTr="00713014">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A47" w:rsidRPr="00BF2FF9" w:rsidRDefault="006E5A47">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E5A47" w:rsidRPr="00BF2FF9" w:rsidRDefault="006E5A47">
            <w:pPr>
              <w:rPr>
                <w:sz w:val="22"/>
                <w:szCs w:val="22"/>
              </w:rPr>
            </w:pPr>
            <w:r w:rsidRPr="00BF2FF9">
              <w:rPr>
                <w:sz w:val="22"/>
                <w:szCs w:val="22"/>
              </w:rPr>
              <w:t>Чисельність працівників у віці 15-70 років, зайнятих економічною діяльністю (у середньому за рік)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E5A47" w:rsidRPr="00BF2FF9" w:rsidRDefault="006E5A47">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94,6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101,5</w:t>
            </w:r>
          </w:p>
        </w:tc>
      </w:tr>
      <w:tr w:rsidR="006E5A47"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A47" w:rsidRPr="00BF2FF9" w:rsidRDefault="006E5A47">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E5A47" w:rsidRPr="00BF2FF9" w:rsidRDefault="006E5A47">
            <w:pPr>
              <w:rPr>
                <w:sz w:val="22"/>
                <w:szCs w:val="22"/>
              </w:rPr>
            </w:pPr>
            <w:r w:rsidRPr="00BF2FF9">
              <w:rPr>
                <w:sz w:val="22"/>
                <w:szCs w:val="22"/>
              </w:rPr>
              <w:t>Чисельність штатних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E5A47" w:rsidRPr="00BF2FF9" w:rsidRDefault="006E5A47">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32,9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88,8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29,2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29,7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101,7</w:t>
            </w:r>
          </w:p>
        </w:tc>
      </w:tr>
      <w:tr w:rsidR="003863EA" w:rsidRPr="00BF2FF9" w:rsidTr="00713014">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Чисельність безробітних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створених робочих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1682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1531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88,8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ліквідованих робочих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67,9</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Грошові доходи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Доходи населення всього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5936,9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5982,5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6605,6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110,4</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в т.ч. заробітна плата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5200,2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100,7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5234,9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5836,9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111,5</w:t>
            </w:r>
          </w:p>
        </w:tc>
      </w:tr>
      <w:tr w:rsidR="007630B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Співвідношення заробітної плати до доходів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х</w:t>
            </w:r>
          </w:p>
        </w:tc>
      </w:tr>
      <w:tr w:rsidR="007630BA" w:rsidRPr="00BF2FF9" w:rsidTr="00713014">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Фонд оплати праці усіх працівників, зайнятих у галузях економіки (без малих підприємств)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4464,2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99,7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4452,9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4982,5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111,9</w:t>
            </w:r>
          </w:p>
        </w:tc>
      </w:tr>
      <w:tr w:rsidR="007630BA" w:rsidRPr="00BF2FF9" w:rsidTr="0066419C">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Середньомісячна заробітна плата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9376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112,9</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630BA" w:rsidRPr="007630BA" w:rsidRDefault="007630BA">
            <w:pPr>
              <w:jc w:val="center"/>
              <w:rPr>
                <w:sz w:val="22"/>
                <w:szCs w:val="22"/>
              </w:rPr>
            </w:pPr>
            <w:r w:rsidRPr="007630BA">
              <w:rPr>
                <w:sz w:val="22"/>
                <w:szCs w:val="22"/>
              </w:rPr>
              <w:t>10590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7630BA" w:rsidRPr="007630BA" w:rsidRDefault="007630BA">
            <w:pPr>
              <w:jc w:val="center"/>
              <w:rPr>
                <w:sz w:val="22"/>
                <w:szCs w:val="22"/>
              </w:rPr>
            </w:pPr>
            <w:r w:rsidRPr="007630BA">
              <w:rPr>
                <w:sz w:val="22"/>
                <w:szCs w:val="22"/>
              </w:rPr>
              <w:t>11650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110,0</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Середній розмір пенсії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3131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3636,5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4000,0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Житлово-комунальне господарство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рівень оплати за послуги ЖКГ:</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теплопостачання: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КП </w:t>
            </w:r>
            <w:r w:rsidR="00163DCD">
              <w:rPr>
                <w:sz w:val="22"/>
                <w:szCs w:val="22"/>
              </w:rPr>
              <w:t>«</w:t>
            </w:r>
            <w:r w:rsidRPr="00BF2FF9">
              <w:rPr>
                <w:sz w:val="22"/>
                <w:szCs w:val="22"/>
              </w:rPr>
              <w:t>СТКЕ</w:t>
            </w:r>
            <w:r w:rsidR="00163DCD">
              <w:rPr>
                <w:sz w:val="22"/>
                <w:szCs w:val="22"/>
              </w:rPr>
              <w:t>»</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ДП </w:t>
            </w:r>
            <w:r w:rsidR="00163DCD">
              <w:rPr>
                <w:sz w:val="22"/>
                <w:szCs w:val="22"/>
              </w:rPr>
              <w:t>«</w:t>
            </w:r>
            <w:r w:rsidRPr="00BF2FF9">
              <w:rPr>
                <w:sz w:val="22"/>
                <w:szCs w:val="22"/>
              </w:rPr>
              <w:t>ТЕЦ</w:t>
            </w:r>
            <w:r w:rsidR="00163DCD">
              <w:rPr>
                <w:sz w:val="22"/>
                <w:szCs w:val="22"/>
              </w:rPr>
              <w:t>»</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водопостачання і водовідведення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утримання будинків, споруд і прилеглої території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88,5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створених ОСМД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Питома вага теплових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Питома вага водопровідних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Питома вага каналізаційних мереж, які знаходяться в аварійному стані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713014">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ГУМАНІТАРНА СФЕРА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Охорона здоров</w:t>
            </w:r>
            <w:r w:rsidR="00163DCD">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установ  охорони здоров</w:t>
            </w:r>
            <w:r w:rsidR="00163DCD">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284,9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320,7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Смертність дітей до 1 року життя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5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Місткість амбулаторно-поліклінічних закладів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A90B33">
            <w:pPr>
              <w:jc w:val="center"/>
              <w:rPr>
                <w:sz w:val="22"/>
                <w:szCs w:val="22"/>
              </w:rPr>
            </w:pPr>
            <w:r w:rsidRPr="00BF2FF9">
              <w:rPr>
                <w:sz w:val="22"/>
                <w:szCs w:val="22"/>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78,2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2842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2842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лікарняних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лікарняних ліжок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2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чисельність лікарів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80,1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чисельність середніх медпрацівників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48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ВІЛ-інфікованих,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хворих на СНІД,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Рівень травматизму населення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установ  освіти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364,9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Дошкільна 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Чисельність дітей віком від 3 до 6 років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дошкільних навчальних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дітей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3490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3930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103,1</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3152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Кількість відкритих дитячих дошкільних закладів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ДНЗ №43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 груп в ДНЗ №37, 38, 41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37,5</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107,9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101,5</w:t>
            </w:r>
          </w:p>
        </w:tc>
      </w:tr>
      <w:tr w:rsidR="003863EA" w:rsidRPr="00BF2FF9" w:rsidTr="004D5F16">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4D5F16">
        <w:trPr>
          <w:trHeight w:val="42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Кількість загальноосвітніх навчальних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т.ч.: денних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57933">
            <w:pPr>
              <w:ind w:firstLine="654"/>
              <w:rPr>
                <w:sz w:val="22"/>
                <w:szCs w:val="22"/>
              </w:rPr>
            </w:pPr>
            <w:r w:rsidRPr="00BF2FF9">
              <w:rPr>
                <w:sz w:val="22"/>
                <w:szCs w:val="22"/>
              </w:rPr>
              <w:t>вечірніх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357933">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учнів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у т.ч.: у денних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10079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102,4</w:t>
            </w:r>
          </w:p>
        </w:tc>
      </w:tr>
      <w:tr w:rsidR="003863EA" w:rsidRPr="00BF2FF9" w:rsidTr="00713014">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57933">
            <w:pPr>
              <w:ind w:firstLine="654"/>
              <w:rPr>
                <w:sz w:val="22"/>
                <w:szCs w:val="22"/>
              </w:rPr>
            </w:pPr>
            <w:r w:rsidRPr="00BF2FF9">
              <w:rPr>
                <w:sz w:val="22"/>
                <w:szCs w:val="22"/>
              </w:rPr>
              <w:t xml:space="preserve">у вечірніх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863EA" w:rsidRPr="00BF2FF9" w:rsidRDefault="003863EA">
            <w:pPr>
              <w:jc w:val="center"/>
              <w:rPr>
                <w:sz w:val="22"/>
                <w:szCs w:val="22"/>
              </w:rPr>
            </w:pPr>
            <w:r w:rsidRPr="00BF2FF9">
              <w:rPr>
                <w:sz w:val="22"/>
                <w:szCs w:val="22"/>
              </w:rPr>
              <w:t>10044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102,4</w:t>
            </w:r>
          </w:p>
        </w:tc>
      </w:tr>
      <w:tr w:rsidR="003863EA" w:rsidRPr="00BF2FF9" w:rsidTr="004D5F16">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Середня наповнюваність класів денних загальноосвітніх закладів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3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Отримання базової та повної загальної освіти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103,0</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 до загальної кількості випускників 9 класів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100,4</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з них: у 11 класах загальноосвітніх шкіл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1555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1451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102,7</w:t>
            </w:r>
          </w:p>
        </w:tc>
      </w:tr>
      <w:tr w:rsidR="003863EA" w:rsidRPr="00BF2FF9" w:rsidTr="004D5F16">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Професійно-технічна 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учнів, слухачів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1223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1284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1392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108,4</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Прийнято учнів, слухачів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92,1</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569</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108,1</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 тому числі за рахунок державного замовлення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108,6</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Підготовлено (випущено) кваліфікованих робітників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81,0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527</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98,5</w:t>
            </w:r>
          </w:p>
        </w:tc>
      </w:tr>
      <w:tr w:rsidR="003863EA" w:rsidRPr="00BF2FF9" w:rsidTr="004D5F16">
        <w:trPr>
          <w:trHeight w:val="3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Вищі навчальні заклади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державних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студентів в закладах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8270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8418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8037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95,5</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у державних закладах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7986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7552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94,6</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Прийнято студентів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2849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2945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103,4</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до державних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2703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2750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101,7</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7623CA">
            <w:pPr>
              <w:rPr>
                <w:sz w:val="22"/>
                <w:szCs w:val="22"/>
              </w:rPr>
            </w:pPr>
            <w:r w:rsidRPr="00BF2FF9">
              <w:rPr>
                <w:sz w:val="22"/>
                <w:szCs w:val="22"/>
              </w:rPr>
              <w:t>Випущено фахівців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2269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2604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113,9</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7623CA">
            <w:pPr>
              <w:rPr>
                <w:sz w:val="22"/>
                <w:szCs w:val="22"/>
              </w:rPr>
            </w:pPr>
            <w:r w:rsidRPr="00BF2FF9">
              <w:rPr>
                <w:sz w:val="22"/>
                <w:szCs w:val="22"/>
              </w:rPr>
              <w:t>у тому числі державними закладами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2212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114,2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2526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111,8</w:t>
            </w:r>
          </w:p>
        </w:tc>
      </w:tr>
      <w:tr w:rsidR="003863EA" w:rsidRPr="00BF2FF9" w:rsidTr="004D5F16">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713014">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Культура та мистецтво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культури та мистецтва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Масові та універсальні бібліотеки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Заклади клубного типу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Музеї (галерея)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Школи естетичного виховання (дитячі музичні школи, мистецтв, художні, хореографічні)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Заклади фізичної культури та спорту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закладів фізичної культури та спорту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36,9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Стадіони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Спортивні зали площею не менш як 162 кв. метри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97,9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Плавальні басейни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Спортивні майданчики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101,4</w:t>
            </w:r>
          </w:p>
        </w:tc>
      </w:tr>
      <w:tr w:rsidR="003863EA" w:rsidRPr="00BF2FF9" w:rsidTr="00713014">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Кількість підприємств, установ, організацій, де проводиться фізкультурно-оздоровча робота, одиниць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дитячо-підліткових фізкультурно-спортивних клубів за місцем проживання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дитячо-юнацьких спортивних шкіл</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Сім’я, діти та молодь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Чисельність дітей-сиріт</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прийомних сімей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133,3</w:t>
            </w:r>
          </w:p>
        </w:tc>
      </w:tr>
      <w:tr w:rsidR="003863EA" w:rsidRPr="00BF2FF9" w:rsidTr="00713014">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 них дітей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118,2</w:t>
            </w:r>
          </w:p>
        </w:tc>
      </w:tr>
      <w:tr w:rsidR="003863EA" w:rsidRPr="00BF2FF9" w:rsidTr="00713014">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дітей, влаштованих у притулки для неповнолітніх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Центри соціальних служб для сім’ї, дітей та молоді,  одиниць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 xml:space="preserve">ПРИРОДОКОРИСТУВАННЯ ТА БЕЗПЕКА ЖИТТЄДІЯЛЬНОСТІ ЛЮДИНИ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Охорона навколишнього природного середовища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кількість викидів забруднюючих речовин в атмосферне повітря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596,0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99,3</w:t>
            </w:r>
          </w:p>
        </w:tc>
      </w:tr>
    </w:tbl>
    <w:p w:rsidR="00FD4551" w:rsidRPr="00BF2FF9" w:rsidRDefault="00FD4551" w:rsidP="00FD4551">
      <w:pPr>
        <w:tabs>
          <w:tab w:val="num" w:pos="720"/>
          <w:tab w:val="left" w:pos="7513"/>
        </w:tabs>
        <w:spacing w:before="120" w:after="60"/>
        <w:rPr>
          <w:b/>
          <w:sz w:val="24"/>
        </w:rPr>
        <w:sectPr w:rsidR="00FD4551" w:rsidRPr="00BF2FF9" w:rsidSect="009A687E">
          <w:pgSz w:w="16838" w:h="11906" w:orient="landscape"/>
          <w:pgMar w:top="1134" w:right="567" w:bottom="284" w:left="567" w:header="709" w:footer="709" w:gutter="0"/>
          <w:cols w:space="708"/>
          <w:titlePg/>
          <w:docGrid w:linePitch="360"/>
        </w:sectPr>
      </w:pPr>
    </w:p>
    <w:p w:rsidR="00FD4551" w:rsidRPr="00BF2FF9" w:rsidRDefault="00FD4551" w:rsidP="00FD4551">
      <w:pPr>
        <w:ind w:left="6240"/>
        <w:jc w:val="right"/>
        <w:rPr>
          <w:b/>
          <w:sz w:val="28"/>
          <w:szCs w:val="28"/>
        </w:rPr>
      </w:pPr>
      <w:r w:rsidRPr="00BF2FF9">
        <w:rPr>
          <w:b/>
          <w:sz w:val="28"/>
          <w:szCs w:val="28"/>
        </w:rPr>
        <w:lastRenderedPageBreak/>
        <w:t>Додаток 2</w:t>
      </w:r>
    </w:p>
    <w:p w:rsidR="00FD4551" w:rsidRPr="00BF2FF9" w:rsidRDefault="00FD4551" w:rsidP="00FD4551">
      <w:pPr>
        <w:rPr>
          <w:sz w:val="18"/>
          <w:szCs w:val="18"/>
        </w:rPr>
      </w:pPr>
    </w:p>
    <w:p w:rsidR="00FD4551" w:rsidRPr="00BF2FF9" w:rsidRDefault="00FD4551" w:rsidP="00FD4551">
      <w:pPr>
        <w:pStyle w:val="1"/>
        <w:tabs>
          <w:tab w:val="left" w:pos="9900"/>
        </w:tabs>
        <w:spacing w:before="0" w:after="0"/>
        <w:ind w:right="23"/>
        <w:jc w:val="center"/>
        <w:rPr>
          <w:rFonts w:ascii="Times New Roman" w:hAnsi="Times New Roman"/>
          <w:bCs w:val="0"/>
          <w:sz w:val="28"/>
          <w:szCs w:val="28"/>
        </w:rPr>
      </w:pPr>
      <w:r w:rsidRPr="00BF2FF9">
        <w:rPr>
          <w:rFonts w:ascii="Times New Roman" w:hAnsi="Times New Roman"/>
          <w:sz w:val="28"/>
          <w:szCs w:val="28"/>
        </w:rPr>
        <w:t xml:space="preserve">ПАСПОРТА </w:t>
      </w:r>
      <w:r w:rsidRPr="00BF2FF9">
        <w:rPr>
          <w:rFonts w:ascii="Times New Roman" w:hAnsi="Times New Roman"/>
          <w:bCs w:val="0"/>
          <w:sz w:val="28"/>
          <w:szCs w:val="28"/>
        </w:rPr>
        <w:t xml:space="preserve">ПРОГРАМ РОЗВИТКУ </w:t>
      </w:r>
    </w:p>
    <w:p w:rsidR="00FD4551" w:rsidRPr="00BF2FF9" w:rsidRDefault="00FD4551" w:rsidP="00FD4551">
      <w:pPr>
        <w:pStyle w:val="1"/>
        <w:tabs>
          <w:tab w:val="left" w:pos="9900"/>
        </w:tabs>
        <w:spacing w:before="0" w:after="0"/>
        <w:ind w:right="23"/>
        <w:jc w:val="center"/>
        <w:rPr>
          <w:rFonts w:ascii="Times New Roman" w:hAnsi="Times New Roman"/>
          <w:bCs w:val="0"/>
          <w:sz w:val="28"/>
          <w:szCs w:val="28"/>
        </w:rPr>
      </w:pPr>
      <w:r w:rsidRPr="00BF2FF9">
        <w:rPr>
          <w:rFonts w:ascii="Times New Roman" w:hAnsi="Times New Roman"/>
          <w:bCs w:val="0"/>
          <w:sz w:val="28"/>
          <w:szCs w:val="28"/>
        </w:rPr>
        <w:t xml:space="preserve">СТРУКТУРНИХ ПІДРОЗДІЛІВ СЄВЄРОДОНЕЦЬКОЇ МІСЬКОЇ РАДИ </w:t>
      </w:r>
    </w:p>
    <w:p w:rsidR="00FD4551" w:rsidRPr="00BF2FF9" w:rsidRDefault="00FD4551" w:rsidP="00FD4551">
      <w:pPr>
        <w:pStyle w:val="1"/>
        <w:tabs>
          <w:tab w:val="left" w:pos="9900"/>
        </w:tabs>
        <w:spacing w:before="0" w:after="240"/>
        <w:ind w:right="23"/>
        <w:jc w:val="center"/>
        <w:rPr>
          <w:rFonts w:ascii="Times New Roman" w:hAnsi="Times New Roman"/>
          <w:sz w:val="28"/>
          <w:szCs w:val="28"/>
        </w:rPr>
      </w:pPr>
      <w:r w:rsidRPr="00BF2FF9">
        <w:rPr>
          <w:rFonts w:ascii="Times New Roman" w:hAnsi="Times New Roman"/>
          <w:bCs w:val="0"/>
          <w:sz w:val="28"/>
          <w:szCs w:val="28"/>
        </w:rPr>
        <w:t>НА 20</w:t>
      </w:r>
      <w:r w:rsidR="006E0036" w:rsidRPr="00BF2FF9">
        <w:rPr>
          <w:rFonts w:ascii="Times New Roman" w:hAnsi="Times New Roman"/>
          <w:bCs w:val="0"/>
          <w:sz w:val="28"/>
          <w:szCs w:val="28"/>
        </w:rPr>
        <w:t>20</w:t>
      </w:r>
      <w:r w:rsidRPr="00BF2FF9">
        <w:rPr>
          <w:rFonts w:ascii="Times New Roman" w:hAnsi="Times New Roman"/>
          <w:bCs w:val="0"/>
          <w:sz w:val="28"/>
          <w:szCs w:val="28"/>
        </w:rPr>
        <w:t xml:space="preserve"> РІК</w:t>
      </w:r>
    </w:p>
    <w:p w:rsidR="00FD4551" w:rsidRPr="00BF2FF9" w:rsidRDefault="00FD4551" w:rsidP="00FD4551">
      <w:pPr>
        <w:pStyle w:val="5"/>
        <w:spacing w:before="0" w:after="0"/>
        <w:jc w:val="center"/>
        <w:rPr>
          <w:i w:val="0"/>
          <w:iCs w:val="0"/>
          <w:sz w:val="28"/>
          <w:szCs w:val="28"/>
        </w:rPr>
      </w:pPr>
      <w:r w:rsidRPr="00BF2FF9">
        <w:rPr>
          <w:i w:val="0"/>
          <w:iCs w:val="0"/>
          <w:sz w:val="28"/>
          <w:szCs w:val="28"/>
        </w:rPr>
        <w:t>І. Відділ освіти міської ради</w:t>
      </w:r>
    </w:p>
    <w:p w:rsidR="00FD4551" w:rsidRPr="00BF2FF9" w:rsidRDefault="00FD4551" w:rsidP="00FD4551">
      <w:pPr>
        <w:spacing w:after="60"/>
        <w:ind w:right="140"/>
        <w:jc w:val="right"/>
        <w:rPr>
          <w:b/>
          <w:sz w:val="24"/>
        </w:rPr>
      </w:pPr>
      <w:r w:rsidRPr="00BF2FF9">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BF2FF9" w:rsidTr="00D91A9A">
        <w:trPr>
          <w:trHeight w:val="661"/>
        </w:trPr>
        <w:tc>
          <w:tcPr>
            <w:tcW w:w="3369"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708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0E7721">
        <w:trPr>
          <w:trHeight w:val="1550"/>
        </w:trPr>
        <w:tc>
          <w:tcPr>
            <w:tcW w:w="3369" w:type="dxa"/>
            <w:vAlign w:val="center"/>
          </w:tcPr>
          <w:p w:rsidR="00485B61" w:rsidRPr="00BF2FF9" w:rsidRDefault="00FD4551" w:rsidP="00485B61">
            <w:pPr>
              <w:jc w:val="center"/>
              <w:rPr>
                <w:sz w:val="22"/>
                <w:szCs w:val="22"/>
              </w:rPr>
            </w:pPr>
            <w:r w:rsidRPr="00BF2FF9">
              <w:rPr>
                <w:sz w:val="22"/>
                <w:szCs w:val="22"/>
              </w:rPr>
              <w:t xml:space="preserve">Відділ освіти </w:t>
            </w:r>
          </w:p>
          <w:p w:rsidR="00FD4551" w:rsidRPr="00BF2FF9" w:rsidRDefault="00485B61" w:rsidP="00485B61">
            <w:pPr>
              <w:jc w:val="center"/>
              <w:rPr>
                <w:bCs/>
                <w:sz w:val="22"/>
                <w:szCs w:val="22"/>
              </w:rPr>
            </w:pPr>
            <w:r w:rsidRPr="00BF2FF9">
              <w:rPr>
                <w:sz w:val="22"/>
                <w:szCs w:val="22"/>
              </w:rPr>
              <w:t xml:space="preserve">Сєвєродонецької </w:t>
            </w:r>
            <w:r w:rsidR="00FD4551" w:rsidRPr="00BF2FF9">
              <w:rPr>
                <w:sz w:val="22"/>
                <w:szCs w:val="22"/>
              </w:rPr>
              <w:t>міської ради</w:t>
            </w:r>
          </w:p>
        </w:tc>
        <w:tc>
          <w:tcPr>
            <w:tcW w:w="7087" w:type="dxa"/>
            <w:vAlign w:val="center"/>
          </w:tcPr>
          <w:p w:rsidR="00074623" w:rsidRPr="00BF2FF9" w:rsidRDefault="00074623" w:rsidP="0039231D">
            <w:pPr>
              <w:autoSpaceDE w:val="0"/>
              <w:autoSpaceDN w:val="0"/>
              <w:spacing w:before="60" w:after="60"/>
              <w:rPr>
                <w:sz w:val="22"/>
                <w:szCs w:val="22"/>
              </w:rPr>
            </w:pPr>
            <w:r w:rsidRPr="00BF2FF9">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BF2FF9" w:rsidRDefault="00074623" w:rsidP="0039231D">
            <w:pPr>
              <w:tabs>
                <w:tab w:val="num" w:pos="540"/>
              </w:tabs>
              <w:autoSpaceDE w:val="0"/>
              <w:autoSpaceDN w:val="0"/>
              <w:spacing w:before="60" w:after="60"/>
              <w:rPr>
                <w:sz w:val="22"/>
                <w:szCs w:val="22"/>
              </w:rPr>
            </w:pPr>
            <w:r w:rsidRPr="00BF2FF9">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BF2FF9" w:rsidRDefault="00074623" w:rsidP="0039231D">
            <w:pPr>
              <w:autoSpaceDE w:val="0"/>
              <w:autoSpaceDN w:val="0"/>
              <w:spacing w:before="60" w:after="60"/>
              <w:rPr>
                <w:sz w:val="22"/>
                <w:szCs w:val="22"/>
              </w:rPr>
            </w:pPr>
            <w:r w:rsidRPr="00BF2FF9">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BF2FF9" w:rsidRDefault="00074623" w:rsidP="0039231D">
            <w:pPr>
              <w:autoSpaceDE w:val="0"/>
              <w:autoSpaceDN w:val="0"/>
              <w:spacing w:before="60" w:after="60"/>
              <w:rPr>
                <w:sz w:val="22"/>
                <w:szCs w:val="22"/>
              </w:rPr>
            </w:pPr>
            <w:r w:rsidRPr="00BF2FF9">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BF2FF9" w:rsidRDefault="00074623" w:rsidP="0039231D">
            <w:pPr>
              <w:autoSpaceDE w:val="0"/>
              <w:autoSpaceDN w:val="0"/>
              <w:spacing w:before="60" w:after="60"/>
              <w:rPr>
                <w:sz w:val="22"/>
                <w:szCs w:val="22"/>
              </w:rPr>
            </w:pPr>
            <w:r w:rsidRPr="00BF2FF9">
              <w:rPr>
                <w:sz w:val="22"/>
                <w:szCs w:val="22"/>
              </w:rPr>
              <w:t>Сприяння гуманізації відносин в освітньому закладі та сім</w:t>
            </w:r>
            <w:r w:rsidR="00163DCD">
              <w:rPr>
                <w:sz w:val="22"/>
                <w:szCs w:val="22"/>
              </w:rPr>
              <w:t>’</w:t>
            </w:r>
            <w:r w:rsidRPr="00BF2FF9">
              <w:rPr>
                <w:sz w:val="22"/>
                <w:szCs w:val="22"/>
              </w:rPr>
              <w:t>ї, забезпечення наукового підходу до виховання та соціалізації дітей і підлітків.</w:t>
            </w:r>
          </w:p>
          <w:p w:rsidR="000E7721" w:rsidRPr="00BF2FF9" w:rsidRDefault="00074623" w:rsidP="0039231D">
            <w:pPr>
              <w:autoSpaceDE w:val="0"/>
              <w:autoSpaceDN w:val="0"/>
              <w:spacing w:before="60" w:after="60"/>
              <w:rPr>
                <w:bCs/>
                <w:sz w:val="22"/>
              </w:rPr>
            </w:pPr>
            <w:r w:rsidRPr="00BF2FF9">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Pr="00BF2FF9" w:rsidRDefault="00FD4551" w:rsidP="00FD4551">
      <w:pPr>
        <w:spacing w:after="120"/>
        <w:jc w:val="center"/>
        <w:rPr>
          <w:b/>
          <w:sz w:val="24"/>
        </w:rPr>
      </w:pPr>
    </w:p>
    <w:p w:rsidR="00FD4551" w:rsidRPr="00BF2FF9" w:rsidRDefault="00FD4551" w:rsidP="00FD4551">
      <w:pPr>
        <w:spacing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ind w:right="87"/>
        <w:jc w:val="right"/>
        <w:rPr>
          <w:b/>
          <w:sz w:val="24"/>
        </w:rPr>
      </w:pPr>
      <w:r w:rsidRPr="00BF2FF9">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BF2FF9" w:rsidTr="00D91A9A">
        <w:trPr>
          <w:trHeight w:val="619"/>
          <w:tblHeader/>
        </w:trPr>
        <w:tc>
          <w:tcPr>
            <w:tcW w:w="55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295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94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074623" w:rsidRPr="00BF2FF9" w:rsidTr="00D91A9A">
        <w:trPr>
          <w:trHeight w:val="1266"/>
        </w:trPr>
        <w:tc>
          <w:tcPr>
            <w:tcW w:w="556" w:type="dxa"/>
            <w:vAlign w:val="center"/>
          </w:tcPr>
          <w:p w:rsidR="00074623" w:rsidRPr="00BF2FF9" w:rsidRDefault="00074623" w:rsidP="00D91A9A">
            <w:pPr>
              <w:rPr>
                <w:bCs/>
                <w:sz w:val="22"/>
                <w:szCs w:val="22"/>
              </w:rPr>
            </w:pPr>
            <w:r w:rsidRPr="00BF2FF9">
              <w:rPr>
                <w:bCs/>
                <w:sz w:val="22"/>
                <w:szCs w:val="22"/>
              </w:rPr>
              <w:t>1.</w:t>
            </w:r>
          </w:p>
        </w:tc>
        <w:tc>
          <w:tcPr>
            <w:tcW w:w="2954" w:type="dxa"/>
            <w:vAlign w:val="center"/>
          </w:tcPr>
          <w:p w:rsidR="00074623" w:rsidRPr="00BF2FF9" w:rsidRDefault="00B85DAF" w:rsidP="000E7E21">
            <w:pPr>
              <w:widowControl w:val="0"/>
              <w:autoSpaceDE w:val="0"/>
              <w:autoSpaceDN w:val="0"/>
              <w:adjustRightInd w:val="0"/>
              <w:jc w:val="left"/>
              <w:rPr>
                <w:sz w:val="22"/>
                <w:szCs w:val="22"/>
              </w:rPr>
            </w:pPr>
            <w:r w:rsidRPr="00BF2FF9">
              <w:rPr>
                <w:sz w:val="22"/>
                <w:szCs w:val="22"/>
              </w:rPr>
              <w:t xml:space="preserve">Міська цільова комплексна програма «Освіта Сєвєродонецька </w:t>
            </w:r>
            <w:r w:rsidR="000E7E21" w:rsidRPr="00BF2FF9">
              <w:rPr>
                <w:sz w:val="22"/>
                <w:szCs w:val="22"/>
              </w:rPr>
              <w:t>на</w:t>
            </w:r>
            <w:r w:rsidRPr="00BF2FF9">
              <w:rPr>
                <w:sz w:val="22"/>
                <w:szCs w:val="22"/>
              </w:rPr>
              <w:t xml:space="preserve"> 2020 р</w:t>
            </w:r>
            <w:r w:rsidR="000E7E21" w:rsidRPr="00BF2FF9">
              <w:rPr>
                <w:sz w:val="22"/>
                <w:szCs w:val="22"/>
              </w:rPr>
              <w:t>і</w:t>
            </w:r>
            <w:r w:rsidRPr="00BF2FF9">
              <w:rPr>
                <w:sz w:val="22"/>
                <w:szCs w:val="22"/>
              </w:rPr>
              <w:t>к»</w:t>
            </w:r>
          </w:p>
        </w:tc>
        <w:tc>
          <w:tcPr>
            <w:tcW w:w="6946" w:type="dxa"/>
          </w:tcPr>
          <w:p w:rsidR="00074623" w:rsidRPr="00BF2FF9" w:rsidRDefault="0039231D"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color w:val="000000"/>
                <w:sz w:val="22"/>
                <w:lang w:eastAsia="ru-RU"/>
              </w:rPr>
              <w:t>Р</w:t>
            </w:r>
            <w:r w:rsidR="00074623" w:rsidRPr="00BF2FF9">
              <w:rPr>
                <w:rFonts w:ascii="Times New Roman" w:hAnsi="Times New Roman"/>
                <w:color w:val="000000"/>
                <w:sz w:val="22"/>
                <w:lang w:eastAsia="ru-RU"/>
              </w:rPr>
              <w:t>еалізація Концепції Нової української школи ;</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 xml:space="preserve">формування цінностей і необхідних для успішної самореалізації </w:t>
            </w:r>
            <w:r w:rsidRPr="00BF2FF9">
              <w:rPr>
                <w:rFonts w:ascii="Times New Roman" w:hAnsi="Times New Roman"/>
                <w:sz w:val="22"/>
                <w:lang w:eastAsia="ru-RU"/>
              </w:rPr>
              <w:lastRenderedPageBreak/>
              <w:t>компетентностей; збагачення інтелектуального, економічного, творчого, культурного потенціалу; підвищення освітнього рівня громадян;</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сприяння гуманізації відносин в освітньому закладі та сім</w:t>
            </w:r>
            <w:r w:rsidR="00163DCD">
              <w:rPr>
                <w:rFonts w:ascii="Times New Roman" w:hAnsi="Times New Roman"/>
                <w:sz w:val="22"/>
                <w:lang w:eastAsia="ru-RU"/>
              </w:rPr>
              <w:t>’</w:t>
            </w:r>
            <w:r w:rsidRPr="00BF2FF9">
              <w:rPr>
                <w:rFonts w:ascii="Times New Roman" w:hAnsi="Times New Roman"/>
                <w:sz w:val="22"/>
                <w:lang w:eastAsia="ru-RU"/>
              </w:rPr>
              <w:t>ї, забезпечення наукового підходу до виховання та соціалізації дітей і підлітків;</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BF2FF9">
              <w:rPr>
                <w:rFonts w:ascii="Times New Roman" w:hAnsi="Times New Roman"/>
                <w:sz w:val="22"/>
              </w:rPr>
              <w:t xml:space="preserve"> незалежне оцінювання;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модернізація матеріально-технічної бази закладів освіти.</w:t>
            </w:r>
          </w:p>
        </w:tc>
      </w:tr>
      <w:tr w:rsidR="00074623" w:rsidRPr="00BF2FF9" w:rsidTr="00D91A9A">
        <w:trPr>
          <w:trHeight w:val="1593"/>
        </w:trPr>
        <w:tc>
          <w:tcPr>
            <w:tcW w:w="556" w:type="dxa"/>
            <w:vAlign w:val="center"/>
          </w:tcPr>
          <w:p w:rsidR="00074623" w:rsidRPr="00BF2FF9" w:rsidRDefault="00074623" w:rsidP="00D91A9A">
            <w:pPr>
              <w:rPr>
                <w:bCs/>
                <w:sz w:val="22"/>
                <w:szCs w:val="22"/>
              </w:rPr>
            </w:pPr>
            <w:r w:rsidRPr="00BF2FF9">
              <w:rPr>
                <w:bCs/>
                <w:sz w:val="22"/>
                <w:szCs w:val="22"/>
              </w:rPr>
              <w:lastRenderedPageBreak/>
              <w:t>2.</w:t>
            </w:r>
          </w:p>
        </w:tc>
        <w:tc>
          <w:tcPr>
            <w:tcW w:w="2954" w:type="dxa"/>
            <w:vAlign w:val="center"/>
          </w:tcPr>
          <w:p w:rsidR="00074623" w:rsidRPr="00BF2FF9" w:rsidRDefault="00B85DAF" w:rsidP="000E7E21">
            <w:pPr>
              <w:jc w:val="left"/>
              <w:rPr>
                <w:rFonts w:eastAsia="Calibri"/>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w:t>
            </w:r>
            <w:r w:rsidR="000E7E21" w:rsidRPr="00BF2FF9">
              <w:rPr>
                <w:sz w:val="22"/>
                <w:szCs w:val="22"/>
              </w:rPr>
              <w:t>20</w:t>
            </w:r>
            <w:r w:rsidRPr="00BF2FF9">
              <w:rPr>
                <w:sz w:val="22"/>
                <w:szCs w:val="22"/>
              </w:rPr>
              <w:t xml:space="preserve"> рік</w:t>
            </w:r>
          </w:p>
        </w:tc>
        <w:tc>
          <w:tcPr>
            <w:tcW w:w="6946" w:type="dxa"/>
          </w:tcPr>
          <w:p w:rsidR="00074623" w:rsidRPr="00BF2FF9" w:rsidRDefault="0039231D"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w:t>
            </w:r>
            <w:r w:rsidR="00074623" w:rsidRPr="00BF2FF9">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права дітей на якісну  позашкільну освіту;</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модернізація матеріально-технічної бази С ДЮК «Юність»;</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BF2FF9" w:rsidRDefault="00FD4551" w:rsidP="00FD4551">
      <w:pPr>
        <w:spacing w:before="240" w:after="60"/>
        <w:jc w:val="right"/>
        <w:rPr>
          <w:b/>
          <w:sz w:val="24"/>
        </w:rPr>
      </w:pPr>
      <w:r w:rsidRPr="00BF2FF9">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BF2FF9" w:rsidTr="00D91A9A">
        <w:tc>
          <w:tcPr>
            <w:tcW w:w="556" w:type="dxa"/>
            <w:vMerge w:val="restart"/>
            <w:shd w:val="clear" w:color="auto" w:fill="auto"/>
            <w:vAlign w:val="center"/>
          </w:tcPr>
          <w:p w:rsidR="00FD4551" w:rsidRPr="00BF2FF9" w:rsidRDefault="00FD4551" w:rsidP="00D91A9A">
            <w:pPr>
              <w:jc w:val="center"/>
              <w:rPr>
                <w:b/>
                <w:sz w:val="20"/>
                <w:szCs w:val="20"/>
              </w:rPr>
            </w:pPr>
            <w:r w:rsidRPr="00BF2FF9">
              <w:rPr>
                <w:b/>
                <w:sz w:val="20"/>
                <w:szCs w:val="20"/>
              </w:rPr>
              <w:t>№ з/п</w:t>
            </w:r>
          </w:p>
        </w:tc>
        <w:tc>
          <w:tcPr>
            <w:tcW w:w="3150" w:type="dxa"/>
            <w:vMerge w:val="restart"/>
            <w:shd w:val="clear" w:color="auto" w:fill="auto"/>
            <w:vAlign w:val="center"/>
          </w:tcPr>
          <w:p w:rsidR="00FD4551" w:rsidRPr="00BF2FF9" w:rsidRDefault="00FD4551" w:rsidP="00D91A9A">
            <w:pPr>
              <w:jc w:val="center"/>
              <w:rPr>
                <w:b/>
                <w:sz w:val="20"/>
                <w:szCs w:val="20"/>
              </w:rPr>
            </w:pPr>
            <w:r w:rsidRPr="00BF2FF9">
              <w:rPr>
                <w:b/>
                <w:sz w:val="20"/>
                <w:szCs w:val="20"/>
              </w:rPr>
              <w:t>Найменування програм</w:t>
            </w:r>
          </w:p>
        </w:tc>
        <w:tc>
          <w:tcPr>
            <w:tcW w:w="1616" w:type="dxa"/>
            <w:vMerge w:val="restart"/>
            <w:shd w:val="clear" w:color="auto" w:fill="auto"/>
            <w:vAlign w:val="center"/>
          </w:tcPr>
          <w:p w:rsidR="00FD4551" w:rsidRPr="00BF2FF9" w:rsidRDefault="00FD4551" w:rsidP="00340380">
            <w:pPr>
              <w:jc w:val="center"/>
              <w:rPr>
                <w:b/>
                <w:sz w:val="20"/>
                <w:szCs w:val="20"/>
              </w:rPr>
            </w:pPr>
            <w:r w:rsidRPr="00BF2FF9">
              <w:rPr>
                <w:b/>
                <w:sz w:val="20"/>
                <w:szCs w:val="20"/>
              </w:rPr>
              <w:t>Обсяги фінансування на 20</w:t>
            </w:r>
            <w:r w:rsidR="00340380" w:rsidRPr="00BF2FF9">
              <w:rPr>
                <w:b/>
                <w:sz w:val="20"/>
                <w:szCs w:val="20"/>
              </w:rPr>
              <w:t>20</w:t>
            </w:r>
            <w:r w:rsidRPr="00BF2FF9">
              <w:rPr>
                <w:b/>
                <w:sz w:val="20"/>
                <w:szCs w:val="20"/>
              </w:rPr>
              <w:t xml:space="preserve"> рік (тис. грн.)</w:t>
            </w:r>
          </w:p>
        </w:tc>
        <w:tc>
          <w:tcPr>
            <w:tcW w:w="5173" w:type="dxa"/>
            <w:gridSpan w:val="4"/>
            <w:shd w:val="clear" w:color="auto" w:fill="auto"/>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56" w:type="dxa"/>
            <w:vMerge/>
            <w:shd w:val="clear" w:color="auto" w:fill="auto"/>
            <w:vAlign w:val="center"/>
          </w:tcPr>
          <w:p w:rsidR="00FD4551" w:rsidRPr="00BF2FF9" w:rsidRDefault="00FD4551" w:rsidP="00D91A9A">
            <w:pPr>
              <w:jc w:val="center"/>
              <w:rPr>
                <w:b/>
                <w:sz w:val="20"/>
                <w:szCs w:val="20"/>
              </w:rPr>
            </w:pPr>
          </w:p>
        </w:tc>
        <w:tc>
          <w:tcPr>
            <w:tcW w:w="3150" w:type="dxa"/>
            <w:vMerge/>
            <w:shd w:val="clear" w:color="auto" w:fill="auto"/>
            <w:vAlign w:val="center"/>
          </w:tcPr>
          <w:p w:rsidR="00FD4551" w:rsidRPr="00BF2FF9" w:rsidRDefault="00FD4551" w:rsidP="00D91A9A">
            <w:pPr>
              <w:jc w:val="center"/>
              <w:rPr>
                <w:b/>
                <w:sz w:val="20"/>
                <w:szCs w:val="20"/>
              </w:rPr>
            </w:pPr>
          </w:p>
        </w:tc>
        <w:tc>
          <w:tcPr>
            <w:tcW w:w="1616" w:type="dxa"/>
            <w:vMerge/>
            <w:shd w:val="clear" w:color="auto" w:fill="auto"/>
            <w:vAlign w:val="center"/>
          </w:tcPr>
          <w:p w:rsidR="00FD4551" w:rsidRPr="00BF2FF9" w:rsidRDefault="00FD4551" w:rsidP="00D91A9A">
            <w:pPr>
              <w:jc w:val="center"/>
              <w:rPr>
                <w:b/>
                <w:sz w:val="20"/>
                <w:szCs w:val="20"/>
              </w:rPr>
            </w:pPr>
          </w:p>
        </w:tc>
        <w:tc>
          <w:tcPr>
            <w:tcW w:w="1267" w:type="dxa"/>
            <w:shd w:val="clear" w:color="auto" w:fill="auto"/>
            <w:vAlign w:val="center"/>
          </w:tcPr>
          <w:p w:rsidR="00FD4551" w:rsidRPr="00BF2FF9" w:rsidRDefault="00FD4551" w:rsidP="00D91A9A">
            <w:pPr>
              <w:ind w:left="-100" w:right="-108"/>
              <w:jc w:val="center"/>
              <w:rPr>
                <w:b/>
                <w:sz w:val="20"/>
                <w:szCs w:val="20"/>
              </w:rPr>
            </w:pPr>
            <w:r w:rsidRPr="00BF2FF9">
              <w:rPr>
                <w:b/>
                <w:sz w:val="20"/>
                <w:szCs w:val="20"/>
              </w:rPr>
              <w:t>Державний бюджет</w:t>
            </w:r>
          </w:p>
        </w:tc>
        <w:tc>
          <w:tcPr>
            <w:tcW w:w="1316" w:type="dxa"/>
            <w:shd w:val="clear" w:color="auto" w:fill="auto"/>
            <w:vAlign w:val="center"/>
          </w:tcPr>
          <w:p w:rsidR="00FD4551" w:rsidRPr="00BF2FF9" w:rsidRDefault="00FD4551" w:rsidP="00D91A9A">
            <w:pPr>
              <w:jc w:val="center"/>
              <w:rPr>
                <w:b/>
                <w:sz w:val="20"/>
                <w:szCs w:val="20"/>
              </w:rPr>
            </w:pPr>
            <w:r w:rsidRPr="00BF2FF9">
              <w:rPr>
                <w:b/>
                <w:sz w:val="20"/>
                <w:szCs w:val="20"/>
              </w:rPr>
              <w:t>Обласний бюджет</w:t>
            </w:r>
          </w:p>
        </w:tc>
        <w:tc>
          <w:tcPr>
            <w:tcW w:w="1274" w:type="dxa"/>
            <w:shd w:val="clear" w:color="auto" w:fill="auto"/>
            <w:vAlign w:val="center"/>
          </w:tcPr>
          <w:p w:rsidR="00FD4551" w:rsidRPr="00BF2FF9" w:rsidRDefault="00FD4551" w:rsidP="00D91A9A">
            <w:pPr>
              <w:jc w:val="center"/>
              <w:rPr>
                <w:b/>
                <w:sz w:val="20"/>
                <w:szCs w:val="20"/>
              </w:rPr>
            </w:pPr>
            <w:r w:rsidRPr="00BF2FF9">
              <w:rPr>
                <w:b/>
                <w:sz w:val="20"/>
                <w:szCs w:val="20"/>
              </w:rPr>
              <w:t>Міський бюджет</w:t>
            </w:r>
          </w:p>
        </w:tc>
        <w:tc>
          <w:tcPr>
            <w:tcW w:w="1316" w:type="dxa"/>
            <w:shd w:val="clear" w:color="auto" w:fill="auto"/>
            <w:vAlign w:val="center"/>
          </w:tcPr>
          <w:p w:rsidR="00FD4551" w:rsidRPr="00BF2FF9" w:rsidRDefault="00FD4551" w:rsidP="00D91A9A">
            <w:pPr>
              <w:jc w:val="center"/>
              <w:rPr>
                <w:b/>
                <w:sz w:val="20"/>
                <w:szCs w:val="20"/>
              </w:rPr>
            </w:pPr>
            <w:r w:rsidRPr="00BF2FF9">
              <w:rPr>
                <w:b/>
                <w:sz w:val="20"/>
                <w:szCs w:val="20"/>
              </w:rPr>
              <w:t>Інші кошти</w:t>
            </w:r>
          </w:p>
        </w:tc>
      </w:tr>
      <w:tr w:rsidR="00B85DAF" w:rsidRPr="00BF2FF9" w:rsidTr="00B85DAF">
        <w:tc>
          <w:tcPr>
            <w:tcW w:w="556" w:type="dxa"/>
            <w:shd w:val="clear" w:color="auto" w:fill="auto"/>
            <w:vAlign w:val="center"/>
          </w:tcPr>
          <w:p w:rsidR="00B85DAF" w:rsidRPr="00BF2FF9" w:rsidRDefault="00B85DAF" w:rsidP="00074623">
            <w:pPr>
              <w:spacing w:line="360" w:lineRule="auto"/>
              <w:jc w:val="left"/>
              <w:rPr>
                <w:sz w:val="22"/>
                <w:szCs w:val="22"/>
              </w:rPr>
            </w:pPr>
            <w:r w:rsidRPr="00BF2FF9">
              <w:rPr>
                <w:sz w:val="22"/>
                <w:szCs w:val="22"/>
              </w:rPr>
              <w:t>1</w:t>
            </w:r>
          </w:p>
        </w:tc>
        <w:tc>
          <w:tcPr>
            <w:tcW w:w="3150" w:type="dxa"/>
            <w:shd w:val="clear" w:color="auto" w:fill="auto"/>
            <w:vAlign w:val="center"/>
          </w:tcPr>
          <w:p w:rsidR="00B85DAF" w:rsidRPr="00BF2FF9" w:rsidRDefault="00B85DAF" w:rsidP="00074623">
            <w:pPr>
              <w:jc w:val="left"/>
              <w:rPr>
                <w:sz w:val="22"/>
                <w:szCs w:val="22"/>
              </w:rPr>
            </w:pPr>
            <w:r w:rsidRPr="00BF2FF9">
              <w:rPr>
                <w:sz w:val="22"/>
                <w:szCs w:val="22"/>
              </w:rPr>
              <w:t xml:space="preserve">Міська цільова комплексна програма «Освіта Сєвєродонецька </w:t>
            </w:r>
            <w:r w:rsidR="000E7E21" w:rsidRPr="00BF2FF9">
              <w:rPr>
                <w:sz w:val="22"/>
                <w:szCs w:val="22"/>
              </w:rPr>
              <w:t>на 2020 рік</w:t>
            </w:r>
            <w:r w:rsidRPr="00BF2FF9">
              <w:rPr>
                <w:sz w:val="22"/>
                <w:szCs w:val="22"/>
              </w:rPr>
              <w:t>»</w:t>
            </w:r>
          </w:p>
        </w:tc>
        <w:tc>
          <w:tcPr>
            <w:tcW w:w="1616"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438063,0</w:t>
            </w:r>
          </w:p>
        </w:tc>
        <w:tc>
          <w:tcPr>
            <w:tcW w:w="1267"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175886,0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274"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262177,0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r>
      <w:tr w:rsidR="00B85DAF" w:rsidRPr="00BF2FF9" w:rsidTr="00B85DAF">
        <w:tc>
          <w:tcPr>
            <w:tcW w:w="556" w:type="dxa"/>
            <w:shd w:val="clear" w:color="auto" w:fill="auto"/>
            <w:vAlign w:val="center"/>
          </w:tcPr>
          <w:p w:rsidR="00B85DAF" w:rsidRPr="00BF2FF9" w:rsidRDefault="00B85DAF" w:rsidP="00074623">
            <w:pPr>
              <w:jc w:val="left"/>
              <w:rPr>
                <w:sz w:val="22"/>
                <w:szCs w:val="22"/>
              </w:rPr>
            </w:pPr>
            <w:r w:rsidRPr="00BF2FF9">
              <w:rPr>
                <w:sz w:val="22"/>
                <w:szCs w:val="22"/>
              </w:rPr>
              <w:t>2</w:t>
            </w:r>
          </w:p>
        </w:tc>
        <w:tc>
          <w:tcPr>
            <w:tcW w:w="3150" w:type="dxa"/>
            <w:shd w:val="clear" w:color="auto" w:fill="auto"/>
            <w:vAlign w:val="center"/>
          </w:tcPr>
          <w:p w:rsidR="00B85DAF" w:rsidRPr="00BF2FF9" w:rsidRDefault="00B85DAF" w:rsidP="000E7E21">
            <w:pPr>
              <w:jc w:val="left"/>
              <w:rPr>
                <w:sz w:val="22"/>
                <w:szCs w:val="22"/>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w:t>
            </w:r>
            <w:r w:rsidR="000E7E21" w:rsidRPr="00BF2FF9">
              <w:rPr>
                <w:sz w:val="22"/>
                <w:szCs w:val="22"/>
              </w:rPr>
              <w:t>20</w:t>
            </w:r>
            <w:r w:rsidRPr="00BF2FF9">
              <w:rPr>
                <w:sz w:val="22"/>
                <w:szCs w:val="22"/>
              </w:rPr>
              <w:t xml:space="preserve"> рік</w:t>
            </w:r>
          </w:p>
        </w:tc>
        <w:tc>
          <w:tcPr>
            <w:tcW w:w="16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6412,1</w:t>
            </w:r>
          </w:p>
        </w:tc>
        <w:tc>
          <w:tcPr>
            <w:tcW w:w="1267"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274"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6332,1</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80,0</w:t>
            </w:r>
          </w:p>
        </w:tc>
      </w:tr>
      <w:tr w:rsidR="00C0760A" w:rsidRPr="00BF2FF9" w:rsidTr="00073050">
        <w:trPr>
          <w:trHeight w:val="471"/>
        </w:trPr>
        <w:tc>
          <w:tcPr>
            <w:tcW w:w="556" w:type="dxa"/>
            <w:shd w:val="clear" w:color="auto" w:fill="auto"/>
            <w:vAlign w:val="center"/>
          </w:tcPr>
          <w:p w:rsidR="00C0760A" w:rsidRPr="00BF2FF9" w:rsidRDefault="00C0760A" w:rsidP="00074623">
            <w:pPr>
              <w:jc w:val="left"/>
              <w:rPr>
                <w:sz w:val="22"/>
                <w:szCs w:val="22"/>
              </w:rPr>
            </w:pPr>
          </w:p>
        </w:tc>
        <w:tc>
          <w:tcPr>
            <w:tcW w:w="3150" w:type="dxa"/>
            <w:shd w:val="clear" w:color="auto" w:fill="auto"/>
            <w:vAlign w:val="center"/>
          </w:tcPr>
          <w:p w:rsidR="00C0760A" w:rsidRPr="00BF2FF9" w:rsidRDefault="00C0760A" w:rsidP="00074623">
            <w:pPr>
              <w:jc w:val="left"/>
              <w:rPr>
                <w:b/>
                <w:sz w:val="22"/>
                <w:szCs w:val="22"/>
              </w:rPr>
            </w:pPr>
            <w:r w:rsidRPr="00BF2FF9">
              <w:rPr>
                <w:b/>
                <w:sz w:val="22"/>
                <w:szCs w:val="22"/>
              </w:rPr>
              <w:t>Разом:</w:t>
            </w:r>
          </w:p>
        </w:tc>
        <w:tc>
          <w:tcPr>
            <w:tcW w:w="16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444475,1</w:t>
            </w:r>
          </w:p>
        </w:tc>
        <w:tc>
          <w:tcPr>
            <w:tcW w:w="1267"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175886,0</w:t>
            </w:r>
          </w:p>
        </w:tc>
        <w:tc>
          <w:tcPr>
            <w:tcW w:w="13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0,0</w:t>
            </w:r>
          </w:p>
        </w:tc>
        <w:tc>
          <w:tcPr>
            <w:tcW w:w="1274"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268509,1</w:t>
            </w:r>
          </w:p>
        </w:tc>
        <w:tc>
          <w:tcPr>
            <w:tcW w:w="13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80,0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A53695" w:rsidRPr="00BF2FF9">
        <w:rPr>
          <w:i/>
          <w:sz w:val="22"/>
          <w:szCs w:val="22"/>
        </w:rPr>
        <w:t xml:space="preserve">20 </w:t>
      </w:r>
      <w:r w:rsidRPr="00BF2FF9">
        <w:rPr>
          <w:i/>
          <w:sz w:val="22"/>
          <w:szCs w:val="22"/>
        </w:rPr>
        <w:t>року планується в межах фінансових можливостей</w:t>
      </w:r>
    </w:p>
    <w:p w:rsidR="00FD4551" w:rsidRPr="00BF2FF9" w:rsidRDefault="00FD4551" w:rsidP="00FD4551">
      <w:pPr>
        <w:jc w:val="center"/>
        <w:rPr>
          <w:b/>
          <w:sz w:val="28"/>
          <w:szCs w:val="28"/>
        </w:rPr>
      </w:pPr>
      <w:r w:rsidRPr="00BF2FF9">
        <w:rPr>
          <w:b/>
          <w:sz w:val="24"/>
        </w:rPr>
        <w:br w:type="page"/>
      </w:r>
      <w:r w:rsidRPr="00BF2FF9">
        <w:rPr>
          <w:b/>
          <w:sz w:val="28"/>
          <w:szCs w:val="28"/>
        </w:rPr>
        <w:lastRenderedPageBreak/>
        <w:t xml:space="preserve">ІІ. Управління охорони здоров’я </w:t>
      </w:r>
      <w:r w:rsidRPr="00BF2FF9">
        <w:rPr>
          <w:b/>
          <w:iCs/>
          <w:sz w:val="28"/>
          <w:szCs w:val="28"/>
        </w:rPr>
        <w:t>міської ради</w:t>
      </w:r>
    </w:p>
    <w:p w:rsidR="00FD4551" w:rsidRPr="00BF2FF9" w:rsidRDefault="00FD4551" w:rsidP="00FD4551">
      <w:pPr>
        <w:spacing w:after="60"/>
        <w:jc w:val="right"/>
        <w:rPr>
          <w:b/>
          <w:sz w:val="24"/>
        </w:rPr>
      </w:pPr>
      <w:r w:rsidRPr="00BF2FF9">
        <w:rPr>
          <w:b/>
          <w:sz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5627"/>
      </w:tblGrid>
      <w:tr w:rsidR="00FD4551" w:rsidRPr="00BF2FF9" w:rsidTr="00903FCF">
        <w:trPr>
          <w:trHeight w:val="709"/>
        </w:trPr>
        <w:tc>
          <w:tcPr>
            <w:tcW w:w="4840"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62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1731"/>
        </w:trPr>
        <w:tc>
          <w:tcPr>
            <w:tcW w:w="4840" w:type="dxa"/>
            <w:vAlign w:val="center"/>
          </w:tcPr>
          <w:p w:rsidR="00903FCF" w:rsidRPr="00BF2FF9" w:rsidRDefault="00FD4551" w:rsidP="00D91A9A">
            <w:pPr>
              <w:pStyle w:val="xl34"/>
              <w:pBdr>
                <w:left w:val="none" w:sz="0" w:space="0" w:color="auto"/>
                <w:right w:val="none" w:sz="0" w:space="0" w:color="auto"/>
              </w:pBdr>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Управління охорони здоров’я </w:t>
            </w:r>
          </w:p>
          <w:p w:rsidR="00FD4551" w:rsidRPr="00BF2FF9" w:rsidRDefault="00485B6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BF2FF9">
              <w:rPr>
                <w:sz w:val="22"/>
                <w:szCs w:val="22"/>
                <w:lang w:val="uk-UA"/>
              </w:rPr>
              <w:t xml:space="preserve">Сєвєродонецької </w:t>
            </w:r>
            <w:r w:rsidR="00FD4551" w:rsidRPr="00BF2FF9">
              <w:rPr>
                <w:iCs/>
                <w:sz w:val="22"/>
                <w:szCs w:val="22"/>
                <w:lang w:val="uk-UA"/>
              </w:rPr>
              <w:t>міської ради</w:t>
            </w:r>
          </w:p>
        </w:tc>
        <w:tc>
          <w:tcPr>
            <w:tcW w:w="5627" w:type="dxa"/>
            <w:vAlign w:val="center"/>
          </w:tcPr>
          <w:p w:rsidR="00FD4551" w:rsidRPr="00BF2FF9" w:rsidRDefault="00FD4551" w:rsidP="00D91A9A">
            <w:pPr>
              <w:jc w:val="left"/>
              <w:rPr>
                <w:bCs/>
                <w:sz w:val="22"/>
                <w:szCs w:val="22"/>
              </w:rPr>
            </w:pPr>
            <w:r w:rsidRPr="00BF2FF9">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tabs>
          <w:tab w:val="left" w:pos="8460"/>
        </w:tabs>
        <w:jc w:val="right"/>
        <w:rPr>
          <w:b/>
          <w:sz w:val="24"/>
        </w:rPr>
      </w:pPr>
      <w:r w:rsidRPr="00BF2FF9">
        <w:rPr>
          <w:sz w:val="24"/>
        </w:rPr>
        <w:tab/>
      </w:r>
      <w:r w:rsidRPr="00BF2FF9">
        <w:rPr>
          <w:sz w:val="24"/>
        </w:rPr>
        <w:tab/>
      </w:r>
      <w:r w:rsidRPr="00BF2FF9">
        <w:rPr>
          <w:sz w:val="24"/>
        </w:rPr>
        <w:tab/>
      </w:r>
      <w:r w:rsidRPr="00BF2FF9">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144"/>
        <w:gridCol w:w="5616"/>
      </w:tblGrid>
      <w:tr w:rsidR="00FD4551" w:rsidRPr="00BF2FF9" w:rsidTr="00903FCF">
        <w:trPr>
          <w:trHeight w:val="360"/>
        </w:trPr>
        <w:tc>
          <w:tcPr>
            <w:tcW w:w="588"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1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61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903FCF">
        <w:trPr>
          <w:trHeight w:val="1010"/>
        </w:trPr>
        <w:tc>
          <w:tcPr>
            <w:tcW w:w="588" w:type="dxa"/>
            <w:vAlign w:val="center"/>
          </w:tcPr>
          <w:p w:rsidR="00FD4551" w:rsidRPr="00BF2FF9" w:rsidRDefault="00FD4551" w:rsidP="00D91A9A">
            <w:pPr>
              <w:tabs>
                <w:tab w:val="left" w:pos="1350"/>
              </w:tabs>
              <w:ind w:right="44"/>
              <w:jc w:val="left"/>
              <w:rPr>
                <w:sz w:val="22"/>
                <w:szCs w:val="22"/>
              </w:rPr>
            </w:pPr>
            <w:r w:rsidRPr="00BF2FF9">
              <w:rPr>
                <w:sz w:val="22"/>
                <w:szCs w:val="22"/>
              </w:rPr>
              <w:t>1.</w:t>
            </w:r>
          </w:p>
        </w:tc>
        <w:tc>
          <w:tcPr>
            <w:tcW w:w="4144" w:type="dxa"/>
            <w:vAlign w:val="center"/>
          </w:tcPr>
          <w:p w:rsidR="00FD4551" w:rsidRPr="00BF2FF9" w:rsidRDefault="00FD4551" w:rsidP="00CE1B5E">
            <w:pPr>
              <w:tabs>
                <w:tab w:val="left" w:pos="1350"/>
              </w:tabs>
              <w:jc w:val="left"/>
              <w:rPr>
                <w:sz w:val="22"/>
                <w:szCs w:val="22"/>
              </w:rPr>
            </w:pPr>
            <w:r w:rsidRPr="00BF2FF9">
              <w:rPr>
                <w:sz w:val="22"/>
                <w:szCs w:val="22"/>
              </w:rPr>
              <w:t xml:space="preserve">Міська цільова програма «Стоп-інфаркт» </w:t>
            </w:r>
            <w:r w:rsidR="00E55520" w:rsidRPr="00BF2FF9">
              <w:rPr>
                <w:sz w:val="22"/>
                <w:szCs w:val="22"/>
              </w:rPr>
              <w:t>на 2017-2020 роки</w:t>
            </w:r>
          </w:p>
        </w:tc>
        <w:tc>
          <w:tcPr>
            <w:tcW w:w="5616" w:type="dxa"/>
            <w:vAlign w:val="center"/>
          </w:tcPr>
          <w:p w:rsidR="00FD4551" w:rsidRPr="00BF2FF9" w:rsidRDefault="00CE1B5E" w:rsidP="00CE1B5E">
            <w:pPr>
              <w:tabs>
                <w:tab w:val="left" w:pos="1350"/>
              </w:tabs>
              <w:jc w:val="left"/>
              <w:rPr>
                <w:sz w:val="22"/>
                <w:szCs w:val="22"/>
              </w:rPr>
            </w:pPr>
            <w:r w:rsidRPr="00BF2FF9">
              <w:rPr>
                <w:sz w:val="22"/>
                <w:szCs w:val="22"/>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p>
        </w:tc>
      </w:tr>
      <w:tr w:rsidR="00CE1B5E" w:rsidRPr="00BF2FF9" w:rsidTr="00903FCF">
        <w:trPr>
          <w:trHeight w:val="884"/>
        </w:trPr>
        <w:tc>
          <w:tcPr>
            <w:tcW w:w="588" w:type="dxa"/>
            <w:vAlign w:val="center"/>
          </w:tcPr>
          <w:p w:rsidR="00CE1B5E" w:rsidRPr="00BF2FF9" w:rsidRDefault="00CE1B5E" w:rsidP="00D91A9A">
            <w:pPr>
              <w:tabs>
                <w:tab w:val="left" w:pos="1350"/>
              </w:tabs>
              <w:ind w:right="44"/>
              <w:jc w:val="left"/>
              <w:rPr>
                <w:sz w:val="22"/>
                <w:szCs w:val="22"/>
              </w:rPr>
            </w:pPr>
            <w:r w:rsidRPr="00BF2FF9">
              <w:rPr>
                <w:sz w:val="22"/>
                <w:szCs w:val="22"/>
              </w:rPr>
              <w:t>2.</w:t>
            </w:r>
          </w:p>
        </w:tc>
        <w:tc>
          <w:tcPr>
            <w:tcW w:w="4144" w:type="dxa"/>
            <w:vAlign w:val="center"/>
          </w:tcPr>
          <w:p w:rsidR="00CE1B5E" w:rsidRPr="00BF2FF9" w:rsidRDefault="00CE1B5E" w:rsidP="00CE1B5E">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5616" w:type="dxa"/>
            <w:vAlign w:val="center"/>
          </w:tcPr>
          <w:p w:rsidR="00CE1B5E" w:rsidRPr="00BF2FF9" w:rsidRDefault="00CE1B5E" w:rsidP="00A25C3D">
            <w:pPr>
              <w:jc w:val="left"/>
              <w:rPr>
                <w:sz w:val="22"/>
                <w:szCs w:val="22"/>
              </w:rPr>
            </w:pPr>
            <w:r w:rsidRPr="00BF2FF9">
              <w:rPr>
                <w:sz w:val="22"/>
                <w:szCs w:val="22"/>
              </w:rPr>
              <w:t>Зростання запланованої народжуваності здор</w:t>
            </w:r>
            <w:r w:rsidR="00A25C3D" w:rsidRPr="00BF2FF9">
              <w:rPr>
                <w:sz w:val="22"/>
                <w:szCs w:val="22"/>
              </w:rPr>
              <w:t>ового покоління людей в Україні</w:t>
            </w:r>
            <w:r w:rsidRPr="00BF2FF9">
              <w:rPr>
                <w:sz w:val="22"/>
                <w:szCs w:val="22"/>
              </w:rPr>
              <w:t>.</w:t>
            </w:r>
          </w:p>
        </w:tc>
      </w:tr>
      <w:tr w:rsidR="00CE1B5E" w:rsidRPr="00BF2FF9" w:rsidTr="00903FCF">
        <w:trPr>
          <w:trHeight w:val="1280"/>
        </w:trPr>
        <w:tc>
          <w:tcPr>
            <w:tcW w:w="588" w:type="dxa"/>
            <w:vAlign w:val="center"/>
          </w:tcPr>
          <w:p w:rsidR="00CE1B5E" w:rsidRPr="00BF2FF9" w:rsidRDefault="00CE1B5E" w:rsidP="00D91A9A">
            <w:pPr>
              <w:tabs>
                <w:tab w:val="left" w:pos="1350"/>
              </w:tabs>
              <w:ind w:right="44"/>
              <w:jc w:val="left"/>
              <w:rPr>
                <w:sz w:val="22"/>
                <w:szCs w:val="22"/>
              </w:rPr>
            </w:pPr>
            <w:r w:rsidRPr="00BF2FF9">
              <w:rPr>
                <w:sz w:val="22"/>
                <w:szCs w:val="22"/>
              </w:rPr>
              <w:t>3.</w:t>
            </w:r>
          </w:p>
        </w:tc>
        <w:tc>
          <w:tcPr>
            <w:tcW w:w="4144" w:type="dxa"/>
            <w:vAlign w:val="center"/>
          </w:tcPr>
          <w:p w:rsidR="00CE1B5E" w:rsidRPr="00BF2FF9" w:rsidRDefault="00CE1B5E" w:rsidP="00CE1B5E">
            <w:pPr>
              <w:tabs>
                <w:tab w:val="left" w:pos="1350"/>
              </w:tabs>
              <w:jc w:val="left"/>
              <w:rPr>
                <w:sz w:val="22"/>
                <w:szCs w:val="22"/>
              </w:rPr>
            </w:pPr>
            <w:r w:rsidRPr="00BF2FF9">
              <w:rPr>
                <w:color w:val="000000"/>
                <w:sz w:val="22"/>
                <w:szCs w:val="22"/>
              </w:rPr>
              <w:t>Міська комплексна  програма «</w:t>
            </w:r>
            <w:bookmarkStart w:id="2" w:name="_Hlk1559387"/>
            <w:r w:rsidRPr="00BF2FF9">
              <w:rPr>
                <w:color w:val="000000"/>
                <w:sz w:val="22"/>
                <w:szCs w:val="22"/>
              </w:rPr>
              <w:t>Сучасна медична діагностика</w:t>
            </w:r>
            <w:bookmarkEnd w:id="2"/>
            <w:r w:rsidRPr="00BF2FF9">
              <w:rPr>
                <w:color w:val="000000"/>
                <w:sz w:val="22"/>
                <w:szCs w:val="22"/>
              </w:rPr>
              <w:t xml:space="preserve">» на  2019 </w:t>
            </w:r>
            <w:r w:rsidR="00163DCD">
              <w:rPr>
                <w:color w:val="000000"/>
                <w:sz w:val="22"/>
                <w:szCs w:val="22"/>
              </w:rPr>
              <w:t>–</w:t>
            </w:r>
            <w:r w:rsidRPr="00BF2FF9">
              <w:rPr>
                <w:color w:val="000000"/>
                <w:sz w:val="22"/>
                <w:szCs w:val="22"/>
              </w:rPr>
              <w:t xml:space="preserve"> 2020 роки</w:t>
            </w:r>
          </w:p>
        </w:tc>
        <w:tc>
          <w:tcPr>
            <w:tcW w:w="5616" w:type="dxa"/>
            <w:vAlign w:val="center"/>
          </w:tcPr>
          <w:p w:rsidR="00CE1B5E" w:rsidRPr="00BF2FF9" w:rsidRDefault="00CE1B5E" w:rsidP="00A25C3D">
            <w:pPr>
              <w:jc w:val="left"/>
              <w:rPr>
                <w:sz w:val="22"/>
                <w:szCs w:val="22"/>
              </w:rPr>
            </w:pPr>
            <w:r w:rsidRPr="00BF2FF9">
              <w:rPr>
                <w:rStyle w:val="Hyperlink1"/>
                <w:rFonts w:eastAsia="Calibri"/>
                <w:sz w:val="22"/>
                <w:szCs w:val="22"/>
              </w:rPr>
              <w:t xml:space="preserve">Своєчасна діагностика при невідкладних станах, гострих захворювань, травмах, шляхом </w:t>
            </w:r>
            <w:r w:rsidRPr="00BF2FF9">
              <w:rPr>
                <w:bCs/>
                <w:sz w:val="22"/>
                <w:szCs w:val="22"/>
              </w:rPr>
              <w:t>проведення рентгенівської комп’ютерної та магнітно-резонансної томографії</w:t>
            </w:r>
            <w:r w:rsidR="00A25C3D" w:rsidRPr="00BF2FF9">
              <w:rPr>
                <w:bCs/>
                <w:sz w:val="22"/>
                <w:szCs w:val="22"/>
              </w:rPr>
              <w:t>. З</w:t>
            </w:r>
            <w:r w:rsidRPr="00BF2FF9">
              <w:rPr>
                <w:bCs/>
                <w:sz w:val="22"/>
                <w:szCs w:val="22"/>
                <w:u w:color="121212"/>
                <w:shd w:val="clear" w:color="auto" w:fill="FAFAFA"/>
              </w:rPr>
              <w:t>ни</w:t>
            </w:r>
            <w:r w:rsidR="00A25C3D" w:rsidRPr="00BF2FF9">
              <w:rPr>
                <w:bCs/>
                <w:sz w:val="22"/>
                <w:szCs w:val="22"/>
                <w:u w:color="121212"/>
                <w:shd w:val="clear" w:color="auto" w:fill="FAFAFA"/>
              </w:rPr>
              <w:t>ження</w:t>
            </w:r>
            <w:r w:rsidRPr="00BF2FF9">
              <w:rPr>
                <w:bCs/>
                <w:sz w:val="22"/>
                <w:szCs w:val="22"/>
                <w:u w:color="121212"/>
                <w:shd w:val="clear" w:color="auto" w:fill="FAFAFA"/>
              </w:rPr>
              <w:t xml:space="preserve"> тяжк</w:t>
            </w:r>
            <w:r w:rsidR="00A25C3D" w:rsidRPr="00BF2FF9">
              <w:rPr>
                <w:bCs/>
                <w:sz w:val="22"/>
                <w:szCs w:val="22"/>
                <w:u w:color="121212"/>
                <w:shd w:val="clear" w:color="auto" w:fill="FAFAFA"/>
              </w:rPr>
              <w:t>их</w:t>
            </w:r>
            <w:r w:rsidRPr="00BF2FF9">
              <w:rPr>
                <w:bCs/>
                <w:sz w:val="22"/>
                <w:szCs w:val="22"/>
                <w:u w:color="121212"/>
                <w:shd w:val="clear" w:color="auto" w:fill="FAFAFA"/>
              </w:rPr>
              <w:t xml:space="preserve"> ускладнен</w:t>
            </w:r>
            <w:r w:rsidR="00A25C3D" w:rsidRPr="00BF2FF9">
              <w:rPr>
                <w:bCs/>
                <w:sz w:val="22"/>
                <w:szCs w:val="22"/>
                <w:u w:color="121212"/>
                <w:shd w:val="clear" w:color="auto" w:fill="FAFAFA"/>
              </w:rPr>
              <w:t>ь</w:t>
            </w:r>
            <w:r w:rsidRPr="00BF2FF9">
              <w:rPr>
                <w:bCs/>
                <w:sz w:val="22"/>
                <w:szCs w:val="22"/>
                <w:u w:color="121212"/>
                <w:shd w:val="clear" w:color="auto" w:fill="FAFAFA"/>
              </w:rPr>
              <w:t>, інвалідізацію та смертність серед пацієнтів такої категорії.</w:t>
            </w:r>
          </w:p>
        </w:tc>
      </w:tr>
      <w:tr w:rsidR="00A25C3D" w:rsidRPr="00BF2FF9" w:rsidTr="00903FCF">
        <w:trPr>
          <w:trHeight w:val="972"/>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4.</w:t>
            </w:r>
          </w:p>
        </w:tc>
        <w:tc>
          <w:tcPr>
            <w:tcW w:w="4144" w:type="dxa"/>
            <w:vAlign w:val="center"/>
          </w:tcPr>
          <w:p w:rsidR="00A25C3D" w:rsidRPr="00BF2FF9" w:rsidRDefault="00A25C3D" w:rsidP="00CE1B5E">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5616" w:type="dxa"/>
            <w:vAlign w:val="center"/>
          </w:tcPr>
          <w:p w:rsidR="00A25C3D" w:rsidRPr="00BF2FF9" w:rsidRDefault="00A25C3D" w:rsidP="004D6E59">
            <w:pPr>
              <w:tabs>
                <w:tab w:val="left" w:pos="1350"/>
              </w:tabs>
              <w:jc w:val="left"/>
              <w:rPr>
                <w:sz w:val="22"/>
                <w:szCs w:val="22"/>
              </w:rPr>
            </w:pPr>
            <w:r w:rsidRPr="00BF2FF9">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A25C3D" w:rsidRPr="00BF2FF9" w:rsidTr="00903FCF">
        <w:trPr>
          <w:trHeight w:val="1410"/>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5.</w:t>
            </w:r>
          </w:p>
        </w:tc>
        <w:tc>
          <w:tcPr>
            <w:tcW w:w="4144" w:type="dxa"/>
            <w:vAlign w:val="center"/>
          </w:tcPr>
          <w:p w:rsidR="00A25C3D" w:rsidRPr="00BF2FF9" w:rsidRDefault="00A25C3D" w:rsidP="00CE1B5E">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5616" w:type="dxa"/>
            <w:vAlign w:val="center"/>
          </w:tcPr>
          <w:p w:rsidR="00A25C3D" w:rsidRPr="00BF2FF9" w:rsidRDefault="00A25C3D" w:rsidP="00CE1B5E">
            <w:pPr>
              <w:jc w:val="left"/>
              <w:rPr>
                <w:sz w:val="22"/>
                <w:szCs w:val="22"/>
              </w:rPr>
            </w:pPr>
            <w:r w:rsidRPr="00BF2FF9">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p>
        </w:tc>
      </w:tr>
      <w:tr w:rsidR="00A25C3D" w:rsidRPr="00BF2FF9" w:rsidTr="00903FCF">
        <w:trPr>
          <w:trHeight w:val="1390"/>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6.</w:t>
            </w:r>
          </w:p>
        </w:tc>
        <w:tc>
          <w:tcPr>
            <w:tcW w:w="4144" w:type="dxa"/>
            <w:vAlign w:val="center"/>
          </w:tcPr>
          <w:p w:rsidR="00A25C3D" w:rsidRPr="00BF2FF9" w:rsidRDefault="00A25C3D" w:rsidP="00CE1B5E">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5616" w:type="dxa"/>
            <w:vAlign w:val="center"/>
          </w:tcPr>
          <w:p w:rsidR="00A25C3D" w:rsidRPr="00BF2FF9" w:rsidRDefault="00A25C3D" w:rsidP="00CE1B5E">
            <w:pPr>
              <w:pStyle w:val="af7"/>
              <w:rPr>
                <w:sz w:val="22"/>
                <w:szCs w:val="22"/>
              </w:rPr>
            </w:pPr>
            <w:r w:rsidRPr="00BF2FF9">
              <w:rPr>
                <w:sz w:val="22"/>
                <w:szCs w:val="22"/>
              </w:rPr>
              <w:t xml:space="preserve">Сприяння забезпеченню надання кваліфікованої стоматологічної допомоги населенню міста Сєвєродонецьк та іншим особам за рахунок розвитку існуючих медичних послуг та впровадження нових методів та технологій у галузі охорони здоров’я. </w:t>
            </w:r>
          </w:p>
        </w:tc>
      </w:tr>
      <w:tr w:rsidR="00A25C3D" w:rsidRPr="00BF2FF9" w:rsidTr="00903FCF">
        <w:trPr>
          <w:trHeight w:val="1184"/>
        </w:trPr>
        <w:tc>
          <w:tcPr>
            <w:tcW w:w="588" w:type="dxa"/>
            <w:vAlign w:val="center"/>
          </w:tcPr>
          <w:p w:rsidR="00A25C3D" w:rsidRPr="00BF2FF9" w:rsidRDefault="00A25C3D" w:rsidP="00043F18">
            <w:pPr>
              <w:tabs>
                <w:tab w:val="left" w:pos="1350"/>
              </w:tabs>
              <w:ind w:right="44"/>
              <w:jc w:val="left"/>
              <w:rPr>
                <w:sz w:val="22"/>
                <w:szCs w:val="22"/>
              </w:rPr>
            </w:pPr>
            <w:r w:rsidRPr="00BF2FF9">
              <w:rPr>
                <w:sz w:val="22"/>
                <w:szCs w:val="22"/>
              </w:rPr>
              <w:t>7.</w:t>
            </w:r>
          </w:p>
        </w:tc>
        <w:tc>
          <w:tcPr>
            <w:tcW w:w="4144" w:type="dxa"/>
            <w:vAlign w:val="center"/>
          </w:tcPr>
          <w:p w:rsidR="00A25C3D" w:rsidRPr="00BF2FF9" w:rsidRDefault="00A25C3D" w:rsidP="00CE1B5E">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5616" w:type="dxa"/>
            <w:vAlign w:val="center"/>
          </w:tcPr>
          <w:p w:rsidR="00A25C3D" w:rsidRPr="00BF2FF9" w:rsidRDefault="00A25C3D" w:rsidP="00A25C3D">
            <w:pPr>
              <w:pStyle w:val="normal"/>
              <w:shd w:val="clear" w:color="auto" w:fill="FFFFFF"/>
              <w:rPr>
                <w:sz w:val="22"/>
                <w:szCs w:val="22"/>
              </w:rPr>
            </w:pPr>
            <w:r w:rsidRPr="00BF2FF9">
              <w:rPr>
                <w:sz w:val="22"/>
                <w:szCs w:val="22"/>
              </w:rPr>
              <w:t>Наближення якісної первинної медичної допомоги на засадах сімейної медицини до населення міста Сєвєродонецьк.</w:t>
            </w:r>
          </w:p>
        </w:tc>
      </w:tr>
      <w:tr w:rsidR="00A25C3D" w:rsidRPr="00BF2FF9" w:rsidTr="00903FCF">
        <w:trPr>
          <w:trHeight w:val="1565"/>
        </w:trPr>
        <w:tc>
          <w:tcPr>
            <w:tcW w:w="588" w:type="dxa"/>
            <w:vAlign w:val="center"/>
          </w:tcPr>
          <w:p w:rsidR="00A25C3D" w:rsidRPr="00BF2FF9" w:rsidRDefault="00A25C3D" w:rsidP="00043F18">
            <w:pPr>
              <w:tabs>
                <w:tab w:val="left" w:pos="1350"/>
              </w:tabs>
              <w:ind w:right="44"/>
              <w:jc w:val="left"/>
              <w:rPr>
                <w:sz w:val="22"/>
                <w:szCs w:val="22"/>
              </w:rPr>
            </w:pPr>
            <w:r w:rsidRPr="00BF2FF9">
              <w:rPr>
                <w:sz w:val="22"/>
                <w:szCs w:val="22"/>
              </w:rPr>
              <w:t>8.</w:t>
            </w:r>
          </w:p>
        </w:tc>
        <w:tc>
          <w:tcPr>
            <w:tcW w:w="4144" w:type="dxa"/>
            <w:vAlign w:val="center"/>
          </w:tcPr>
          <w:p w:rsidR="00A25C3D" w:rsidRPr="00BF2FF9" w:rsidRDefault="00A25C3D" w:rsidP="00CE1B5E">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5616" w:type="dxa"/>
            <w:vAlign w:val="center"/>
          </w:tcPr>
          <w:p w:rsidR="00A25C3D" w:rsidRPr="00BF2FF9" w:rsidRDefault="00A25C3D" w:rsidP="00CE1B5E">
            <w:pPr>
              <w:widowControl w:val="0"/>
              <w:jc w:val="left"/>
              <w:rPr>
                <w:sz w:val="22"/>
                <w:szCs w:val="22"/>
              </w:rPr>
            </w:pPr>
            <w:r w:rsidRPr="00BF2FF9">
              <w:rPr>
                <w:sz w:val="22"/>
                <w:szCs w:val="22"/>
              </w:rPr>
              <w:t>Реалізація державної політики у сфері охорони здоров’я щодо задоволення потреб населення міста у вторинній медико-санітарній допомозі.</w:t>
            </w:r>
          </w:p>
          <w:p w:rsidR="00A25C3D" w:rsidRPr="00BF2FF9" w:rsidRDefault="00A25C3D" w:rsidP="00CE1B5E">
            <w:pPr>
              <w:widowControl w:val="0"/>
              <w:jc w:val="left"/>
              <w:rPr>
                <w:sz w:val="22"/>
                <w:szCs w:val="22"/>
              </w:rPr>
            </w:pPr>
            <w:r w:rsidRPr="00BF2FF9">
              <w:rPr>
                <w:sz w:val="22"/>
                <w:szCs w:val="22"/>
              </w:rPr>
              <w:t>Збереження здоров’я населення, попередження основних груп захворювань, соціальний та медичний супровід  всіх диспансерних груп населення, впровадження державних та обласних медичних програм.</w:t>
            </w:r>
          </w:p>
        </w:tc>
      </w:tr>
    </w:tbl>
    <w:p w:rsidR="00FD4551" w:rsidRPr="00BF2FF9" w:rsidRDefault="00FD4551" w:rsidP="00FD4551">
      <w:pPr>
        <w:tabs>
          <w:tab w:val="left" w:pos="8460"/>
        </w:tabs>
        <w:spacing w:before="60"/>
        <w:jc w:val="right"/>
        <w:rPr>
          <w:b/>
          <w:sz w:val="24"/>
        </w:rPr>
      </w:pPr>
      <w:r w:rsidRPr="00BF2FF9">
        <w:rPr>
          <w:b/>
          <w:sz w:val="24"/>
        </w:rPr>
        <w:lastRenderedPageBreak/>
        <w:tab/>
      </w:r>
      <w:r w:rsidRPr="00BF2FF9">
        <w:rPr>
          <w:b/>
          <w:sz w:val="24"/>
        </w:rPr>
        <w:tab/>
      </w:r>
      <w:r w:rsidRPr="00BF2FF9">
        <w:rPr>
          <w:b/>
          <w:sz w:val="24"/>
        </w:rPr>
        <w:tab/>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RPr="00BF2FF9" w:rsidTr="00D91A9A">
        <w:trPr>
          <w:trHeight w:val="240"/>
        </w:trPr>
        <w:tc>
          <w:tcPr>
            <w:tcW w:w="634" w:type="dxa"/>
            <w:vMerge w:val="restart"/>
            <w:vAlign w:val="center"/>
          </w:tcPr>
          <w:p w:rsidR="00FD4551" w:rsidRPr="00BF2FF9" w:rsidRDefault="00FD4551" w:rsidP="00D91A9A">
            <w:pPr>
              <w:tabs>
                <w:tab w:val="left" w:pos="1350"/>
              </w:tabs>
              <w:ind w:right="44"/>
              <w:jc w:val="center"/>
              <w:rPr>
                <w:b/>
                <w:sz w:val="20"/>
                <w:szCs w:val="20"/>
              </w:rPr>
            </w:pPr>
            <w:r w:rsidRPr="00BF2FF9">
              <w:rPr>
                <w:b/>
                <w:sz w:val="20"/>
                <w:szCs w:val="20"/>
              </w:rPr>
              <w:t>№ з/п</w:t>
            </w:r>
          </w:p>
        </w:tc>
        <w:tc>
          <w:tcPr>
            <w:tcW w:w="4112" w:type="dxa"/>
            <w:vMerge w:val="restart"/>
            <w:vAlign w:val="center"/>
          </w:tcPr>
          <w:p w:rsidR="00FD4551" w:rsidRPr="00BF2FF9" w:rsidRDefault="00FD4551" w:rsidP="00D91A9A">
            <w:pPr>
              <w:tabs>
                <w:tab w:val="left" w:pos="1350"/>
              </w:tabs>
              <w:jc w:val="center"/>
              <w:rPr>
                <w:b/>
                <w:sz w:val="20"/>
                <w:szCs w:val="20"/>
              </w:rPr>
            </w:pPr>
            <w:r w:rsidRPr="00BF2FF9">
              <w:rPr>
                <w:b/>
                <w:sz w:val="20"/>
                <w:szCs w:val="20"/>
              </w:rPr>
              <w:t>Найменування програм</w:t>
            </w:r>
          </w:p>
        </w:tc>
        <w:tc>
          <w:tcPr>
            <w:tcW w:w="1417" w:type="dxa"/>
            <w:vMerge w:val="restart"/>
            <w:vAlign w:val="center"/>
          </w:tcPr>
          <w:p w:rsidR="00FD4551" w:rsidRPr="00BF2FF9" w:rsidRDefault="00FD4551" w:rsidP="00340380">
            <w:pPr>
              <w:tabs>
                <w:tab w:val="left" w:pos="1350"/>
              </w:tabs>
              <w:ind w:left="-108"/>
              <w:jc w:val="center"/>
              <w:rPr>
                <w:b/>
                <w:sz w:val="20"/>
                <w:szCs w:val="20"/>
              </w:rPr>
            </w:pPr>
            <w:r w:rsidRPr="00BF2FF9">
              <w:rPr>
                <w:b/>
                <w:sz w:val="20"/>
                <w:szCs w:val="20"/>
              </w:rPr>
              <w:t>Обсяги фінансування на 20</w:t>
            </w:r>
            <w:r w:rsidR="00340380" w:rsidRPr="00BF2FF9">
              <w:rPr>
                <w:b/>
                <w:sz w:val="20"/>
                <w:szCs w:val="20"/>
              </w:rPr>
              <w:t>20</w:t>
            </w:r>
            <w:r w:rsidRPr="00BF2FF9">
              <w:rPr>
                <w:b/>
                <w:sz w:val="20"/>
                <w:szCs w:val="20"/>
              </w:rPr>
              <w:t xml:space="preserve"> рік (тис. грн.)</w:t>
            </w:r>
          </w:p>
        </w:tc>
        <w:tc>
          <w:tcPr>
            <w:tcW w:w="4204" w:type="dxa"/>
            <w:gridSpan w:val="4"/>
            <w:vAlign w:val="center"/>
          </w:tcPr>
          <w:p w:rsidR="00FD4551" w:rsidRPr="00BF2FF9" w:rsidRDefault="00FD4551" w:rsidP="00D91A9A">
            <w:pPr>
              <w:tabs>
                <w:tab w:val="left" w:pos="1350"/>
              </w:tabs>
              <w:jc w:val="center"/>
              <w:rPr>
                <w:b/>
                <w:sz w:val="20"/>
                <w:szCs w:val="20"/>
              </w:rPr>
            </w:pPr>
            <w:r w:rsidRPr="00BF2FF9">
              <w:rPr>
                <w:b/>
                <w:sz w:val="20"/>
                <w:szCs w:val="20"/>
              </w:rPr>
              <w:t>В тому числі за джерелами фінансування</w:t>
            </w:r>
          </w:p>
        </w:tc>
      </w:tr>
      <w:tr w:rsidR="00FD4551" w:rsidRPr="00BF2FF9" w:rsidTr="00D91A9A">
        <w:trPr>
          <w:trHeight w:val="435"/>
        </w:trPr>
        <w:tc>
          <w:tcPr>
            <w:tcW w:w="634" w:type="dxa"/>
            <w:vMerge/>
            <w:vAlign w:val="center"/>
          </w:tcPr>
          <w:p w:rsidR="00FD4551" w:rsidRPr="00BF2FF9" w:rsidRDefault="00FD4551" w:rsidP="00D91A9A">
            <w:pPr>
              <w:tabs>
                <w:tab w:val="left" w:pos="1350"/>
              </w:tabs>
              <w:ind w:right="44"/>
              <w:jc w:val="center"/>
              <w:rPr>
                <w:b/>
                <w:sz w:val="20"/>
                <w:szCs w:val="20"/>
              </w:rPr>
            </w:pPr>
          </w:p>
        </w:tc>
        <w:tc>
          <w:tcPr>
            <w:tcW w:w="4112" w:type="dxa"/>
            <w:vMerge/>
            <w:vAlign w:val="center"/>
          </w:tcPr>
          <w:p w:rsidR="00FD4551" w:rsidRPr="00BF2FF9" w:rsidRDefault="00FD4551" w:rsidP="00D91A9A">
            <w:pPr>
              <w:tabs>
                <w:tab w:val="left" w:pos="1350"/>
              </w:tabs>
              <w:jc w:val="center"/>
              <w:rPr>
                <w:b/>
                <w:sz w:val="20"/>
                <w:szCs w:val="20"/>
              </w:rPr>
            </w:pPr>
          </w:p>
        </w:tc>
        <w:tc>
          <w:tcPr>
            <w:tcW w:w="1417" w:type="dxa"/>
            <w:vMerge/>
            <w:vAlign w:val="center"/>
          </w:tcPr>
          <w:p w:rsidR="00FD4551" w:rsidRPr="00BF2FF9" w:rsidRDefault="00FD4551" w:rsidP="00D91A9A">
            <w:pPr>
              <w:tabs>
                <w:tab w:val="left" w:pos="1350"/>
              </w:tabs>
              <w:jc w:val="center"/>
              <w:rPr>
                <w:b/>
                <w:sz w:val="20"/>
                <w:szCs w:val="20"/>
              </w:rPr>
            </w:pPr>
          </w:p>
        </w:tc>
        <w:tc>
          <w:tcPr>
            <w:tcW w:w="1166" w:type="dxa"/>
            <w:vAlign w:val="center"/>
          </w:tcPr>
          <w:p w:rsidR="00FD4551" w:rsidRPr="00BF2FF9" w:rsidRDefault="00FD4551" w:rsidP="00D91A9A">
            <w:pPr>
              <w:tabs>
                <w:tab w:val="left" w:pos="1350"/>
              </w:tabs>
              <w:ind w:left="-103" w:right="-80"/>
              <w:jc w:val="center"/>
              <w:rPr>
                <w:b/>
                <w:sz w:val="20"/>
                <w:szCs w:val="20"/>
              </w:rPr>
            </w:pPr>
            <w:r w:rsidRPr="00BF2FF9">
              <w:rPr>
                <w:b/>
                <w:sz w:val="20"/>
                <w:szCs w:val="20"/>
              </w:rPr>
              <w:t>Державний бюджет</w:t>
            </w:r>
          </w:p>
        </w:tc>
        <w:tc>
          <w:tcPr>
            <w:tcW w:w="1079" w:type="dxa"/>
            <w:vAlign w:val="center"/>
          </w:tcPr>
          <w:p w:rsidR="00FD4551" w:rsidRPr="00BF2FF9" w:rsidRDefault="00FD4551" w:rsidP="00D91A9A">
            <w:pPr>
              <w:tabs>
                <w:tab w:val="left" w:pos="1350"/>
              </w:tabs>
              <w:ind w:left="-108"/>
              <w:jc w:val="center"/>
              <w:rPr>
                <w:b/>
                <w:sz w:val="20"/>
                <w:szCs w:val="20"/>
              </w:rPr>
            </w:pPr>
            <w:r w:rsidRPr="00BF2FF9">
              <w:rPr>
                <w:b/>
                <w:sz w:val="20"/>
                <w:szCs w:val="20"/>
              </w:rPr>
              <w:t>Обласний бюджет</w:t>
            </w:r>
          </w:p>
        </w:tc>
        <w:tc>
          <w:tcPr>
            <w:tcW w:w="1077" w:type="dxa"/>
            <w:vAlign w:val="center"/>
          </w:tcPr>
          <w:p w:rsidR="00FD4551" w:rsidRPr="00BF2FF9" w:rsidRDefault="00FD4551" w:rsidP="00D91A9A">
            <w:pPr>
              <w:tabs>
                <w:tab w:val="left" w:pos="1350"/>
              </w:tabs>
              <w:jc w:val="center"/>
              <w:rPr>
                <w:b/>
                <w:sz w:val="20"/>
                <w:szCs w:val="20"/>
              </w:rPr>
            </w:pPr>
            <w:r w:rsidRPr="00BF2FF9">
              <w:rPr>
                <w:b/>
                <w:sz w:val="20"/>
                <w:szCs w:val="20"/>
              </w:rPr>
              <w:t>Міський бюджет</w:t>
            </w:r>
          </w:p>
        </w:tc>
        <w:tc>
          <w:tcPr>
            <w:tcW w:w="882" w:type="dxa"/>
            <w:vAlign w:val="center"/>
          </w:tcPr>
          <w:p w:rsidR="00FD4551" w:rsidRPr="00BF2FF9" w:rsidRDefault="00FD4551" w:rsidP="00D91A9A">
            <w:pPr>
              <w:tabs>
                <w:tab w:val="left" w:pos="1350"/>
              </w:tabs>
              <w:jc w:val="center"/>
              <w:rPr>
                <w:b/>
                <w:sz w:val="20"/>
                <w:szCs w:val="20"/>
              </w:rPr>
            </w:pPr>
            <w:r w:rsidRPr="00BF2FF9">
              <w:rPr>
                <w:b/>
                <w:sz w:val="20"/>
                <w:szCs w:val="20"/>
              </w:rPr>
              <w:t>Інші кошти</w:t>
            </w:r>
          </w:p>
        </w:tc>
      </w:tr>
      <w:tr w:rsidR="00C0760A" w:rsidRPr="00BF2FF9" w:rsidTr="00C0760A">
        <w:trPr>
          <w:trHeight w:val="907"/>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1.</w:t>
            </w:r>
          </w:p>
        </w:tc>
        <w:tc>
          <w:tcPr>
            <w:tcW w:w="4112" w:type="dxa"/>
            <w:vAlign w:val="center"/>
          </w:tcPr>
          <w:p w:rsidR="00C0760A" w:rsidRPr="00BF2FF9" w:rsidRDefault="00C0760A" w:rsidP="004D6E59">
            <w:pPr>
              <w:tabs>
                <w:tab w:val="left" w:pos="1350"/>
              </w:tabs>
              <w:jc w:val="left"/>
              <w:rPr>
                <w:sz w:val="22"/>
                <w:szCs w:val="22"/>
              </w:rPr>
            </w:pPr>
            <w:r w:rsidRPr="00BF2FF9">
              <w:rPr>
                <w:sz w:val="22"/>
                <w:szCs w:val="22"/>
              </w:rPr>
              <w:t>Міська цільова програма «Стоп-інфаркт» на 2017-2020 роки</w:t>
            </w:r>
          </w:p>
        </w:tc>
        <w:tc>
          <w:tcPr>
            <w:tcW w:w="1417" w:type="dxa"/>
            <w:vAlign w:val="center"/>
          </w:tcPr>
          <w:p w:rsidR="00C0760A" w:rsidRPr="00BF2FF9" w:rsidRDefault="00C0760A" w:rsidP="00C0760A">
            <w:pPr>
              <w:jc w:val="center"/>
              <w:rPr>
                <w:bCs/>
                <w:sz w:val="22"/>
                <w:szCs w:val="22"/>
              </w:rPr>
            </w:pPr>
            <w:r w:rsidRPr="00BF2FF9">
              <w:rPr>
                <w:bCs/>
                <w:sz w:val="22"/>
                <w:szCs w:val="22"/>
                <w:lang w:eastAsia="uk-UA"/>
              </w:rPr>
              <w:t>6270,0</w:t>
            </w:r>
          </w:p>
        </w:tc>
        <w:tc>
          <w:tcPr>
            <w:tcW w:w="1166" w:type="dxa"/>
            <w:vAlign w:val="center"/>
          </w:tcPr>
          <w:p w:rsidR="00C0760A" w:rsidRPr="00BF2FF9" w:rsidRDefault="00C0760A" w:rsidP="00C0760A">
            <w:pPr>
              <w:jc w:val="center"/>
              <w:rPr>
                <w:bCs/>
                <w:sz w:val="22"/>
                <w:szCs w:val="22"/>
              </w:rPr>
            </w:pPr>
            <w:r w:rsidRPr="00BF2FF9">
              <w:rPr>
                <w:bCs/>
                <w:sz w:val="22"/>
                <w:szCs w:val="22"/>
              </w:rPr>
              <w:t>0,0</w:t>
            </w:r>
          </w:p>
        </w:tc>
        <w:tc>
          <w:tcPr>
            <w:tcW w:w="1079" w:type="dxa"/>
            <w:vAlign w:val="center"/>
          </w:tcPr>
          <w:p w:rsidR="00C0760A" w:rsidRPr="00BF2FF9" w:rsidRDefault="00C0760A" w:rsidP="00C0760A">
            <w:pPr>
              <w:jc w:val="center"/>
              <w:rPr>
                <w:bCs/>
                <w:sz w:val="22"/>
                <w:szCs w:val="22"/>
              </w:rPr>
            </w:pPr>
            <w:r w:rsidRPr="00BF2FF9">
              <w:rPr>
                <w:bCs/>
                <w:sz w:val="22"/>
                <w:szCs w:val="22"/>
                <w:lang w:eastAsia="uk-UA"/>
              </w:rPr>
              <w:t>5125,0</w:t>
            </w:r>
          </w:p>
        </w:tc>
        <w:tc>
          <w:tcPr>
            <w:tcW w:w="1077" w:type="dxa"/>
            <w:vAlign w:val="center"/>
          </w:tcPr>
          <w:p w:rsidR="00C0760A" w:rsidRPr="00BF2FF9" w:rsidRDefault="00C0760A" w:rsidP="00C0760A">
            <w:pPr>
              <w:jc w:val="center"/>
              <w:rPr>
                <w:bCs/>
                <w:sz w:val="22"/>
                <w:szCs w:val="22"/>
              </w:rPr>
            </w:pPr>
            <w:r w:rsidRPr="00BF2FF9">
              <w:rPr>
                <w:bCs/>
                <w:sz w:val="22"/>
                <w:szCs w:val="22"/>
                <w:lang w:eastAsia="uk-UA"/>
              </w:rPr>
              <w:t>1145,0</w:t>
            </w:r>
          </w:p>
        </w:tc>
        <w:tc>
          <w:tcPr>
            <w:tcW w:w="882" w:type="dxa"/>
            <w:vAlign w:val="center"/>
          </w:tcPr>
          <w:p w:rsidR="00C0760A" w:rsidRPr="00BF2FF9" w:rsidRDefault="00C0760A" w:rsidP="00C0760A">
            <w:pPr>
              <w:jc w:val="center"/>
              <w:rPr>
                <w:bCs/>
                <w:sz w:val="22"/>
                <w:szCs w:val="22"/>
              </w:rP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2.</w:t>
            </w:r>
          </w:p>
        </w:tc>
        <w:tc>
          <w:tcPr>
            <w:tcW w:w="4112" w:type="dxa"/>
            <w:vAlign w:val="center"/>
          </w:tcPr>
          <w:p w:rsidR="00C0760A" w:rsidRPr="00BF2FF9" w:rsidRDefault="00C0760A" w:rsidP="004D6E59">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417" w:type="dxa"/>
            <w:vAlign w:val="center"/>
          </w:tcPr>
          <w:p w:rsidR="00C0760A" w:rsidRPr="00BF2FF9" w:rsidRDefault="00C0760A" w:rsidP="00C0760A">
            <w:pPr>
              <w:jc w:val="center"/>
              <w:rPr>
                <w:bCs/>
                <w:sz w:val="22"/>
                <w:szCs w:val="22"/>
              </w:rPr>
            </w:pPr>
            <w:r w:rsidRPr="00BF2FF9">
              <w:rPr>
                <w:bCs/>
                <w:sz w:val="22"/>
                <w:szCs w:val="22"/>
              </w:rPr>
              <w:t>1500,0</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1500,0</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1003"/>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3.</w:t>
            </w:r>
          </w:p>
        </w:tc>
        <w:tc>
          <w:tcPr>
            <w:tcW w:w="4112" w:type="dxa"/>
            <w:vAlign w:val="center"/>
          </w:tcPr>
          <w:p w:rsidR="00C0760A" w:rsidRPr="00BF2FF9" w:rsidRDefault="00C0760A" w:rsidP="004D6E59">
            <w:pPr>
              <w:tabs>
                <w:tab w:val="left" w:pos="1350"/>
              </w:tabs>
              <w:jc w:val="left"/>
              <w:rPr>
                <w:sz w:val="22"/>
                <w:szCs w:val="22"/>
              </w:rPr>
            </w:pPr>
            <w:r w:rsidRPr="00BF2FF9">
              <w:rPr>
                <w:color w:val="000000"/>
                <w:sz w:val="22"/>
                <w:szCs w:val="22"/>
              </w:rPr>
              <w:t xml:space="preserve">Міська комплексна  програма «Сучасна медична діагностика» на  2019 </w:t>
            </w:r>
            <w:r w:rsidR="00163DCD">
              <w:rPr>
                <w:color w:val="000000"/>
                <w:sz w:val="22"/>
                <w:szCs w:val="22"/>
              </w:rPr>
              <w:t>–</w:t>
            </w:r>
            <w:r w:rsidRPr="00BF2FF9">
              <w:rPr>
                <w:color w:val="000000"/>
                <w:sz w:val="22"/>
                <w:szCs w:val="22"/>
              </w:rPr>
              <w:t xml:space="preserve"> 2020 роки</w:t>
            </w:r>
          </w:p>
        </w:tc>
        <w:tc>
          <w:tcPr>
            <w:tcW w:w="1417" w:type="dxa"/>
            <w:vAlign w:val="center"/>
          </w:tcPr>
          <w:p w:rsidR="00C0760A" w:rsidRPr="00BF2FF9" w:rsidRDefault="00C0760A" w:rsidP="00C0760A">
            <w:pPr>
              <w:jc w:val="center"/>
              <w:rPr>
                <w:sz w:val="22"/>
                <w:szCs w:val="22"/>
              </w:rPr>
            </w:pPr>
            <w:r w:rsidRPr="00BF2FF9">
              <w:rPr>
                <w:sz w:val="22"/>
                <w:szCs w:val="22"/>
              </w:rPr>
              <w:t>1000,0</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sz w:val="22"/>
                <w:szCs w:val="22"/>
              </w:rPr>
            </w:pPr>
            <w:r w:rsidRPr="00BF2FF9">
              <w:rPr>
                <w:sz w:val="22"/>
                <w:szCs w:val="22"/>
              </w:rPr>
              <w:t>1000,0</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74"/>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4.</w:t>
            </w:r>
          </w:p>
        </w:tc>
        <w:tc>
          <w:tcPr>
            <w:tcW w:w="4112" w:type="dxa"/>
            <w:vAlign w:val="center"/>
          </w:tcPr>
          <w:p w:rsidR="00C0760A" w:rsidRPr="00BF2FF9" w:rsidRDefault="00C0760A" w:rsidP="004D6E59">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14335,7</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14335,7</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5.</w:t>
            </w:r>
          </w:p>
        </w:tc>
        <w:tc>
          <w:tcPr>
            <w:tcW w:w="4112" w:type="dxa"/>
            <w:vAlign w:val="center"/>
          </w:tcPr>
          <w:p w:rsidR="00C0760A" w:rsidRPr="00BF2FF9" w:rsidRDefault="00C0760A" w:rsidP="004D6E59">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346413,4</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346413,4</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6.</w:t>
            </w:r>
          </w:p>
        </w:tc>
        <w:tc>
          <w:tcPr>
            <w:tcW w:w="4112" w:type="dxa"/>
            <w:vAlign w:val="center"/>
          </w:tcPr>
          <w:p w:rsidR="00C0760A" w:rsidRPr="00BF2FF9" w:rsidRDefault="00C0760A" w:rsidP="004D6E59">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17213,9</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17213,9</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7.</w:t>
            </w:r>
          </w:p>
        </w:tc>
        <w:tc>
          <w:tcPr>
            <w:tcW w:w="4112" w:type="dxa"/>
            <w:vAlign w:val="center"/>
          </w:tcPr>
          <w:p w:rsidR="00C0760A" w:rsidRPr="00BF2FF9" w:rsidRDefault="00C0760A" w:rsidP="004D6E59">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19080,7</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19080,7</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8.</w:t>
            </w:r>
          </w:p>
        </w:tc>
        <w:tc>
          <w:tcPr>
            <w:tcW w:w="4112" w:type="dxa"/>
            <w:vAlign w:val="center"/>
          </w:tcPr>
          <w:p w:rsidR="00C0760A" w:rsidRPr="00BF2FF9" w:rsidRDefault="00C0760A" w:rsidP="004D6E59">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84590,8</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84590,8</w:t>
            </w:r>
          </w:p>
        </w:tc>
        <w:tc>
          <w:tcPr>
            <w:tcW w:w="882" w:type="dxa"/>
            <w:vAlign w:val="center"/>
          </w:tcPr>
          <w:p w:rsidR="00C0760A" w:rsidRPr="00BF2FF9" w:rsidRDefault="00C0760A" w:rsidP="00C0760A">
            <w:pPr>
              <w:jc w:val="center"/>
            </w:pPr>
            <w:r w:rsidRPr="00BF2FF9">
              <w:rPr>
                <w:bCs/>
                <w:sz w:val="22"/>
                <w:szCs w:val="22"/>
              </w:rPr>
              <w:t>0,0</w:t>
            </w:r>
          </w:p>
        </w:tc>
      </w:tr>
      <w:tr w:rsidR="00073050" w:rsidRPr="00BF2FF9" w:rsidTr="00073050">
        <w:trPr>
          <w:trHeight w:val="457"/>
        </w:trPr>
        <w:tc>
          <w:tcPr>
            <w:tcW w:w="634" w:type="dxa"/>
          </w:tcPr>
          <w:p w:rsidR="00073050" w:rsidRPr="00BF2FF9" w:rsidRDefault="00073050" w:rsidP="00D91A9A">
            <w:pPr>
              <w:tabs>
                <w:tab w:val="left" w:pos="1350"/>
              </w:tabs>
              <w:ind w:right="44"/>
              <w:rPr>
                <w:sz w:val="22"/>
                <w:szCs w:val="22"/>
              </w:rPr>
            </w:pPr>
          </w:p>
        </w:tc>
        <w:tc>
          <w:tcPr>
            <w:tcW w:w="4112" w:type="dxa"/>
            <w:vAlign w:val="center"/>
          </w:tcPr>
          <w:p w:rsidR="00073050" w:rsidRPr="00BF2FF9" w:rsidRDefault="00073050" w:rsidP="00D91A9A">
            <w:pPr>
              <w:tabs>
                <w:tab w:val="left" w:pos="1350"/>
              </w:tabs>
              <w:jc w:val="left"/>
              <w:rPr>
                <w:b/>
                <w:sz w:val="22"/>
                <w:szCs w:val="22"/>
              </w:rPr>
            </w:pPr>
            <w:r w:rsidRPr="00BF2FF9">
              <w:rPr>
                <w:b/>
                <w:sz w:val="22"/>
                <w:szCs w:val="22"/>
              </w:rPr>
              <w:t>Разом:</w:t>
            </w:r>
          </w:p>
        </w:tc>
        <w:tc>
          <w:tcPr>
            <w:tcW w:w="1417" w:type="dxa"/>
            <w:vAlign w:val="center"/>
          </w:tcPr>
          <w:p w:rsidR="00073050" w:rsidRPr="00BF2FF9" w:rsidRDefault="00073050" w:rsidP="00073050">
            <w:pPr>
              <w:jc w:val="center"/>
              <w:rPr>
                <w:b/>
                <w:bCs/>
                <w:color w:val="000000"/>
                <w:sz w:val="22"/>
                <w:szCs w:val="22"/>
              </w:rPr>
            </w:pPr>
            <w:r w:rsidRPr="00BF2FF9">
              <w:rPr>
                <w:b/>
                <w:bCs/>
                <w:color w:val="000000"/>
                <w:sz w:val="22"/>
                <w:szCs w:val="22"/>
              </w:rPr>
              <w:t>490404,5</w:t>
            </w:r>
          </w:p>
        </w:tc>
        <w:tc>
          <w:tcPr>
            <w:tcW w:w="1166" w:type="dxa"/>
            <w:vAlign w:val="center"/>
          </w:tcPr>
          <w:p w:rsidR="00073050" w:rsidRPr="00BF2FF9" w:rsidRDefault="00073050" w:rsidP="00073050">
            <w:pPr>
              <w:jc w:val="center"/>
              <w:rPr>
                <w:b/>
                <w:bCs/>
                <w:color w:val="000000"/>
                <w:sz w:val="22"/>
                <w:szCs w:val="22"/>
              </w:rPr>
            </w:pPr>
            <w:r w:rsidRPr="00BF2FF9">
              <w:rPr>
                <w:b/>
                <w:bCs/>
                <w:color w:val="000000"/>
                <w:sz w:val="22"/>
                <w:szCs w:val="22"/>
              </w:rPr>
              <w:t>0,0</w:t>
            </w:r>
          </w:p>
        </w:tc>
        <w:tc>
          <w:tcPr>
            <w:tcW w:w="1079" w:type="dxa"/>
            <w:vAlign w:val="center"/>
          </w:tcPr>
          <w:p w:rsidR="00073050" w:rsidRPr="00BF2FF9" w:rsidRDefault="00073050" w:rsidP="00073050">
            <w:pPr>
              <w:jc w:val="center"/>
              <w:rPr>
                <w:b/>
                <w:bCs/>
                <w:color w:val="000000"/>
                <w:sz w:val="22"/>
                <w:szCs w:val="22"/>
              </w:rPr>
            </w:pPr>
            <w:r w:rsidRPr="00BF2FF9">
              <w:rPr>
                <w:b/>
                <w:bCs/>
                <w:color w:val="000000"/>
                <w:sz w:val="22"/>
                <w:szCs w:val="22"/>
              </w:rPr>
              <w:t>5125,0</w:t>
            </w:r>
          </w:p>
        </w:tc>
        <w:tc>
          <w:tcPr>
            <w:tcW w:w="1077" w:type="dxa"/>
            <w:vAlign w:val="center"/>
          </w:tcPr>
          <w:p w:rsidR="00073050" w:rsidRPr="00BF2FF9" w:rsidRDefault="00073050" w:rsidP="00073050">
            <w:pPr>
              <w:jc w:val="center"/>
              <w:rPr>
                <w:b/>
                <w:bCs/>
                <w:color w:val="000000"/>
                <w:sz w:val="22"/>
                <w:szCs w:val="22"/>
              </w:rPr>
            </w:pPr>
            <w:r w:rsidRPr="00BF2FF9">
              <w:rPr>
                <w:b/>
                <w:bCs/>
                <w:color w:val="000000"/>
                <w:sz w:val="22"/>
                <w:szCs w:val="22"/>
              </w:rPr>
              <w:t>485279,5</w:t>
            </w:r>
          </w:p>
        </w:tc>
        <w:tc>
          <w:tcPr>
            <w:tcW w:w="882" w:type="dxa"/>
            <w:vAlign w:val="center"/>
          </w:tcPr>
          <w:p w:rsidR="00073050" w:rsidRPr="00BF2FF9" w:rsidRDefault="00073050" w:rsidP="00073050">
            <w:pPr>
              <w:jc w:val="center"/>
              <w:rPr>
                <w:b/>
                <w:bCs/>
                <w:color w:val="000000"/>
                <w:sz w:val="22"/>
                <w:szCs w:val="22"/>
              </w:rPr>
            </w:pPr>
            <w:r w:rsidRPr="00BF2FF9">
              <w:rPr>
                <w:b/>
                <w:bCs/>
                <w:color w:val="000000"/>
                <w:sz w:val="22"/>
                <w:szCs w:val="22"/>
              </w:rPr>
              <w:t>0,0</w:t>
            </w:r>
          </w:p>
        </w:tc>
      </w:tr>
    </w:tbl>
    <w:p w:rsidR="00FD4551" w:rsidRPr="00BF2FF9" w:rsidRDefault="00FD4551" w:rsidP="00FD4551">
      <w:pPr>
        <w:spacing w:before="60"/>
        <w:rPr>
          <w:i/>
          <w:sz w:val="22"/>
          <w:szCs w:val="22"/>
        </w:rPr>
      </w:pPr>
      <w:r w:rsidRPr="00BF2FF9">
        <w:rPr>
          <w:i/>
          <w:sz w:val="22"/>
          <w:szCs w:val="22"/>
        </w:rPr>
        <w:t>Фінансування Програм протягом 20</w:t>
      </w:r>
      <w:r w:rsidR="00073050"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jc w:val="center"/>
        <w:rPr>
          <w:b/>
          <w:sz w:val="28"/>
          <w:szCs w:val="28"/>
        </w:rPr>
      </w:pPr>
      <w:r w:rsidRPr="00BF2FF9">
        <w:rPr>
          <w:i/>
          <w:sz w:val="22"/>
          <w:szCs w:val="22"/>
        </w:rPr>
        <w:br w:type="page"/>
      </w:r>
      <w:r w:rsidRPr="00BF2FF9">
        <w:rPr>
          <w:b/>
          <w:sz w:val="28"/>
          <w:szCs w:val="28"/>
        </w:rPr>
        <w:lastRenderedPageBreak/>
        <w:t xml:space="preserve">ІІІ. Відділ молоді та спорту </w:t>
      </w:r>
      <w:r w:rsidRPr="00BF2FF9">
        <w:rPr>
          <w:b/>
          <w:iCs/>
          <w:sz w:val="28"/>
          <w:szCs w:val="28"/>
        </w:rPr>
        <w:t>міської ради</w:t>
      </w:r>
    </w:p>
    <w:p w:rsidR="00FD4551" w:rsidRPr="00BF2FF9" w:rsidRDefault="00FD4551" w:rsidP="00FD4551">
      <w:pPr>
        <w:spacing w:after="60"/>
        <w:jc w:val="right"/>
        <w:rPr>
          <w:b/>
          <w:sz w:val="24"/>
        </w:rPr>
      </w:pPr>
      <w:r w:rsidRPr="00BF2FF9">
        <w:rPr>
          <w:b/>
          <w:sz w:val="24"/>
        </w:rPr>
        <w:t>Табл.1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4"/>
        <w:gridCol w:w="5949"/>
      </w:tblGrid>
      <w:tr w:rsidR="00FD4551" w:rsidRPr="00BF2FF9" w:rsidTr="00903FCF">
        <w:trPr>
          <w:trHeight w:val="597"/>
        </w:trPr>
        <w:tc>
          <w:tcPr>
            <w:tcW w:w="4504"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949"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3574"/>
        </w:trPr>
        <w:tc>
          <w:tcPr>
            <w:tcW w:w="4504" w:type="dxa"/>
            <w:vAlign w:val="center"/>
          </w:tcPr>
          <w:p w:rsidR="00FD4551" w:rsidRPr="00BF2FF9" w:rsidRDefault="00FD4551" w:rsidP="00485B61">
            <w:pPr>
              <w:jc w:val="center"/>
              <w:rPr>
                <w:bCs/>
                <w:sz w:val="22"/>
                <w:szCs w:val="22"/>
              </w:rPr>
            </w:pPr>
            <w:r w:rsidRPr="00BF2FF9">
              <w:rPr>
                <w:sz w:val="22"/>
                <w:szCs w:val="22"/>
              </w:rPr>
              <w:t xml:space="preserve">Відділ  молоді та спорту </w:t>
            </w:r>
            <w:r w:rsidR="00485B61" w:rsidRPr="00BF2FF9">
              <w:rPr>
                <w:sz w:val="22"/>
                <w:szCs w:val="22"/>
              </w:rPr>
              <w:t xml:space="preserve">Сєвєродонецької </w:t>
            </w:r>
            <w:r w:rsidRPr="00BF2FF9">
              <w:rPr>
                <w:iCs/>
                <w:sz w:val="22"/>
                <w:szCs w:val="22"/>
              </w:rPr>
              <w:t>міської ради</w:t>
            </w:r>
          </w:p>
        </w:tc>
        <w:tc>
          <w:tcPr>
            <w:tcW w:w="5949" w:type="dxa"/>
            <w:vAlign w:val="center"/>
          </w:tcPr>
          <w:p w:rsidR="00B9070A" w:rsidRPr="00BF2FF9" w:rsidRDefault="00B9070A" w:rsidP="00B9070A">
            <w:pPr>
              <w:ind w:firstLine="252"/>
              <w:rPr>
                <w:sz w:val="22"/>
                <w:szCs w:val="22"/>
              </w:rPr>
            </w:pPr>
            <w:r w:rsidRPr="00BF2FF9">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F2FF9" w:rsidRDefault="00B9070A" w:rsidP="00B9070A">
            <w:pPr>
              <w:ind w:firstLine="252"/>
              <w:rPr>
                <w:sz w:val="22"/>
                <w:szCs w:val="22"/>
              </w:rPr>
            </w:pPr>
            <w:r w:rsidRPr="00BF2FF9">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F2FF9" w:rsidRDefault="00B9070A" w:rsidP="00A472DD">
            <w:pPr>
              <w:tabs>
                <w:tab w:val="left" w:pos="792"/>
              </w:tabs>
              <w:ind w:firstLine="261"/>
              <w:rPr>
                <w:sz w:val="22"/>
                <w:szCs w:val="22"/>
              </w:rPr>
            </w:pPr>
            <w:r w:rsidRPr="00BF2FF9">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78"/>
        <w:gridCol w:w="5935"/>
      </w:tblGrid>
      <w:tr w:rsidR="00FD4551" w:rsidRPr="00BF2FF9" w:rsidTr="00903FCF">
        <w:trPr>
          <w:trHeight w:val="575"/>
          <w:tblHeader/>
        </w:trPr>
        <w:tc>
          <w:tcPr>
            <w:tcW w:w="54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78"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935"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4D35E7" w:rsidRPr="00BF2FF9" w:rsidTr="00903FCF">
        <w:trPr>
          <w:trHeight w:val="2708"/>
          <w:tblHeader/>
        </w:trPr>
        <w:tc>
          <w:tcPr>
            <w:tcW w:w="540" w:type="dxa"/>
            <w:vAlign w:val="center"/>
          </w:tcPr>
          <w:p w:rsidR="004D35E7" w:rsidRPr="00BF2FF9" w:rsidRDefault="004D35E7" w:rsidP="00D91A9A">
            <w:pPr>
              <w:overflowPunct w:val="0"/>
              <w:autoSpaceDE w:val="0"/>
              <w:autoSpaceDN w:val="0"/>
              <w:adjustRightInd w:val="0"/>
              <w:jc w:val="center"/>
              <w:rPr>
                <w:b/>
                <w:sz w:val="20"/>
                <w:szCs w:val="20"/>
              </w:rPr>
            </w:pPr>
            <w:r w:rsidRPr="00BF2FF9">
              <w:rPr>
                <w:sz w:val="22"/>
                <w:szCs w:val="22"/>
              </w:rPr>
              <w:t>1.</w:t>
            </w:r>
          </w:p>
        </w:tc>
        <w:tc>
          <w:tcPr>
            <w:tcW w:w="3978" w:type="dxa"/>
            <w:vAlign w:val="center"/>
          </w:tcPr>
          <w:p w:rsidR="004D35E7" w:rsidRPr="00BF2FF9" w:rsidRDefault="004D35E7" w:rsidP="00AE42EA">
            <w:pPr>
              <w:ind w:left="34"/>
              <w:jc w:val="left"/>
              <w:rPr>
                <w:color w:val="000000"/>
                <w:spacing w:val="6"/>
                <w:sz w:val="22"/>
                <w:szCs w:val="22"/>
              </w:rPr>
            </w:pPr>
            <w:r w:rsidRPr="00BF2FF9">
              <w:rPr>
                <w:color w:val="000000"/>
                <w:spacing w:val="6"/>
                <w:sz w:val="22"/>
                <w:szCs w:val="22"/>
              </w:rPr>
              <w:t xml:space="preserve">Міська цільова програма </w:t>
            </w:r>
            <w:r w:rsidR="00192E30" w:rsidRPr="00BF2FF9">
              <w:rPr>
                <w:color w:val="000000"/>
                <w:spacing w:val="6"/>
                <w:sz w:val="22"/>
                <w:szCs w:val="22"/>
              </w:rPr>
              <w:t>р</w:t>
            </w:r>
            <w:r w:rsidRPr="00BF2FF9">
              <w:rPr>
                <w:color w:val="000000"/>
                <w:spacing w:val="6"/>
                <w:sz w:val="22"/>
                <w:szCs w:val="22"/>
              </w:rPr>
              <w:t>озвитку фізичної культури</w:t>
            </w:r>
            <w:r w:rsidR="00192E30" w:rsidRPr="00BF2FF9">
              <w:rPr>
                <w:color w:val="000000"/>
                <w:spacing w:val="6"/>
                <w:sz w:val="22"/>
                <w:szCs w:val="22"/>
              </w:rPr>
              <w:t xml:space="preserve"> </w:t>
            </w:r>
            <w:r w:rsidRPr="00BF2FF9">
              <w:rPr>
                <w:color w:val="000000"/>
                <w:spacing w:val="6"/>
                <w:sz w:val="22"/>
                <w:szCs w:val="22"/>
              </w:rPr>
              <w:t>та спорту на 20</w:t>
            </w:r>
            <w:r w:rsidR="00AE42EA" w:rsidRPr="00BF2FF9">
              <w:rPr>
                <w:color w:val="000000"/>
                <w:spacing w:val="6"/>
                <w:sz w:val="22"/>
                <w:szCs w:val="22"/>
              </w:rPr>
              <w:t>20</w:t>
            </w:r>
            <w:r w:rsidRPr="00BF2FF9">
              <w:rPr>
                <w:color w:val="000000"/>
                <w:spacing w:val="6"/>
                <w:sz w:val="22"/>
                <w:szCs w:val="22"/>
              </w:rPr>
              <w:t xml:space="preserve"> рік </w:t>
            </w:r>
          </w:p>
        </w:tc>
        <w:tc>
          <w:tcPr>
            <w:tcW w:w="5935" w:type="dxa"/>
            <w:vAlign w:val="center"/>
          </w:tcPr>
          <w:p w:rsidR="00192E30" w:rsidRPr="00BF2FF9" w:rsidRDefault="00192E30" w:rsidP="0039231D">
            <w:pPr>
              <w:rPr>
                <w:sz w:val="22"/>
                <w:szCs w:val="22"/>
              </w:rPr>
            </w:pPr>
            <w:r w:rsidRPr="00BF2FF9">
              <w:rPr>
                <w:sz w:val="22"/>
                <w:szCs w:val="22"/>
              </w:rPr>
              <w:t>Створення належних умов для розвитку фізичної культури і спорту, подальшого всебічного розповсюдження у місті фізкультурно-оздоровчого руху:</w:t>
            </w:r>
          </w:p>
          <w:p w:rsidR="00192E30" w:rsidRPr="00BF2FF9" w:rsidRDefault="00192E30" w:rsidP="00192E30">
            <w:pPr>
              <w:ind w:firstLine="261"/>
              <w:rPr>
                <w:sz w:val="22"/>
                <w:szCs w:val="22"/>
              </w:rPr>
            </w:pPr>
            <w:r w:rsidRPr="00BF2FF9">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BF2FF9" w:rsidRDefault="00192E30" w:rsidP="00192E30">
            <w:pPr>
              <w:ind w:firstLine="261"/>
              <w:rPr>
                <w:sz w:val="22"/>
                <w:szCs w:val="22"/>
              </w:rPr>
            </w:pPr>
            <w:r w:rsidRPr="00BF2FF9">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BF2FF9" w:rsidRDefault="00192E30" w:rsidP="00192E30">
            <w:pPr>
              <w:ind w:firstLine="261"/>
              <w:jc w:val="left"/>
              <w:rPr>
                <w:sz w:val="22"/>
                <w:szCs w:val="22"/>
              </w:rPr>
            </w:pPr>
            <w:r w:rsidRPr="00BF2FF9">
              <w:rPr>
                <w:sz w:val="22"/>
                <w:szCs w:val="22"/>
              </w:rPr>
              <w:t>- забезпечення ефективного функціонування спортивних закладів міста.</w:t>
            </w:r>
          </w:p>
        </w:tc>
      </w:tr>
      <w:tr w:rsidR="004D35E7" w:rsidRPr="00BF2FF9" w:rsidTr="00903FCF">
        <w:trPr>
          <w:cantSplit/>
          <w:trHeight w:val="1813"/>
        </w:trPr>
        <w:tc>
          <w:tcPr>
            <w:tcW w:w="540" w:type="dxa"/>
            <w:vAlign w:val="center"/>
          </w:tcPr>
          <w:p w:rsidR="004D35E7" w:rsidRPr="00BF2FF9" w:rsidRDefault="004D35E7" w:rsidP="00D91A9A">
            <w:pPr>
              <w:rPr>
                <w:sz w:val="22"/>
                <w:szCs w:val="22"/>
              </w:rPr>
            </w:pPr>
            <w:r w:rsidRPr="00BF2FF9">
              <w:rPr>
                <w:sz w:val="22"/>
                <w:szCs w:val="22"/>
              </w:rPr>
              <w:t>2.</w:t>
            </w:r>
          </w:p>
        </w:tc>
        <w:tc>
          <w:tcPr>
            <w:tcW w:w="3978" w:type="dxa"/>
            <w:vAlign w:val="center"/>
          </w:tcPr>
          <w:p w:rsidR="004D35E7" w:rsidRPr="00BF2FF9" w:rsidRDefault="004D35E7" w:rsidP="00AE42EA">
            <w:pPr>
              <w:jc w:val="left"/>
              <w:rPr>
                <w:sz w:val="22"/>
                <w:szCs w:val="22"/>
              </w:rPr>
            </w:pPr>
            <w:r w:rsidRPr="00BF2FF9">
              <w:rPr>
                <w:sz w:val="22"/>
                <w:szCs w:val="22"/>
              </w:rPr>
              <w:t xml:space="preserve">Програма з національно-патріотичного виховання </w:t>
            </w:r>
            <w:r w:rsidR="00192E30" w:rsidRPr="00BF2FF9">
              <w:rPr>
                <w:sz w:val="22"/>
                <w:szCs w:val="22"/>
              </w:rPr>
              <w:t>«</w:t>
            </w:r>
            <w:r w:rsidRPr="00BF2FF9">
              <w:rPr>
                <w:sz w:val="22"/>
                <w:szCs w:val="22"/>
              </w:rPr>
              <w:t>Патріот Сєвєродонецька</w:t>
            </w:r>
            <w:r w:rsidR="00192E30" w:rsidRPr="00BF2FF9">
              <w:rPr>
                <w:sz w:val="22"/>
                <w:szCs w:val="22"/>
              </w:rPr>
              <w:t>»</w:t>
            </w:r>
            <w:r w:rsidRPr="00BF2FF9">
              <w:rPr>
                <w:sz w:val="22"/>
                <w:szCs w:val="22"/>
              </w:rPr>
              <w:t xml:space="preserve"> на 20</w:t>
            </w:r>
            <w:r w:rsidR="00AE42EA" w:rsidRPr="00BF2FF9">
              <w:rPr>
                <w:sz w:val="22"/>
                <w:szCs w:val="22"/>
              </w:rPr>
              <w:t>20</w:t>
            </w:r>
            <w:r w:rsidRPr="00BF2FF9">
              <w:rPr>
                <w:sz w:val="22"/>
                <w:szCs w:val="22"/>
              </w:rPr>
              <w:t xml:space="preserve"> рік</w:t>
            </w:r>
          </w:p>
        </w:tc>
        <w:tc>
          <w:tcPr>
            <w:tcW w:w="5935" w:type="dxa"/>
            <w:vAlign w:val="center"/>
          </w:tcPr>
          <w:p w:rsidR="004D35E7" w:rsidRPr="00BF2FF9" w:rsidRDefault="004D35E7" w:rsidP="0039231D">
            <w:pPr>
              <w:jc w:val="left"/>
              <w:rPr>
                <w:sz w:val="22"/>
                <w:szCs w:val="22"/>
              </w:rPr>
            </w:pPr>
            <w:r w:rsidRPr="00BF2FF9">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BF2FF9" w:rsidRDefault="004D35E7" w:rsidP="0039231D">
            <w:pPr>
              <w:jc w:val="left"/>
              <w:rPr>
                <w:sz w:val="22"/>
                <w:szCs w:val="22"/>
              </w:rPr>
            </w:pPr>
            <w:r w:rsidRPr="00BF2FF9">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2FF9" w:rsidTr="00903FCF">
        <w:trPr>
          <w:cantSplit/>
          <w:trHeight w:val="1682"/>
        </w:trPr>
        <w:tc>
          <w:tcPr>
            <w:tcW w:w="540" w:type="dxa"/>
            <w:vAlign w:val="center"/>
          </w:tcPr>
          <w:p w:rsidR="004D35E7" w:rsidRPr="00BF2FF9" w:rsidRDefault="004D35E7" w:rsidP="00D91A9A">
            <w:pPr>
              <w:rPr>
                <w:sz w:val="22"/>
                <w:szCs w:val="22"/>
              </w:rPr>
            </w:pPr>
            <w:r w:rsidRPr="00BF2FF9">
              <w:rPr>
                <w:sz w:val="22"/>
                <w:szCs w:val="22"/>
              </w:rPr>
              <w:t>3.</w:t>
            </w:r>
          </w:p>
        </w:tc>
        <w:tc>
          <w:tcPr>
            <w:tcW w:w="3978" w:type="dxa"/>
            <w:vAlign w:val="center"/>
          </w:tcPr>
          <w:p w:rsidR="004D35E7" w:rsidRPr="00BF2FF9" w:rsidRDefault="004D35E7" w:rsidP="00AE42EA">
            <w:pPr>
              <w:jc w:val="left"/>
              <w:rPr>
                <w:sz w:val="22"/>
                <w:szCs w:val="22"/>
              </w:rPr>
            </w:pPr>
            <w:r w:rsidRPr="00BF2FF9">
              <w:rPr>
                <w:sz w:val="22"/>
                <w:szCs w:val="22"/>
              </w:rPr>
              <w:t>Міська цільова комплексна програма «Молодь Сєвєродонецька» на 20</w:t>
            </w:r>
            <w:r w:rsidR="00AE42EA" w:rsidRPr="00BF2FF9">
              <w:rPr>
                <w:sz w:val="22"/>
                <w:szCs w:val="22"/>
              </w:rPr>
              <w:t>20</w:t>
            </w:r>
            <w:r w:rsidRPr="00BF2FF9">
              <w:rPr>
                <w:sz w:val="22"/>
                <w:szCs w:val="22"/>
              </w:rPr>
              <w:t xml:space="preserve"> рік</w:t>
            </w:r>
          </w:p>
        </w:tc>
        <w:tc>
          <w:tcPr>
            <w:tcW w:w="5935" w:type="dxa"/>
            <w:vAlign w:val="center"/>
          </w:tcPr>
          <w:p w:rsidR="004D35E7" w:rsidRPr="00BF2FF9" w:rsidRDefault="00192E30" w:rsidP="0039231D">
            <w:pPr>
              <w:jc w:val="left"/>
              <w:rPr>
                <w:sz w:val="22"/>
                <w:szCs w:val="22"/>
              </w:rPr>
            </w:pPr>
            <w:r w:rsidRPr="00BF2FF9">
              <w:rPr>
                <w:color w:val="000000"/>
                <w:spacing w:val="-1"/>
                <w:sz w:val="22"/>
                <w:szCs w:val="22"/>
              </w:rPr>
              <w:t>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2FF9" w:rsidTr="00903FCF">
        <w:trPr>
          <w:cantSplit/>
          <w:trHeight w:val="1813"/>
        </w:trPr>
        <w:tc>
          <w:tcPr>
            <w:tcW w:w="540" w:type="dxa"/>
            <w:vAlign w:val="center"/>
          </w:tcPr>
          <w:p w:rsidR="00FD4551" w:rsidRPr="00BF2FF9" w:rsidRDefault="004D35E7" w:rsidP="00B9070A">
            <w:pPr>
              <w:rPr>
                <w:sz w:val="22"/>
                <w:szCs w:val="22"/>
              </w:rPr>
            </w:pPr>
            <w:r w:rsidRPr="00BF2FF9">
              <w:rPr>
                <w:sz w:val="22"/>
                <w:szCs w:val="22"/>
              </w:rPr>
              <w:t>4</w:t>
            </w:r>
            <w:r w:rsidR="00FD4551" w:rsidRPr="00BF2FF9">
              <w:rPr>
                <w:sz w:val="22"/>
                <w:szCs w:val="22"/>
              </w:rPr>
              <w:t>.</w:t>
            </w:r>
          </w:p>
        </w:tc>
        <w:tc>
          <w:tcPr>
            <w:tcW w:w="3978" w:type="dxa"/>
            <w:vAlign w:val="center"/>
          </w:tcPr>
          <w:p w:rsidR="00FD4551" w:rsidRPr="00BF2FF9" w:rsidRDefault="00FD4551"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w:t>
            </w:r>
            <w:r w:rsidR="00AE42EA" w:rsidRPr="00BF2FF9">
              <w:rPr>
                <w:sz w:val="22"/>
                <w:szCs w:val="22"/>
              </w:rPr>
              <w:t>20</w:t>
            </w:r>
            <w:r w:rsidRPr="00BF2FF9">
              <w:rPr>
                <w:sz w:val="22"/>
                <w:szCs w:val="22"/>
              </w:rPr>
              <w:t xml:space="preserve"> рік»</w:t>
            </w:r>
          </w:p>
        </w:tc>
        <w:tc>
          <w:tcPr>
            <w:tcW w:w="5935" w:type="dxa"/>
            <w:vAlign w:val="center"/>
          </w:tcPr>
          <w:p w:rsidR="00FD4551" w:rsidRPr="00BF2FF9" w:rsidRDefault="00FD4551" w:rsidP="00D91A9A">
            <w:pPr>
              <w:suppressAutoHyphens/>
              <w:rPr>
                <w:sz w:val="22"/>
                <w:szCs w:val="22"/>
              </w:rPr>
            </w:pPr>
            <w:r w:rsidRPr="00BF2FF9">
              <w:rPr>
                <w:sz w:val="22"/>
                <w:szCs w:val="22"/>
              </w:rPr>
              <w:t xml:space="preserve">Забезпечення ефективного функціонування </w:t>
            </w:r>
            <w:r w:rsidRPr="00BF2FF9">
              <w:rPr>
                <w:bCs/>
                <w:sz w:val="22"/>
                <w:szCs w:val="22"/>
                <w:lang w:eastAsia="ar-SA"/>
              </w:rPr>
              <w:t>СДЮСТШ ВВС «Садко» вищої категорії</w:t>
            </w:r>
            <w:r w:rsidRPr="00BF2FF9">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Pr="00BF2FF9" w:rsidRDefault="00FD4551" w:rsidP="00FD4551">
      <w:pPr>
        <w:spacing w:before="240" w:after="60"/>
        <w:jc w:val="right"/>
        <w:rPr>
          <w:b/>
          <w:sz w:val="24"/>
        </w:rPr>
      </w:pPr>
      <w:r w:rsidRPr="00BF2FF9">
        <w:rPr>
          <w:b/>
          <w:sz w:val="24"/>
        </w:rPr>
        <w:lastRenderedPageBreak/>
        <w:t>Табл.3</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844"/>
        <w:gridCol w:w="1476"/>
        <w:gridCol w:w="1253"/>
        <w:gridCol w:w="1153"/>
        <w:gridCol w:w="1159"/>
        <w:gridCol w:w="1097"/>
      </w:tblGrid>
      <w:tr w:rsidR="00FD4551" w:rsidRPr="00BF2FF9" w:rsidTr="00903FCF">
        <w:trPr>
          <w:trHeight w:val="426"/>
        </w:trPr>
        <w:tc>
          <w:tcPr>
            <w:tcW w:w="534"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84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476"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AE42E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662"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903FCF">
        <w:trPr>
          <w:trHeight w:val="595"/>
        </w:trPr>
        <w:tc>
          <w:tcPr>
            <w:tcW w:w="534" w:type="dxa"/>
            <w:vMerge/>
            <w:vAlign w:val="center"/>
          </w:tcPr>
          <w:p w:rsidR="00FD4551" w:rsidRPr="00BF2FF9" w:rsidRDefault="00FD4551" w:rsidP="00D91A9A">
            <w:pPr>
              <w:jc w:val="center"/>
              <w:rPr>
                <w:b/>
                <w:sz w:val="20"/>
                <w:szCs w:val="20"/>
              </w:rPr>
            </w:pPr>
          </w:p>
        </w:tc>
        <w:tc>
          <w:tcPr>
            <w:tcW w:w="3844" w:type="dxa"/>
            <w:vMerge/>
            <w:vAlign w:val="center"/>
          </w:tcPr>
          <w:p w:rsidR="00FD4551" w:rsidRPr="00BF2FF9" w:rsidRDefault="00FD4551" w:rsidP="00D91A9A">
            <w:pPr>
              <w:jc w:val="center"/>
              <w:rPr>
                <w:b/>
                <w:sz w:val="20"/>
                <w:szCs w:val="20"/>
              </w:rPr>
            </w:pPr>
          </w:p>
        </w:tc>
        <w:tc>
          <w:tcPr>
            <w:tcW w:w="1476" w:type="dxa"/>
            <w:vMerge/>
            <w:vAlign w:val="center"/>
          </w:tcPr>
          <w:p w:rsidR="00FD4551" w:rsidRPr="00BF2FF9" w:rsidRDefault="00FD4551" w:rsidP="00D91A9A">
            <w:pPr>
              <w:jc w:val="center"/>
              <w:rPr>
                <w:b/>
                <w:sz w:val="20"/>
                <w:szCs w:val="20"/>
              </w:rPr>
            </w:pPr>
          </w:p>
        </w:tc>
        <w:tc>
          <w:tcPr>
            <w:tcW w:w="1253" w:type="dxa"/>
            <w:vAlign w:val="center"/>
          </w:tcPr>
          <w:p w:rsidR="00FD4551" w:rsidRPr="00BF2FF9" w:rsidRDefault="00FD4551" w:rsidP="00D91A9A">
            <w:pPr>
              <w:jc w:val="center"/>
              <w:rPr>
                <w:b/>
                <w:sz w:val="20"/>
                <w:szCs w:val="20"/>
              </w:rPr>
            </w:pPr>
            <w:r w:rsidRPr="00BF2FF9">
              <w:rPr>
                <w:b/>
                <w:sz w:val="20"/>
                <w:szCs w:val="20"/>
              </w:rPr>
              <w:t>Державний бюджет</w:t>
            </w:r>
          </w:p>
        </w:tc>
        <w:tc>
          <w:tcPr>
            <w:tcW w:w="1153"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59"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097" w:type="dxa"/>
            <w:vAlign w:val="center"/>
          </w:tcPr>
          <w:p w:rsidR="00FD4551" w:rsidRPr="00BF2FF9" w:rsidRDefault="00FD4551" w:rsidP="00D91A9A">
            <w:pPr>
              <w:jc w:val="center"/>
              <w:rPr>
                <w:b/>
                <w:sz w:val="20"/>
                <w:szCs w:val="20"/>
              </w:rPr>
            </w:pPr>
            <w:r w:rsidRPr="00BF2FF9">
              <w:rPr>
                <w:b/>
                <w:sz w:val="20"/>
                <w:szCs w:val="20"/>
              </w:rPr>
              <w:t>Інші кошти</w:t>
            </w:r>
          </w:p>
        </w:tc>
      </w:tr>
      <w:tr w:rsidR="00C9245D" w:rsidRPr="00BF2FF9" w:rsidTr="00903FCF">
        <w:trPr>
          <w:trHeight w:val="912"/>
        </w:trPr>
        <w:tc>
          <w:tcPr>
            <w:tcW w:w="534" w:type="dxa"/>
            <w:vAlign w:val="center"/>
          </w:tcPr>
          <w:p w:rsidR="00C9245D" w:rsidRPr="00BF2FF9" w:rsidRDefault="00C9245D" w:rsidP="00EE768C">
            <w:pPr>
              <w:overflowPunct w:val="0"/>
              <w:autoSpaceDE w:val="0"/>
              <w:autoSpaceDN w:val="0"/>
              <w:adjustRightInd w:val="0"/>
              <w:jc w:val="center"/>
              <w:rPr>
                <w:b/>
                <w:sz w:val="20"/>
                <w:szCs w:val="20"/>
              </w:rPr>
            </w:pPr>
            <w:r w:rsidRPr="00BF2FF9">
              <w:rPr>
                <w:sz w:val="22"/>
                <w:szCs w:val="22"/>
              </w:rPr>
              <w:t>1.</w:t>
            </w:r>
          </w:p>
        </w:tc>
        <w:tc>
          <w:tcPr>
            <w:tcW w:w="3844" w:type="dxa"/>
            <w:vAlign w:val="center"/>
          </w:tcPr>
          <w:p w:rsidR="00C9245D" w:rsidRPr="00BF2FF9" w:rsidRDefault="00C9245D" w:rsidP="00AE42EA">
            <w:pPr>
              <w:ind w:left="34"/>
              <w:jc w:val="left"/>
              <w:rPr>
                <w:color w:val="000000"/>
                <w:spacing w:val="6"/>
                <w:sz w:val="22"/>
                <w:szCs w:val="22"/>
              </w:rPr>
            </w:pPr>
            <w:r w:rsidRPr="00BF2FF9">
              <w:rPr>
                <w:color w:val="000000"/>
                <w:spacing w:val="6"/>
                <w:sz w:val="22"/>
                <w:szCs w:val="22"/>
              </w:rPr>
              <w:t>Міська цільова програма розвитку фізичної культури та спорту на 20</w:t>
            </w:r>
            <w:r w:rsidR="00AE42EA" w:rsidRPr="00BF2FF9">
              <w:rPr>
                <w:color w:val="000000"/>
                <w:spacing w:val="6"/>
                <w:sz w:val="22"/>
                <w:szCs w:val="22"/>
              </w:rPr>
              <w:t>20</w:t>
            </w:r>
            <w:r w:rsidRPr="00BF2FF9">
              <w:rPr>
                <w:color w:val="000000"/>
                <w:spacing w:val="6"/>
                <w:sz w:val="22"/>
                <w:szCs w:val="22"/>
              </w:rPr>
              <w:t xml:space="preserve"> рік </w:t>
            </w:r>
          </w:p>
        </w:tc>
        <w:tc>
          <w:tcPr>
            <w:tcW w:w="1476" w:type="dxa"/>
            <w:shd w:val="clear" w:color="auto" w:fill="auto"/>
            <w:vAlign w:val="center"/>
          </w:tcPr>
          <w:p w:rsidR="00C9245D" w:rsidRPr="00BF2FF9" w:rsidRDefault="00AE42EA" w:rsidP="00C9245D">
            <w:pPr>
              <w:jc w:val="center"/>
              <w:rPr>
                <w:color w:val="000000"/>
                <w:sz w:val="22"/>
                <w:szCs w:val="22"/>
              </w:rPr>
            </w:pPr>
            <w:r w:rsidRPr="00BF2FF9">
              <w:rPr>
                <w:color w:val="000000"/>
                <w:sz w:val="22"/>
                <w:szCs w:val="22"/>
              </w:rPr>
              <w:t>921,6</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AE42EA" w:rsidP="00C9245D">
            <w:pPr>
              <w:jc w:val="center"/>
              <w:rPr>
                <w:color w:val="000000"/>
                <w:sz w:val="22"/>
                <w:szCs w:val="22"/>
              </w:rPr>
            </w:pPr>
            <w:r w:rsidRPr="00BF2FF9">
              <w:rPr>
                <w:color w:val="000000"/>
                <w:sz w:val="22"/>
                <w:szCs w:val="22"/>
              </w:rPr>
              <w:t>921,6</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793"/>
        </w:trPr>
        <w:tc>
          <w:tcPr>
            <w:tcW w:w="534" w:type="dxa"/>
            <w:vAlign w:val="center"/>
          </w:tcPr>
          <w:p w:rsidR="00C9245D" w:rsidRPr="00BF2FF9" w:rsidRDefault="00C9245D" w:rsidP="00EE768C">
            <w:pPr>
              <w:rPr>
                <w:sz w:val="22"/>
                <w:szCs w:val="22"/>
              </w:rPr>
            </w:pPr>
            <w:r w:rsidRPr="00BF2FF9">
              <w:rPr>
                <w:sz w:val="22"/>
                <w:szCs w:val="22"/>
              </w:rPr>
              <w:t>2.</w:t>
            </w:r>
          </w:p>
        </w:tc>
        <w:tc>
          <w:tcPr>
            <w:tcW w:w="3844" w:type="dxa"/>
            <w:vAlign w:val="center"/>
          </w:tcPr>
          <w:p w:rsidR="00C9245D" w:rsidRPr="00BF2FF9" w:rsidRDefault="00C9245D" w:rsidP="00AE42EA">
            <w:pPr>
              <w:jc w:val="left"/>
              <w:rPr>
                <w:sz w:val="22"/>
                <w:szCs w:val="22"/>
              </w:rPr>
            </w:pPr>
            <w:r w:rsidRPr="00BF2FF9">
              <w:rPr>
                <w:sz w:val="22"/>
                <w:szCs w:val="22"/>
              </w:rPr>
              <w:t>Програма з національно-патріотичного виховання «Патріот Сєвєродонецька»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80,0</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C9245D" w:rsidP="00C9245D">
            <w:pPr>
              <w:jc w:val="center"/>
              <w:rPr>
                <w:color w:val="000000"/>
                <w:sz w:val="22"/>
                <w:szCs w:val="22"/>
              </w:rPr>
            </w:pPr>
            <w:r w:rsidRPr="00BF2FF9">
              <w:rPr>
                <w:color w:val="000000"/>
                <w:sz w:val="22"/>
                <w:szCs w:val="22"/>
              </w:rPr>
              <w:t>80,0</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894"/>
        </w:trPr>
        <w:tc>
          <w:tcPr>
            <w:tcW w:w="534" w:type="dxa"/>
            <w:vAlign w:val="center"/>
          </w:tcPr>
          <w:p w:rsidR="00C9245D" w:rsidRPr="00BF2FF9" w:rsidRDefault="00C9245D" w:rsidP="00EE768C">
            <w:pPr>
              <w:rPr>
                <w:sz w:val="22"/>
                <w:szCs w:val="22"/>
              </w:rPr>
            </w:pPr>
            <w:r w:rsidRPr="00BF2FF9">
              <w:rPr>
                <w:sz w:val="22"/>
                <w:szCs w:val="22"/>
              </w:rPr>
              <w:t>3.</w:t>
            </w:r>
          </w:p>
        </w:tc>
        <w:tc>
          <w:tcPr>
            <w:tcW w:w="3844" w:type="dxa"/>
            <w:vAlign w:val="center"/>
          </w:tcPr>
          <w:p w:rsidR="00C9245D" w:rsidRPr="00BF2FF9" w:rsidRDefault="00C9245D" w:rsidP="00AE42EA">
            <w:pPr>
              <w:jc w:val="left"/>
              <w:rPr>
                <w:sz w:val="22"/>
                <w:szCs w:val="22"/>
              </w:rPr>
            </w:pPr>
            <w:r w:rsidRPr="00BF2FF9">
              <w:rPr>
                <w:sz w:val="22"/>
                <w:szCs w:val="22"/>
              </w:rPr>
              <w:t>Міська цільова комплексна програма «Молодь Сєвєродонецька»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115,0</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C9245D" w:rsidP="00C9245D">
            <w:pPr>
              <w:jc w:val="center"/>
              <w:rPr>
                <w:color w:val="000000"/>
                <w:sz w:val="22"/>
                <w:szCs w:val="22"/>
              </w:rPr>
            </w:pPr>
            <w:r w:rsidRPr="00BF2FF9">
              <w:rPr>
                <w:color w:val="000000"/>
                <w:sz w:val="22"/>
                <w:szCs w:val="22"/>
              </w:rPr>
              <w:t>115,0</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992"/>
        </w:trPr>
        <w:tc>
          <w:tcPr>
            <w:tcW w:w="534" w:type="dxa"/>
            <w:vAlign w:val="center"/>
          </w:tcPr>
          <w:p w:rsidR="00C9245D" w:rsidRPr="00BF2FF9" w:rsidRDefault="00C9245D" w:rsidP="00EE768C">
            <w:pPr>
              <w:rPr>
                <w:sz w:val="22"/>
                <w:szCs w:val="22"/>
              </w:rPr>
            </w:pPr>
            <w:r w:rsidRPr="00BF2FF9">
              <w:rPr>
                <w:sz w:val="22"/>
                <w:szCs w:val="22"/>
              </w:rPr>
              <w:t>4.</w:t>
            </w:r>
          </w:p>
        </w:tc>
        <w:tc>
          <w:tcPr>
            <w:tcW w:w="3844" w:type="dxa"/>
            <w:vAlign w:val="center"/>
          </w:tcPr>
          <w:p w:rsidR="00C9245D" w:rsidRPr="00BF2FF9" w:rsidRDefault="00C9245D"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8C385C" w:rsidP="00C9245D">
            <w:pPr>
              <w:jc w:val="center"/>
              <w:rPr>
                <w:color w:val="000000"/>
                <w:sz w:val="22"/>
                <w:szCs w:val="22"/>
              </w:rPr>
            </w:pPr>
            <w:r w:rsidRPr="00BF2FF9">
              <w:rPr>
                <w:color w:val="000000"/>
                <w:sz w:val="22"/>
                <w:szCs w:val="22"/>
              </w:rPr>
              <w:t>8240,1</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w:t>
            </w:r>
          </w:p>
        </w:tc>
        <w:tc>
          <w:tcPr>
            <w:tcW w:w="1159" w:type="dxa"/>
            <w:vAlign w:val="center"/>
          </w:tcPr>
          <w:p w:rsidR="00C9245D" w:rsidRPr="00BF2FF9" w:rsidRDefault="008C385C" w:rsidP="00C9245D">
            <w:pPr>
              <w:jc w:val="center"/>
              <w:rPr>
                <w:color w:val="000000"/>
                <w:sz w:val="22"/>
                <w:szCs w:val="22"/>
              </w:rPr>
            </w:pPr>
            <w:r w:rsidRPr="00BF2FF9">
              <w:rPr>
                <w:color w:val="000000"/>
                <w:sz w:val="22"/>
                <w:szCs w:val="22"/>
              </w:rPr>
              <w:t>6675,5</w:t>
            </w:r>
          </w:p>
        </w:tc>
        <w:tc>
          <w:tcPr>
            <w:tcW w:w="1097" w:type="dxa"/>
            <w:shd w:val="clear" w:color="auto" w:fill="auto"/>
            <w:vAlign w:val="center"/>
          </w:tcPr>
          <w:p w:rsidR="00C9245D" w:rsidRPr="00BF2FF9" w:rsidRDefault="008C385C" w:rsidP="00C9245D">
            <w:pPr>
              <w:jc w:val="center"/>
              <w:rPr>
                <w:color w:val="000000"/>
                <w:sz w:val="22"/>
                <w:szCs w:val="22"/>
              </w:rPr>
            </w:pPr>
            <w:r w:rsidRPr="00BF2FF9">
              <w:rPr>
                <w:color w:val="000000"/>
                <w:sz w:val="22"/>
                <w:szCs w:val="22"/>
              </w:rPr>
              <w:t>1564,6</w:t>
            </w:r>
          </w:p>
        </w:tc>
      </w:tr>
      <w:tr w:rsidR="008C385C" w:rsidRPr="00BF2FF9" w:rsidTr="00903FCF">
        <w:trPr>
          <w:trHeight w:val="423"/>
        </w:trPr>
        <w:tc>
          <w:tcPr>
            <w:tcW w:w="534" w:type="dxa"/>
            <w:vAlign w:val="center"/>
          </w:tcPr>
          <w:p w:rsidR="008C385C" w:rsidRPr="00BF2FF9" w:rsidRDefault="008C385C" w:rsidP="00D91A9A">
            <w:pPr>
              <w:jc w:val="center"/>
              <w:rPr>
                <w:bCs/>
                <w:sz w:val="22"/>
                <w:szCs w:val="22"/>
              </w:rPr>
            </w:pPr>
          </w:p>
        </w:tc>
        <w:tc>
          <w:tcPr>
            <w:tcW w:w="3844" w:type="dxa"/>
            <w:vAlign w:val="center"/>
          </w:tcPr>
          <w:p w:rsidR="008C385C" w:rsidRPr="00BF2FF9" w:rsidRDefault="008C385C" w:rsidP="00D91A9A">
            <w:pPr>
              <w:jc w:val="left"/>
              <w:rPr>
                <w:b/>
                <w:sz w:val="22"/>
                <w:szCs w:val="22"/>
              </w:rPr>
            </w:pPr>
            <w:r w:rsidRPr="00BF2FF9">
              <w:rPr>
                <w:b/>
                <w:sz w:val="22"/>
                <w:szCs w:val="22"/>
              </w:rPr>
              <w:t>Разом:</w:t>
            </w:r>
          </w:p>
        </w:tc>
        <w:tc>
          <w:tcPr>
            <w:tcW w:w="1476" w:type="dxa"/>
            <w:shd w:val="clear" w:color="auto" w:fill="auto"/>
            <w:vAlign w:val="center"/>
          </w:tcPr>
          <w:p w:rsidR="008C385C" w:rsidRPr="00BF2FF9" w:rsidRDefault="008C385C" w:rsidP="008C385C">
            <w:pPr>
              <w:jc w:val="center"/>
              <w:rPr>
                <w:b/>
                <w:bCs/>
                <w:color w:val="000000"/>
                <w:sz w:val="22"/>
                <w:szCs w:val="22"/>
              </w:rPr>
            </w:pPr>
            <w:r w:rsidRPr="00BF2FF9">
              <w:rPr>
                <w:b/>
                <w:bCs/>
                <w:color w:val="000000"/>
                <w:sz w:val="22"/>
                <w:szCs w:val="22"/>
              </w:rPr>
              <w:t>9356,7</w:t>
            </w:r>
          </w:p>
        </w:tc>
        <w:tc>
          <w:tcPr>
            <w:tcW w:w="1253" w:type="dxa"/>
            <w:vAlign w:val="center"/>
          </w:tcPr>
          <w:p w:rsidR="008C385C" w:rsidRPr="00BF2FF9" w:rsidRDefault="008C385C" w:rsidP="008C385C">
            <w:pPr>
              <w:jc w:val="center"/>
              <w:rPr>
                <w:b/>
                <w:bCs/>
                <w:color w:val="000000"/>
                <w:sz w:val="22"/>
                <w:szCs w:val="22"/>
              </w:rPr>
            </w:pPr>
            <w:r w:rsidRPr="00BF2FF9">
              <w:rPr>
                <w:b/>
                <w:bCs/>
                <w:color w:val="000000"/>
                <w:sz w:val="22"/>
                <w:szCs w:val="22"/>
              </w:rPr>
              <w:t>0,0</w:t>
            </w:r>
          </w:p>
        </w:tc>
        <w:tc>
          <w:tcPr>
            <w:tcW w:w="1153" w:type="dxa"/>
            <w:vAlign w:val="center"/>
          </w:tcPr>
          <w:p w:rsidR="008C385C" w:rsidRPr="00BF2FF9" w:rsidRDefault="008C385C" w:rsidP="008C385C">
            <w:pPr>
              <w:jc w:val="center"/>
              <w:rPr>
                <w:b/>
                <w:bCs/>
                <w:color w:val="000000"/>
                <w:sz w:val="22"/>
                <w:szCs w:val="22"/>
              </w:rPr>
            </w:pPr>
            <w:r w:rsidRPr="00BF2FF9">
              <w:rPr>
                <w:b/>
                <w:bCs/>
                <w:color w:val="000000"/>
                <w:sz w:val="22"/>
                <w:szCs w:val="22"/>
              </w:rPr>
              <w:t>0,0</w:t>
            </w:r>
          </w:p>
        </w:tc>
        <w:tc>
          <w:tcPr>
            <w:tcW w:w="1159" w:type="dxa"/>
            <w:vAlign w:val="center"/>
          </w:tcPr>
          <w:p w:rsidR="008C385C" w:rsidRPr="00BF2FF9" w:rsidRDefault="008C385C" w:rsidP="008C385C">
            <w:pPr>
              <w:jc w:val="center"/>
              <w:rPr>
                <w:b/>
                <w:bCs/>
                <w:color w:val="000000"/>
                <w:sz w:val="22"/>
                <w:szCs w:val="22"/>
              </w:rPr>
            </w:pPr>
            <w:r w:rsidRPr="00BF2FF9">
              <w:rPr>
                <w:b/>
                <w:bCs/>
                <w:color w:val="000000"/>
                <w:sz w:val="22"/>
                <w:szCs w:val="22"/>
              </w:rPr>
              <w:t>7792,1</w:t>
            </w:r>
          </w:p>
        </w:tc>
        <w:tc>
          <w:tcPr>
            <w:tcW w:w="1097" w:type="dxa"/>
            <w:shd w:val="clear" w:color="auto" w:fill="auto"/>
            <w:vAlign w:val="center"/>
          </w:tcPr>
          <w:p w:rsidR="008C385C" w:rsidRPr="00BF2FF9" w:rsidRDefault="008C385C" w:rsidP="008C385C">
            <w:pPr>
              <w:jc w:val="center"/>
              <w:rPr>
                <w:b/>
                <w:bCs/>
                <w:color w:val="000000"/>
                <w:sz w:val="22"/>
                <w:szCs w:val="22"/>
              </w:rPr>
            </w:pPr>
            <w:r w:rsidRPr="00BF2FF9">
              <w:rPr>
                <w:b/>
                <w:bCs/>
                <w:color w:val="000000"/>
                <w:sz w:val="22"/>
                <w:szCs w:val="22"/>
              </w:rPr>
              <w:t>1564,6</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AE42E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after="240"/>
        <w:jc w:val="center"/>
        <w:rPr>
          <w:b/>
          <w:sz w:val="28"/>
          <w:szCs w:val="28"/>
        </w:rPr>
      </w:pPr>
      <w:r w:rsidRPr="00BF2FF9">
        <w:rPr>
          <w:sz w:val="24"/>
          <w:highlight w:val="yellow"/>
        </w:rPr>
        <w:br w:type="page"/>
      </w:r>
      <w:r w:rsidRPr="00BF2FF9">
        <w:rPr>
          <w:b/>
          <w:sz w:val="28"/>
          <w:szCs w:val="28"/>
        </w:rPr>
        <w:lastRenderedPageBreak/>
        <w:t xml:space="preserve">ІV. Управління праці та соціального захисту населення </w:t>
      </w:r>
      <w:r w:rsidRPr="00BF2FF9">
        <w:rPr>
          <w:b/>
          <w:iCs/>
          <w:sz w:val="28"/>
          <w:szCs w:val="28"/>
        </w:rPr>
        <w:t>міської ради</w:t>
      </w:r>
    </w:p>
    <w:p w:rsidR="00FD4551" w:rsidRPr="00BF2FF9" w:rsidRDefault="00FD4551" w:rsidP="00FD4551">
      <w:pPr>
        <w:spacing w:after="60"/>
        <w:ind w:firstLine="7853"/>
        <w:jc w:val="right"/>
        <w:rPr>
          <w:b/>
          <w:sz w:val="24"/>
        </w:rPr>
      </w:pPr>
      <w:r w:rsidRPr="00BF2FF9">
        <w:rPr>
          <w:b/>
          <w:sz w:val="24"/>
        </w:rPr>
        <w:t>Табл.1</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5723"/>
      </w:tblGrid>
      <w:tr w:rsidR="00FD4551" w:rsidRPr="00BF2FF9" w:rsidTr="00903FCF">
        <w:trPr>
          <w:trHeight w:val="513"/>
        </w:trPr>
        <w:tc>
          <w:tcPr>
            <w:tcW w:w="4786"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72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3659"/>
        </w:trPr>
        <w:tc>
          <w:tcPr>
            <w:tcW w:w="4786" w:type="dxa"/>
            <w:vAlign w:val="center"/>
          </w:tcPr>
          <w:p w:rsidR="00363A04" w:rsidRPr="006E5C24" w:rsidRDefault="00FD4551" w:rsidP="00D91A9A">
            <w:pPr>
              <w:pStyle w:val="af4"/>
              <w:jc w:val="center"/>
              <w:rPr>
                <w:iCs/>
                <w:sz w:val="22"/>
                <w:szCs w:val="22"/>
                <w:lang w:val="uk-UA"/>
              </w:rPr>
            </w:pPr>
            <w:r w:rsidRPr="00F948BE">
              <w:rPr>
                <w:sz w:val="22"/>
                <w:szCs w:val="22"/>
                <w:lang w:val="uk-UA"/>
              </w:rPr>
              <w:t>Управління праці та соціального захисту населення</w:t>
            </w:r>
            <w:r w:rsidRPr="00F948BE">
              <w:rPr>
                <w:iCs/>
                <w:sz w:val="22"/>
                <w:szCs w:val="22"/>
                <w:lang w:val="uk-UA"/>
              </w:rPr>
              <w:t xml:space="preserve"> </w:t>
            </w:r>
          </w:p>
          <w:p w:rsidR="00FD4551" w:rsidRPr="006E5C24" w:rsidRDefault="00363A04" w:rsidP="00D91A9A">
            <w:pPr>
              <w:pStyle w:val="af4"/>
              <w:jc w:val="center"/>
              <w:rPr>
                <w:sz w:val="22"/>
                <w:szCs w:val="22"/>
                <w:lang w:val="uk-UA"/>
              </w:rPr>
            </w:pPr>
            <w:r w:rsidRPr="00F948BE">
              <w:rPr>
                <w:sz w:val="22"/>
                <w:szCs w:val="22"/>
                <w:lang w:val="uk-UA"/>
              </w:rPr>
              <w:t xml:space="preserve">Сєвєродонецької </w:t>
            </w:r>
            <w:r w:rsidR="00FD4551" w:rsidRPr="00F948BE">
              <w:rPr>
                <w:iCs/>
                <w:sz w:val="22"/>
                <w:szCs w:val="22"/>
                <w:lang w:val="uk-UA"/>
              </w:rPr>
              <w:t>міської ради</w:t>
            </w:r>
            <w:r w:rsidR="00FD4551" w:rsidRPr="00F948BE">
              <w:rPr>
                <w:sz w:val="22"/>
                <w:szCs w:val="22"/>
                <w:lang w:val="uk-UA"/>
              </w:rPr>
              <w:t xml:space="preserve"> </w:t>
            </w:r>
          </w:p>
        </w:tc>
        <w:tc>
          <w:tcPr>
            <w:tcW w:w="5723" w:type="dxa"/>
            <w:vAlign w:val="center"/>
          </w:tcPr>
          <w:p w:rsidR="00FD4551" w:rsidRPr="00BF2FF9" w:rsidRDefault="00FD4551" w:rsidP="00D91A9A">
            <w:pPr>
              <w:pStyle w:val="aff8"/>
              <w:snapToGrid w:val="0"/>
              <w:jc w:val="both"/>
              <w:rPr>
                <w:sz w:val="22"/>
                <w:szCs w:val="22"/>
              </w:rPr>
            </w:pPr>
            <w:r w:rsidRPr="00BF2FF9">
              <w:rPr>
                <w:sz w:val="22"/>
                <w:szCs w:val="22"/>
              </w:rPr>
              <w:t>Метою</w:t>
            </w:r>
            <w:r w:rsidRPr="00BF2FF9">
              <w:rPr>
                <w:rFonts w:eastAsia="Times New Roman"/>
                <w:sz w:val="22"/>
                <w:szCs w:val="22"/>
              </w:rPr>
              <w:t xml:space="preserve"> </w:t>
            </w:r>
            <w:r w:rsidRPr="00BF2FF9">
              <w:rPr>
                <w:sz w:val="22"/>
                <w:szCs w:val="22"/>
              </w:rPr>
              <w:t>діяльності</w:t>
            </w:r>
            <w:r w:rsidRPr="00BF2FF9">
              <w:rPr>
                <w:rFonts w:eastAsia="Times New Roman"/>
                <w:sz w:val="22"/>
                <w:szCs w:val="22"/>
              </w:rPr>
              <w:t xml:space="preserve"> </w:t>
            </w:r>
            <w:r w:rsidRPr="00BF2FF9">
              <w:rPr>
                <w:sz w:val="22"/>
                <w:szCs w:val="22"/>
              </w:rPr>
              <w:t>Управління</w:t>
            </w:r>
            <w:r w:rsidRPr="00BF2FF9">
              <w:rPr>
                <w:rFonts w:eastAsia="Times New Roman"/>
                <w:sz w:val="22"/>
                <w:szCs w:val="22"/>
              </w:rPr>
              <w:t xml:space="preserve"> </w:t>
            </w:r>
            <w:r w:rsidRPr="00BF2FF9">
              <w:rPr>
                <w:sz w:val="22"/>
                <w:szCs w:val="22"/>
              </w:rPr>
              <w:t>праці</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є</w:t>
            </w:r>
            <w:r w:rsidRPr="00BF2FF9">
              <w:rPr>
                <w:rFonts w:eastAsia="Times New Roman"/>
                <w:sz w:val="22"/>
                <w:szCs w:val="22"/>
              </w:rPr>
              <w:t xml:space="preserve"> </w:t>
            </w:r>
            <w:r w:rsidRPr="00BF2FF9">
              <w:rPr>
                <w:sz w:val="22"/>
                <w:szCs w:val="22"/>
              </w:rPr>
              <w:t>поліпшення</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життя</w:t>
            </w:r>
            <w:r w:rsidRPr="00BF2FF9">
              <w:rPr>
                <w:rFonts w:eastAsia="Times New Roman"/>
                <w:sz w:val="22"/>
                <w:szCs w:val="22"/>
              </w:rPr>
              <w:t xml:space="preserve"> </w:t>
            </w:r>
            <w:r w:rsidRPr="00BF2FF9">
              <w:rPr>
                <w:sz w:val="22"/>
                <w:szCs w:val="22"/>
              </w:rPr>
              <w:t>громадян</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їх</w:t>
            </w:r>
            <w:r w:rsidRPr="00BF2FF9">
              <w:rPr>
                <w:rFonts w:eastAsia="Times New Roman"/>
                <w:sz w:val="22"/>
                <w:szCs w:val="22"/>
              </w:rPr>
              <w:t xml:space="preserve"> </w:t>
            </w:r>
            <w:r w:rsidRPr="00BF2FF9">
              <w:rPr>
                <w:sz w:val="22"/>
                <w:szCs w:val="22"/>
              </w:rPr>
              <w:t>прав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соціальній</w:t>
            </w:r>
            <w:r w:rsidRPr="00BF2FF9">
              <w:rPr>
                <w:rFonts w:eastAsia="Times New Roman"/>
                <w:sz w:val="22"/>
                <w:szCs w:val="22"/>
              </w:rPr>
              <w:t xml:space="preserve"> </w:t>
            </w:r>
            <w:r w:rsidRPr="00BF2FF9">
              <w:rPr>
                <w:sz w:val="22"/>
                <w:szCs w:val="22"/>
              </w:rPr>
              <w:t>,</w:t>
            </w:r>
            <w:r w:rsidRPr="00BF2FF9">
              <w:rPr>
                <w:rFonts w:eastAsia="Times New Roman"/>
                <w:sz w:val="22"/>
                <w:szCs w:val="22"/>
              </w:rPr>
              <w:t xml:space="preserve"> </w:t>
            </w:r>
            <w:r w:rsidRPr="00BF2FF9">
              <w:rPr>
                <w:sz w:val="22"/>
                <w:szCs w:val="22"/>
              </w:rPr>
              <w:t>правовій</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культурній</w:t>
            </w:r>
            <w:r w:rsidRPr="00BF2FF9">
              <w:rPr>
                <w:rFonts w:eastAsia="Times New Roman"/>
                <w:sz w:val="22"/>
                <w:szCs w:val="22"/>
              </w:rPr>
              <w:t xml:space="preserve"> </w:t>
            </w:r>
            <w:r w:rsidRPr="00BF2FF9">
              <w:rPr>
                <w:sz w:val="22"/>
                <w:szCs w:val="22"/>
              </w:rPr>
              <w:t>сферах.</w:t>
            </w:r>
          </w:p>
          <w:p w:rsidR="00FD4551" w:rsidRPr="00BF2FF9" w:rsidRDefault="00FD4551" w:rsidP="00D91A9A">
            <w:pPr>
              <w:pStyle w:val="aff8"/>
              <w:jc w:val="both"/>
              <w:rPr>
                <w:sz w:val="22"/>
                <w:szCs w:val="22"/>
              </w:rPr>
            </w:pPr>
            <w:r w:rsidRPr="00BF2FF9">
              <w:rPr>
                <w:sz w:val="22"/>
                <w:szCs w:val="22"/>
              </w:rPr>
              <w:t>Основними</w:t>
            </w:r>
            <w:r w:rsidRPr="00BF2FF9">
              <w:rPr>
                <w:rFonts w:eastAsia="Times New Roman"/>
                <w:sz w:val="22"/>
                <w:szCs w:val="22"/>
              </w:rPr>
              <w:t xml:space="preserve"> </w:t>
            </w:r>
            <w:r w:rsidRPr="00BF2FF9">
              <w:rPr>
                <w:sz w:val="22"/>
                <w:szCs w:val="22"/>
              </w:rPr>
              <w:t>завданням</w:t>
            </w:r>
            <w:r w:rsidRPr="00BF2FF9">
              <w:rPr>
                <w:rFonts w:eastAsia="Times New Roman"/>
                <w:sz w:val="22"/>
                <w:szCs w:val="22"/>
              </w:rPr>
              <w:t xml:space="preserve"> </w:t>
            </w:r>
            <w:r w:rsidRPr="00BF2FF9">
              <w:rPr>
                <w:sz w:val="22"/>
                <w:szCs w:val="22"/>
              </w:rPr>
              <w:t>УПтаСЗН</w:t>
            </w:r>
            <w:r w:rsidRPr="00BF2FF9">
              <w:rPr>
                <w:rFonts w:eastAsia="Times New Roman"/>
                <w:sz w:val="22"/>
                <w:szCs w:val="22"/>
              </w:rPr>
              <w:t xml:space="preserve"> </w:t>
            </w:r>
            <w:r w:rsidRPr="00BF2FF9">
              <w:rPr>
                <w:sz w:val="22"/>
                <w:szCs w:val="22"/>
              </w:rPr>
              <w:t>є</w:t>
            </w:r>
            <w:r w:rsidRPr="00BF2FF9">
              <w:rPr>
                <w:rFonts w:eastAsia="Times New Roman"/>
                <w:sz w:val="22"/>
                <w:szCs w:val="22"/>
              </w:rPr>
              <w:t xml:space="preserve"> </w:t>
            </w:r>
            <w:r w:rsidRPr="00BF2FF9">
              <w:rPr>
                <w:sz w:val="22"/>
                <w:szCs w:val="22"/>
              </w:rPr>
              <w:t>здійснення</w:t>
            </w:r>
            <w:r w:rsidRPr="00BF2FF9">
              <w:rPr>
                <w:rFonts w:eastAsia="Times New Roman"/>
                <w:sz w:val="22"/>
                <w:szCs w:val="22"/>
              </w:rPr>
              <w:t xml:space="preserve"> </w:t>
            </w:r>
            <w:r w:rsidRPr="00BF2FF9">
              <w:rPr>
                <w:sz w:val="22"/>
                <w:szCs w:val="22"/>
              </w:rPr>
              <w:t>заходів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кількох</w:t>
            </w:r>
            <w:r w:rsidRPr="00BF2FF9">
              <w:rPr>
                <w:rFonts w:eastAsia="Times New Roman"/>
                <w:sz w:val="22"/>
                <w:szCs w:val="22"/>
              </w:rPr>
              <w:t xml:space="preserve"> </w:t>
            </w:r>
            <w:r w:rsidRPr="00BF2FF9">
              <w:rPr>
                <w:sz w:val="22"/>
                <w:szCs w:val="22"/>
              </w:rPr>
              <w:t>напрямках:</w:t>
            </w:r>
          </w:p>
          <w:p w:rsidR="00FD4551" w:rsidRPr="00BF2FF9" w:rsidRDefault="00FD4551" w:rsidP="00D91A9A">
            <w:pPr>
              <w:pStyle w:val="aff8"/>
              <w:rPr>
                <w:sz w:val="22"/>
                <w:szCs w:val="22"/>
              </w:rPr>
            </w:pPr>
            <w:r w:rsidRPr="00BF2FF9">
              <w:rPr>
                <w:sz w:val="22"/>
                <w:szCs w:val="22"/>
              </w:rPr>
              <w:t>- правовому: надання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допомоги,</w:t>
            </w:r>
            <w:r w:rsidRPr="00BF2FF9">
              <w:rPr>
                <w:rFonts w:eastAsia="Times New Roman"/>
                <w:sz w:val="22"/>
                <w:szCs w:val="22"/>
              </w:rPr>
              <w:t xml:space="preserve"> </w:t>
            </w:r>
            <w:r w:rsidRPr="00BF2FF9">
              <w:rPr>
                <w:sz w:val="22"/>
                <w:szCs w:val="22"/>
              </w:rPr>
              <w:t>підвищення</w:t>
            </w:r>
            <w:r w:rsidRPr="00BF2FF9">
              <w:rPr>
                <w:rFonts w:eastAsia="Times New Roman"/>
                <w:sz w:val="22"/>
                <w:szCs w:val="22"/>
              </w:rPr>
              <w:t xml:space="preserve"> </w:t>
            </w:r>
            <w:r w:rsidRPr="00BF2FF9">
              <w:rPr>
                <w:sz w:val="22"/>
                <w:szCs w:val="22"/>
              </w:rPr>
              <w:t>рівня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грамотності</w:t>
            </w:r>
            <w:r w:rsidRPr="00BF2FF9">
              <w:rPr>
                <w:rFonts w:eastAsia="Times New Roman"/>
                <w:sz w:val="22"/>
                <w:szCs w:val="22"/>
              </w:rPr>
              <w:t xml:space="preserve"> </w:t>
            </w:r>
            <w:r w:rsidRPr="00BF2FF9">
              <w:rPr>
                <w:sz w:val="22"/>
                <w:szCs w:val="22"/>
              </w:rPr>
              <w:t>населення;</w:t>
            </w:r>
          </w:p>
          <w:p w:rsidR="00FD4551" w:rsidRPr="00BF2FF9" w:rsidRDefault="00FD4551" w:rsidP="00D91A9A">
            <w:pPr>
              <w:pStyle w:val="aff8"/>
              <w:rPr>
                <w:sz w:val="22"/>
                <w:szCs w:val="22"/>
              </w:rPr>
            </w:pPr>
            <w:r w:rsidRPr="00BF2FF9">
              <w:rPr>
                <w:sz w:val="22"/>
                <w:szCs w:val="22"/>
              </w:rPr>
              <w:t>- соціальному: матеріальна</w:t>
            </w:r>
            <w:r w:rsidRPr="00BF2FF9">
              <w:rPr>
                <w:rFonts w:eastAsia="Times New Roman"/>
                <w:sz w:val="22"/>
                <w:szCs w:val="22"/>
              </w:rPr>
              <w:t xml:space="preserve"> </w:t>
            </w:r>
            <w:r w:rsidRPr="00BF2FF9">
              <w:rPr>
                <w:sz w:val="22"/>
                <w:szCs w:val="22"/>
              </w:rPr>
              <w:t>підтримка</w:t>
            </w:r>
            <w:r w:rsidRPr="00BF2FF9">
              <w:rPr>
                <w:rFonts w:eastAsia="Times New Roman"/>
                <w:sz w:val="22"/>
                <w:szCs w:val="22"/>
              </w:rPr>
              <w:t xml:space="preserve"> </w:t>
            </w:r>
            <w:r w:rsidRPr="00BF2FF9">
              <w:rPr>
                <w:sz w:val="22"/>
                <w:szCs w:val="22"/>
              </w:rPr>
              <w:t>громадян,підтримка</w:t>
            </w:r>
            <w:r w:rsidRPr="00BF2FF9">
              <w:rPr>
                <w:rFonts w:eastAsia="Times New Roman"/>
                <w:sz w:val="22"/>
                <w:szCs w:val="22"/>
              </w:rPr>
              <w:t xml:space="preserve"> </w:t>
            </w:r>
            <w:r w:rsidRPr="00BF2FF9">
              <w:rPr>
                <w:sz w:val="22"/>
                <w:szCs w:val="22"/>
              </w:rPr>
              <w:t>уставної</w:t>
            </w:r>
            <w:r w:rsidRPr="00BF2FF9">
              <w:rPr>
                <w:rFonts w:eastAsia="Times New Roman"/>
                <w:sz w:val="22"/>
                <w:szCs w:val="22"/>
              </w:rPr>
              <w:t xml:space="preserve"> </w:t>
            </w:r>
            <w:r w:rsidRPr="00BF2FF9">
              <w:rPr>
                <w:sz w:val="22"/>
                <w:szCs w:val="22"/>
              </w:rPr>
              <w:t>діяльності</w:t>
            </w:r>
            <w:r w:rsidRPr="00BF2FF9">
              <w:rPr>
                <w:rFonts w:eastAsia="Times New Roman"/>
                <w:sz w:val="22"/>
                <w:szCs w:val="22"/>
              </w:rPr>
              <w:t xml:space="preserve"> </w:t>
            </w:r>
            <w:r w:rsidRPr="00BF2FF9">
              <w:rPr>
                <w:sz w:val="22"/>
                <w:szCs w:val="22"/>
              </w:rPr>
              <w:t>громадських,</w:t>
            </w:r>
            <w:r w:rsidRPr="00BF2FF9">
              <w:rPr>
                <w:rFonts w:eastAsia="Times New Roman"/>
                <w:sz w:val="22"/>
                <w:szCs w:val="22"/>
              </w:rPr>
              <w:t xml:space="preserve"> </w:t>
            </w:r>
            <w:r w:rsidRPr="00BF2FF9">
              <w:rPr>
                <w:sz w:val="22"/>
                <w:szCs w:val="22"/>
              </w:rPr>
              <w:t>ветеранських</w:t>
            </w:r>
            <w:r w:rsidRPr="00BF2FF9">
              <w:rPr>
                <w:rFonts w:eastAsia="Times New Roman"/>
                <w:sz w:val="22"/>
                <w:szCs w:val="22"/>
              </w:rPr>
              <w:t xml:space="preserve"> </w:t>
            </w:r>
            <w:r w:rsidRPr="00BF2FF9">
              <w:rPr>
                <w:sz w:val="22"/>
                <w:szCs w:val="22"/>
              </w:rPr>
              <w:t>організацій</w:t>
            </w:r>
            <w:r w:rsidRPr="00BF2FF9">
              <w:rPr>
                <w:rFonts w:eastAsia="Times New Roman"/>
                <w:sz w:val="22"/>
                <w:szCs w:val="22"/>
              </w:rPr>
              <w:t xml:space="preserve"> </w:t>
            </w:r>
            <w:r w:rsidRPr="00BF2FF9">
              <w:rPr>
                <w:sz w:val="22"/>
                <w:szCs w:val="22"/>
              </w:rPr>
              <w:t>,</w:t>
            </w:r>
            <w:r w:rsidRPr="00BF2FF9">
              <w:rPr>
                <w:rFonts w:eastAsia="Times New Roman"/>
                <w:sz w:val="22"/>
                <w:szCs w:val="22"/>
              </w:rPr>
              <w:t xml:space="preserve"> </w:t>
            </w:r>
            <w:r w:rsidRPr="00BF2FF9">
              <w:rPr>
                <w:sz w:val="22"/>
                <w:szCs w:val="22"/>
              </w:rPr>
              <w:t>надання</w:t>
            </w:r>
            <w:r w:rsidRPr="00BF2FF9">
              <w:rPr>
                <w:rFonts w:eastAsia="Times New Roman"/>
                <w:sz w:val="22"/>
                <w:szCs w:val="22"/>
              </w:rPr>
              <w:t xml:space="preserve"> </w:t>
            </w:r>
            <w:r w:rsidRPr="00BF2FF9">
              <w:rPr>
                <w:sz w:val="22"/>
                <w:szCs w:val="22"/>
              </w:rPr>
              <w:t>соціальних</w:t>
            </w:r>
            <w:r w:rsidRPr="00BF2FF9">
              <w:rPr>
                <w:rFonts w:eastAsia="Times New Roman"/>
                <w:sz w:val="22"/>
                <w:szCs w:val="22"/>
              </w:rPr>
              <w:t xml:space="preserve"> </w:t>
            </w:r>
            <w:r w:rsidRPr="00BF2FF9">
              <w:rPr>
                <w:sz w:val="22"/>
                <w:szCs w:val="22"/>
              </w:rPr>
              <w:t>послуг</w:t>
            </w:r>
            <w:r w:rsidRPr="00BF2FF9">
              <w:rPr>
                <w:rFonts w:eastAsia="Times New Roman"/>
                <w:sz w:val="22"/>
                <w:szCs w:val="22"/>
              </w:rPr>
              <w:t xml:space="preserve"> </w:t>
            </w:r>
            <w:r w:rsidRPr="00BF2FF9">
              <w:rPr>
                <w:sz w:val="22"/>
                <w:szCs w:val="22"/>
              </w:rPr>
              <w:t>населенню</w:t>
            </w:r>
            <w:r w:rsidRPr="00BF2FF9">
              <w:rPr>
                <w:rFonts w:eastAsia="Times New Roman"/>
                <w:sz w:val="22"/>
                <w:szCs w:val="22"/>
              </w:rPr>
              <w:t xml:space="preserve"> </w:t>
            </w:r>
            <w:r w:rsidRPr="00BF2FF9">
              <w:rPr>
                <w:sz w:val="22"/>
                <w:szCs w:val="22"/>
              </w:rPr>
              <w:t>міста;</w:t>
            </w:r>
          </w:p>
          <w:p w:rsidR="00FD4551" w:rsidRPr="00BF2FF9" w:rsidRDefault="00FD4551" w:rsidP="00D91A9A">
            <w:pPr>
              <w:widowControl w:val="0"/>
              <w:tabs>
                <w:tab w:val="left" w:pos="567"/>
              </w:tabs>
              <w:suppressAutoHyphens/>
              <w:jc w:val="left"/>
              <w:rPr>
                <w:sz w:val="22"/>
                <w:szCs w:val="22"/>
              </w:rPr>
            </w:pPr>
            <w:r w:rsidRPr="00BF2FF9">
              <w:rPr>
                <w:sz w:val="22"/>
                <w:szCs w:val="22"/>
              </w:rPr>
              <w:t>- транспортно-побутовому: забезпечення належного надання пільг на транспортні послуги особам, які мають пільги згідно чинного законодавства.</w:t>
            </w:r>
          </w:p>
        </w:tc>
      </w:tr>
    </w:tbl>
    <w:p w:rsidR="00FD4551" w:rsidRPr="00BF2FF9" w:rsidRDefault="00FD4551" w:rsidP="00DF5D4D">
      <w:pPr>
        <w:pStyle w:val="caaieiaie21"/>
        <w:keepNext w:val="0"/>
        <w:widowControl/>
        <w:overflowPunct/>
        <w:autoSpaceDE/>
        <w:autoSpaceDN/>
        <w:adjustRightInd/>
        <w:spacing w:before="120"/>
        <w:rPr>
          <w:lang w:val="uk-UA"/>
        </w:rPr>
      </w:pPr>
      <w:r w:rsidRPr="00BF2FF9">
        <w:rPr>
          <w:lang w:val="uk-UA"/>
        </w:rPr>
        <w:t>Проекти та заходи для здійснення програм</w:t>
      </w:r>
    </w:p>
    <w:p w:rsidR="00FD4551" w:rsidRPr="00BF2FF9" w:rsidRDefault="00FD4551" w:rsidP="00FD4551">
      <w:pPr>
        <w:spacing w:after="60"/>
        <w:ind w:firstLine="7853"/>
        <w:jc w:val="right"/>
        <w:rPr>
          <w:b/>
          <w:sz w:val="24"/>
        </w:rPr>
      </w:pPr>
      <w:r w:rsidRPr="00BF2FF9">
        <w:rPr>
          <w:b/>
          <w:sz w:val="24"/>
        </w:rPr>
        <w:t>Табл.2</w:t>
      </w:r>
    </w:p>
    <w:tbl>
      <w:tblPr>
        <w:tblW w:w="1052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6"/>
        <w:gridCol w:w="4252"/>
        <w:gridCol w:w="5723"/>
      </w:tblGrid>
      <w:tr w:rsidR="00FD4551" w:rsidRPr="00BF2FF9" w:rsidTr="00D47580">
        <w:trPr>
          <w:trHeight w:val="351"/>
        </w:trPr>
        <w:tc>
          <w:tcPr>
            <w:tcW w:w="546"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252"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723"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97980" w:rsidRPr="00BF2FF9" w:rsidTr="00903FCF">
        <w:trPr>
          <w:trHeight w:val="1748"/>
        </w:trPr>
        <w:tc>
          <w:tcPr>
            <w:tcW w:w="546" w:type="dxa"/>
            <w:shd w:val="clear" w:color="auto" w:fill="auto"/>
            <w:vAlign w:val="center"/>
          </w:tcPr>
          <w:p w:rsidR="00897980" w:rsidRPr="00BF2FF9" w:rsidRDefault="00897980" w:rsidP="00D91A9A">
            <w:pPr>
              <w:pStyle w:val="aff8"/>
              <w:snapToGrid w:val="0"/>
              <w:jc w:val="center"/>
              <w:rPr>
                <w:sz w:val="22"/>
                <w:szCs w:val="22"/>
              </w:rPr>
            </w:pPr>
            <w:r w:rsidRPr="00BF2FF9">
              <w:rPr>
                <w:sz w:val="22"/>
                <w:szCs w:val="22"/>
              </w:rPr>
              <w:t>1.</w:t>
            </w:r>
          </w:p>
        </w:tc>
        <w:tc>
          <w:tcPr>
            <w:tcW w:w="4252" w:type="dxa"/>
            <w:shd w:val="clear" w:color="auto" w:fill="auto"/>
            <w:vAlign w:val="center"/>
          </w:tcPr>
          <w:p w:rsidR="00897980" w:rsidRPr="00BF2FF9" w:rsidRDefault="00897980" w:rsidP="00A53810">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w:t>
            </w:r>
            <w:r w:rsidR="00A53810" w:rsidRPr="00BF2FF9">
              <w:rPr>
                <w:sz w:val="22"/>
                <w:szCs w:val="22"/>
              </w:rPr>
              <w:t>20</w:t>
            </w:r>
            <w:r w:rsidRPr="00BF2FF9">
              <w:rPr>
                <w:rFonts w:eastAsia="Times New Roman"/>
                <w:sz w:val="22"/>
                <w:szCs w:val="22"/>
              </w:rPr>
              <w:t xml:space="preserve"> </w:t>
            </w:r>
            <w:r w:rsidRPr="00BF2FF9">
              <w:rPr>
                <w:sz w:val="22"/>
                <w:szCs w:val="22"/>
              </w:rPr>
              <w:t>рік</w:t>
            </w:r>
          </w:p>
        </w:tc>
        <w:tc>
          <w:tcPr>
            <w:tcW w:w="5723" w:type="dxa"/>
            <w:shd w:val="clear" w:color="auto" w:fill="auto"/>
            <w:vAlign w:val="center"/>
          </w:tcPr>
          <w:p w:rsidR="00897980" w:rsidRPr="00BF2FF9" w:rsidRDefault="00897980" w:rsidP="00E43809">
            <w:pPr>
              <w:pStyle w:val="a3"/>
              <w:snapToGrid w:val="0"/>
              <w:jc w:val="left"/>
              <w:rPr>
                <w:rFonts w:ascii="Times New Roman" w:hAnsi="Times New Roman"/>
                <w:szCs w:val="22"/>
              </w:rPr>
            </w:pPr>
            <w:r w:rsidRPr="00BF2FF9">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sidRPr="00BF2FF9">
              <w:rPr>
                <w:rFonts w:ascii="Times New Roman" w:hAnsi="Times New Roman"/>
                <w:szCs w:val="22"/>
              </w:rPr>
              <w:t>П</w:t>
            </w:r>
            <w:r w:rsidRPr="00BF2FF9">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BF2FF9" w:rsidTr="00903FCF">
        <w:trPr>
          <w:trHeight w:val="3561"/>
        </w:trPr>
        <w:tc>
          <w:tcPr>
            <w:tcW w:w="546" w:type="dxa"/>
            <w:shd w:val="clear" w:color="auto" w:fill="auto"/>
            <w:vAlign w:val="center"/>
          </w:tcPr>
          <w:p w:rsidR="00897980" w:rsidRPr="00BF2FF9" w:rsidRDefault="00897980" w:rsidP="00D91A9A">
            <w:pPr>
              <w:pStyle w:val="aff8"/>
              <w:snapToGrid w:val="0"/>
              <w:spacing w:line="100" w:lineRule="atLeast"/>
              <w:jc w:val="center"/>
              <w:rPr>
                <w:sz w:val="22"/>
                <w:szCs w:val="22"/>
              </w:rPr>
            </w:pPr>
            <w:r w:rsidRPr="00BF2FF9">
              <w:rPr>
                <w:sz w:val="22"/>
                <w:szCs w:val="22"/>
              </w:rPr>
              <w:t>2.</w:t>
            </w:r>
          </w:p>
        </w:tc>
        <w:tc>
          <w:tcPr>
            <w:tcW w:w="4252" w:type="dxa"/>
            <w:shd w:val="clear" w:color="auto" w:fill="auto"/>
            <w:vAlign w:val="center"/>
          </w:tcPr>
          <w:p w:rsidR="00897980" w:rsidRPr="00BF2FF9" w:rsidRDefault="00897980" w:rsidP="00A53810">
            <w:pPr>
              <w:snapToGrid w:val="0"/>
              <w:jc w:val="left"/>
              <w:rPr>
                <w:sz w:val="22"/>
                <w:szCs w:val="22"/>
              </w:rPr>
            </w:pPr>
            <w:r w:rsidRPr="00BF2FF9">
              <w:rPr>
                <w:sz w:val="22"/>
                <w:szCs w:val="22"/>
              </w:rPr>
              <w:t>Комплексна міська програми соціального захисту осіб пільгової категорії  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897980" w:rsidRPr="00BF2FF9" w:rsidRDefault="00897980" w:rsidP="00897980">
            <w:pPr>
              <w:pStyle w:val="aff8"/>
              <w:snapToGrid w:val="0"/>
              <w:rPr>
                <w:sz w:val="22"/>
                <w:szCs w:val="22"/>
              </w:rPr>
            </w:pPr>
            <w:r w:rsidRPr="00BF2FF9">
              <w:rPr>
                <w:sz w:val="22"/>
                <w:szCs w:val="22"/>
              </w:rPr>
              <w:t>Поліпшення</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життя</w:t>
            </w:r>
            <w:r w:rsidRPr="00BF2FF9">
              <w:rPr>
                <w:rFonts w:eastAsia="Times New Roman"/>
                <w:sz w:val="22"/>
                <w:szCs w:val="22"/>
              </w:rPr>
              <w:t xml:space="preserve"> </w:t>
            </w:r>
            <w:r w:rsidRPr="00BF2FF9">
              <w:rPr>
                <w:sz w:val="22"/>
                <w:szCs w:val="22"/>
              </w:rPr>
              <w:t>пільгових</w:t>
            </w:r>
            <w:r w:rsidRPr="00BF2FF9">
              <w:rPr>
                <w:rFonts w:eastAsia="Times New Roman"/>
                <w:sz w:val="22"/>
                <w:szCs w:val="22"/>
              </w:rPr>
              <w:t xml:space="preserve"> </w:t>
            </w:r>
            <w:r w:rsidRPr="00BF2FF9">
              <w:rPr>
                <w:sz w:val="22"/>
                <w:szCs w:val="22"/>
              </w:rPr>
              <w:t>категорій</w:t>
            </w:r>
            <w:r w:rsidRPr="00BF2FF9">
              <w:rPr>
                <w:rFonts w:eastAsia="Times New Roman"/>
                <w:sz w:val="22"/>
                <w:szCs w:val="22"/>
              </w:rPr>
              <w:t xml:space="preserve"> </w:t>
            </w:r>
            <w:r w:rsidRPr="00BF2FF9">
              <w:rPr>
                <w:sz w:val="22"/>
                <w:szCs w:val="22"/>
              </w:rPr>
              <w:t>громадян</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їх</w:t>
            </w:r>
            <w:r w:rsidRPr="00BF2FF9">
              <w:rPr>
                <w:rFonts w:eastAsia="Times New Roman"/>
                <w:sz w:val="22"/>
                <w:szCs w:val="22"/>
              </w:rPr>
              <w:t xml:space="preserve"> </w:t>
            </w:r>
            <w:r w:rsidRPr="00BF2FF9">
              <w:rPr>
                <w:sz w:val="22"/>
                <w:szCs w:val="22"/>
              </w:rPr>
              <w:t>прав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соціальній,</w:t>
            </w:r>
            <w:r w:rsidRPr="00BF2FF9">
              <w:rPr>
                <w:rFonts w:eastAsia="Times New Roman"/>
                <w:sz w:val="22"/>
                <w:szCs w:val="22"/>
              </w:rPr>
              <w:t xml:space="preserve"> </w:t>
            </w:r>
            <w:r w:rsidRPr="00BF2FF9">
              <w:rPr>
                <w:sz w:val="22"/>
                <w:szCs w:val="22"/>
              </w:rPr>
              <w:t>правовій</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культурній</w:t>
            </w:r>
            <w:r w:rsidRPr="00BF2FF9">
              <w:rPr>
                <w:rFonts w:eastAsia="Times New Roman"/>
                <w:sz w:val="22"/>
                <w:szCs w:val="22"/>
              </w:rPr>
              <w:t xml:space="preserve"> </w:t>
            </w:r>
            <w:r w:rsidRPr="00BF2FF9">
              <w:rPr>
                <w:sz w:val="22"/>
                <w:szCs w:val="22"/>
              </w:rPr>
              <w:t>сферах:</w:t>
            </w:r>
          </w:p>
          <w:p w:rsidR="00897980" w:rsidRPr="00BF2FF9" w:rsidRDefault="00897980" w:rsidP="00897980">
            <w:pPr>
              <w:pStyle w:val="aff8"/>
              <w:rPr>
                <w:sz w:val="22"/>
                <w:szCs w:val="22"/>
              </w:rPr>
            </w:pPr>
            <w:r w:rsidRPr="00BF2FF9">
              <w:rPr>
                <w:sz w:val="22"/>
                <w:szCs w:val="22"/>
              </w:rPr>
              <w:t>- підвищення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грамотності</w:t>
            </w:r>
            <w:r w:rsidRPr="00BF2FF9">
              <w:rPr>
                <w:rFonts w:eastAsia="Times New Roman"/>
                <w:sz w:val="22"/>
                <w:szCs w:val="22"/>
              </w:rPr>
              <w:t xml:space="preserve"> </w:t>
            </w:r>
            <w:r w:rsidRPr="00BF2FF9">
              <w:rPr>
                <w:sz w:val="22"/>
                <w:szCs w:val="22"/>
              </w:rPr>
              <w:t>серед</w:t>
            </w:r>
            <w:r w:rsidRPr="00BF2FF9">
              <w:rPr>
                <w:rFonts w:eastAsia="Times New Roman"/>
                <w:sz w:val="22"/>
                <w:szCs w:val="22"/>
              </w:rPr>
              <w:t xml:space="preserve"> </w:t>
            </w:r>
            <w:r w:rsidRPr="00BF2FF9">
              <w:rPr>
                <w:sz w:val="22"/>
                <w:szCs w:val="22"/>
              </w:rPr>
              <w:t>осіб</w:t>
            </w:r>
            <w:r w:rsidRPr="00BF2FF9">
              <w:rPr>
                <w:rFonts w:eastAsia="Times New Roman"/>
                <w:sz w:val="22"/>
                <w:szCs w:val="22"/>
              </w:rPr>
              <w:t xml:space="preserve"> </w:t>
            </w:r>
            <w:r w:rsidRPr="00BF2FF9">
              <w:rPr>
                <w:sz w:val="22"/>
                <w:szCs w:val="22"/>
              </w:rPr>
              <w:t>зазначеної</w:t>
            </w:r>
            <w:r w:rsidRPr="00BF2FF9">
              <w:rPr>
                <w:rFonts w:eastAsia="Times New Roman"/>
                <w:sz w:val="22"/>
                <w:szCs w:val="22"/>
              </w:rPr>
              <w:t xml:space="preserve"> </w:t>
            </w:r>
            <w:r w:rsidRPr="00BF2FF9">
              <w:rPr>
                <w:sz w:val="22"/>
                <w:szCs w:val="22"/>
              </w:rPr>
              <w:t>категорії;</w:t>
            </w:r>
          </w:p>
          <w:p w:rsidR="00897980" w:rsidRPr="00BF2FF9" w:rsidRDefault="00897980" w:rsidP="00897980">
            <w:pPr>
              <w:pStyle w:val="aff8"/>
              <w:rPr>
                <w:sz w:val="22"/>
                <w:szCs w:val="22"/>
              </w:rPr>
            </w:pPr>
            <w:r w:rsidRPr="00BF2FF9">
              <w:rPr>
                <w:sz w:val="22"/>
                <w:szCs w:val="22"/>
              </w:rPr>
              <w:t>- забезпечення</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війни</w:t>
            </w:r>
            <w:r w:rsidRPr="00BF2FF9">
              <w:rPr>
                <w:rFonts w:eastAsia="Times New Roman"/>
                <w:sz w:val="22"/>
                <w:szCs w:val="22"/>
              </w:rPr>
              <w:t xml:space="preserve"> </w:t>
            </w:r>
            <w:r w:rsidRPr="00BF2FF9">
              <w:rPr>
                <w:sz w:val="22"/>
                <w:szCs w:val="22"/>
              </w:rPr>
              <w:t>необхідними</w:t>
            </w:r>
            <w:r w:rsidRPr="00BF2FF9">
              <w:rPr>
                <w:rFonts w:eastAsia="Times New Roman"/>
                <w:sz w:val="22"/>
                <w:szCs w:val="22"/>
              </w:rPr>
              <w:t xml:space="preserve"> </w:t>
            </w:r>
            <w:r w:rsidRPr="00BF2FF9">
              <w:rPr>
                <w:sz w:val="22"/>
                <w:szCs w:val="22"/>
              </w:rPr>
              <w:t>пільгами</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тверде</w:t>
            </w:r>
            <w:r w:rsidRPr="00BF2FF9">
              <w:rPr>
                <w:rFonts w:eastAsia="Times New Roman"/>
                <w:sz w:val="22"/>
                <w:szCs w:val="22"/>
              </w:rPr>
              <w:t xml:space="preserve"> </w:t>
            </w:r>
            <w:r w:rsidRPr="00BF2FF9">
              <w:rPr>
                <w:sz w:val="22"/>
                <w:szCs w:val="22"/>
              </w:rPr>
              <w:t>паливо</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скраплений</w:t>
            </w:r>
            <w:r w:rsidRPr="00BF2FF9">
              <w:rPr>
                <w:rFonts w:eastAsia="Times New Roman"/>
                <w:sz w:val="22"/>
                <w:szCs w:val="22"/>
              </w:rPr>
              <w:t xml:space="preserve"> </w:t>
            </w:r>
            <w:r w:rsidRPr="00BF2FF9">
              <w:rPr>
                <w:sz w:val="22"/>
                <w:szCs w:val="22"/>
              </w:rPr>
              <w:t>газ;</w:t>
            </w:r>
          </w:p>
          <w:p w:rsidR="00897980" w:rsidRPr="00BF2FF9" w:rsidRDefault="00897980" w:rsidP="00897980">
            <w:pPr>
              <w:pStyle w:val="aff8"/>
              <w:rPr>
                <w:sz w:val="22"/>
                <w:szCs w:val="22"/>
              </w:rPr>
            </w:pPr>
            <w:r w:rsidRPr="00BF2FF9">
              <w:rPr>
                <w:sz w:val="22"/>
                <w:szCs w:val="22"/>
              </w:rPr>
              <w:t>- покращення</w:t>
            </w:r>
            <w:r w:rsidRPr="00BF2FF9">
              <w:rPr>
                <w:rFonts w:eastAsia="Times New Roman"/>
                <w:sz w:val="22"/>
                <w:szCs w:val="22"/>
              </w:rPr>
              <w:t xml:space="preserve"> </w:t>
            </w:r>
            <w:r w:rsidRPr="00BF2FF9">
              <w:rPr>
                <w:sz w:val="22"/>
                <w:szCs w:val="22"/>
              </w:rPr>
              <w:t>житлових</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проведення</w:t>
            </w:r>
            <w:r w:rsidRPr="00BF2FF9">
              <w:rPr>
                <w:rFonts w:eastAsia="Times New Roman"/>
                <w:sz w:val="22"/>
                <w:szCs w:val="22"/>
              </w:rPr>
              <w:t xml:space="preserve"> </w:t>
            </w:r>
            <w:r w:rsidRPr="00BF2FF9">
              <w:rPr>
                <w:sz w:val="22"/>
                <w:szCs w:val="22"/>
              </w:rPr>
              <w:t>капітальних</w:t>
            </w:r>
            <w:r w:rsidRPr="00BF2FF9">
              <w:rPr>
                <w:rFonts w:eastAsia="Times New Roman"/>
                <w:sz w:val="22"/>
                <w:szCs w:val="22"/>
              </w:rPr>
              <w:t xml:space="preserve"> </w:t>
            </w:r>
            <w:r w:rsidRPr="00BF2FF9">
              <w:rPr>
                <w:sz w:val="22"/>
                <w:szCs w:val="22"/>
              </w:rPr>
              <w:t>ремонтів</w:t>
            </w:r>
            <w:r w:rsidRPr="00BF2FF9">
              <w:rPr>
                <w:rFonts w:eastAsia="Times New Roman"/>
                <w:sz w:val="22"/>
                <w:szCs w:val="22"/>
              </w:rPr>
              <w:t xml:space="preserve"> </w:t>
            </w:r>
            <w:r w:rsidRPr="00BF2FF9">
              <w:rPr>
                <w:sz w:val="22"/>
                <w:szCs w:val="22"/>
              </w:rPr>
              <w:t>жилих</w:t>
            </w:r>
            <w:r w:rsidRPr="00BF2FF9">
              <w:rPr>
                <w:rFonts w:eastAsia="Times New Roman"/>
                <w:sz w:val="22"/>
                <w:szCs w:val="22"/>
              </w:rPr>
              <w:t xml:space="preserve"> </w:t>
            </w:r>
            <w:r w:rsidRPr="00BF2FF9">
              <w:rPr>
                <w:sz w:val="22"/>
                <w:szCs w:val="22"/>
              </w:rPr>
              <w:t>будинків;</w:t>
            </w:r>
          </w:p>
          <w:p w:rsidR="00897980" w:rsidRPr="00BF2FF9" w:rsidRDefault="00897980" w:rsidP="00897980">
            <w:pPr>
              <w:pStyle w:val="aff8"/>
              <w:rPr>
                <w:sz w:val="22"/>
                <w:szCs w:val="22"/>
              </w:rPr>
            </w:pPr>
            <w:r w:rsidRPr="00BF2FF9">
              <w:rPr>
                <w:sz w:val="22"/>
                <w:szCs w:val="22"/>
              </w:rPr>
              <w:t>- своєчасне</w:t>
            </w:r>
            <w:r w:rsidRPr="00BF2FF9">
              <w:rPr>
                <w:rFonts w:eastAsia="Times New Roman"/>
                <w:sz w:val="22"/>
                <w:szCs w:val="22"/>
              </w:rPr>
              <w:t xml:space="preserve"> </w:t>
            </w:r>
            <w:r w:rsidRPr="00BF2FF9">
              <w:rPr>
                <w:sz w:val="22"/>
                <w:szCs w:val="22"/>
              </w:rPr>
              <w:t>забезпечення</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путівками</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санаторне</w:t>
            </w:r>
            <w:r w:rsidRPr="00BF2FF9">
              <w:rPr>
                <w:rFonts w:eastAsia="Times New Roman"/>
                <w:sz w:val="22"/>
                <w:szCs w:val="22"/>
              </w:rPr>
              <w:t xml:space="preserve"> </w:t>
            </w:r>
            <w:r w:rsidRPr="00BF2FF9">
              <w:rPr>
                <w:sz w:val="22"/>
                <w:szCs w:val="22"/>
              </w:rPr>
              <w:t>лікування</w:t>
            </w:r>
            <w:r w:rsidRPr="00BF2FF9">
              <w:rPr>
                <w:rFonts w:eastAsia="Times New Roman"/>
                <w:sz w:val="22"/>
                <w:szCs w:val="22"/>
              </w:rPr>
              <w:t xml:space="preserve"> </w:t>
            </w:r>
            <w:r w:rsidRPr="00BF2FF9">
              <w:rPr>
                <w:sz w:val="22"/>
                <w:szCs w:val="22"/>
              </w:rPr>
              <w:t>для</w:t>
            </w:r>
            <w:r w:rsidRPr="00BF2FF9">
              <w:rPr>
                <w:rFonts w:eastAsia="Times New Roman"/>
                <w:sz w:val="22"/>
                <w:szCs w:val="22"/>
              </w:rPr>
              <w:t xml:space="preserve"> </w:t>
            </w:r>
            <w:r w:rsidRPr="00BF2FF9">
              <w:rPr>
                <w:sz w:val="22"/>
                <w:szCs w:val="22"/>
              </w:rPr>
              <w:t>поліпшення</w:t>
            </w:r>
            <w:r w:rsidRPr="00BF2FF9">
              <w:rPr>
                <w:rFonts w:eastAsia="Times New Roman"/>
                <w:sz w:val="22"/>
                <w:szCs w:val="22"/>
              </w:rPr>
              <w:t xml:space="preserve"> </w:t>
            </w:r>
            <w:r w:rsidRPr="00BF2FF9">
              <w:rPr>
                <w:sz w:val="22"/>
                <w:szCs w:val="22"/>
              </w:rPr>
              <w:t>здоров</w:t>
            </w:r>
            <w:r w:rsidRPr="00BF2FF9">
              <w:rPr>
                <w:rFonts w:eastAsia="Times New Roman"/>
                <w:sz w:val="22"/>
                <w:szCs w:val="22"/>
              </w:rPr>
              <w:t>’</w:t>
            </w:r>
            <w:r w:rsidRPr="00BF2FF9">
              <w:rPr>
                <w:sz w:val="22"/>
                <w:szCs w:val="22"/>
              </w:rPr>
              <w:t>я;</w:t>
            </w:r>
          </w:p>
          <w:p w:rsidR="00897980" w:rsidRPr="00BF2FF9" w:rsidRDefault="00897980" w:rsidP="00897980">
            <w:pPr>
              <w:pStyle w:val="aff8"/>
              <w:rPr>
                <w:sz w:val="22"/>
                <w:szCs w:val="22"/>
              </w:rPr>
            </w:pPr>
            <w:r w:rsidRPr="00BF2FF9">
              <w:rPr>
                <w:sz w:val="22"/>
                <w:szCs w:val="22"/>
              </w:rPr>
              <w:t>- сприяння</w:t>
            </w:r>
            <w:r w:rsidRPr="00BF2FF9">
              <w:rPr>
                <w:rFonts w:eastAsia="Times New Roman"/>
                <w:sz w:val="22"/>
                <w:szCs w:val="22"/>
              </w:rPr>
              <w:t xml:space="preserve"> </w:t>
            </w:r>
            <w:r w:rsidRPr="00BF2FF9">
              <w:rPr>
                <w:sz w:val="22"/>
                <w:szCs w:val="22"/>
              </w:rPr>
              <w:t>духовному</w:t>
            </w:r>
            <w:r w:rsidRPr="00BF2FF9">
              <w:rPr>
                <w:rFonts w:eastAsia="Times New Roman"/>
                <w:sz w:val="22"/>
                <w:szCs w:val="22"/>
              </w:rPr>
              <w:t xml:space="preserve"> </w:t>
            </w:r>
            <w:r w:rsidRPr="00BF2FF9">
              <w:rPr>
                <w:sz w:val="22"/>
                <w:szCs w:val="22"/>
              </w:rPr>
              <w:t>розвитку</w:t>
            </w:r>
            <w:r w:rsidRPr="00BF2FF9">
              <w:rPr>
                <w:rFonts w:eastAsia="Times New Roman"/>
                <w:sz w:val="22"/>
                <w:szCs w:val="22"/>
              </w:rPr>
              <w:t xml:space="preserve"> </w:t>
            </w:r>
            <w:r w:rsidRPr="00BF2FF9">
              <w:rPr>
                <w:sz w:val="22"/>
                <w:szCs w:val="22"/>
              </w:rPr>
              <w:t>молоді,</w:t>
            </w:r>
            <w:r w:rsidRPr="00BF2FF9">
              <w:rPr>
                <w:rFonts w:eastAsia="Times New Roman"/>
                <w:sz w:val="22"/>
                <w:szCs w:val="22"/>
              </w:rPr>
              <w:t xml:space="preserve"> </w:t>
            </w:r>
            <w:r w:rsidRPr="00BF2FF9">
              <w:rPr>
                <w:sz w:val="22"/>
                <w:szCs w:val="22"/>
              </w:rPr>
              <w:t>виховання</w:t>
            </w:r>
            <w:r w:rsidRPr="00BF2FF9">
              <w:rPr>
                <w:rFonts w:eastAsia="Times New Roman"/>
                <w:sz w:val="22"/>
                <w:szCs w:val="22"/>
              </w:rPr>
              <w:t xml:space="preserve"> </w:t>
            </w:r>
            <w:r w:rsidRPr="00BF2FF9">
              <w:rPr>
                <w:sz w:val="22"/>
                <w:szCs w:val="22"/>
              </w:rPr>
              <w:t>любові</w:t>
            </w:r>
            <w:r w:rsidRPr="00BF2FF9">
              <w:rPr>
                <w:rFonts w:eastAsia="Times New Roman"/>
                <w:sz w:val="22"/>
                <w:szCs w:val="22"/>
              </w:rPr>
              <w:t xml:space="preserve"> </w:t>
            </w:r>
            <w:r w:rsidRPr="00BF2FF9">
              <w:rPr>
                <w:sz w:val="22"/>
                <w:szCs w:val="22"/>
              </w:rPr>
              <w:t>до</w:t>
            </w:r>
            <w:r w:rsidRPr="00BF2FF9">
              <w:rPr>
                <w:rFonts w:eastAsia="Times New Roman"/>
                <w:sz w:val="22"/>
                <w:szCs w:val="22"/>
              </w:rPr>
              <w:t xml:space="preserve"> </w:t>
            </w:r>
            <w:r w:rsidRPr="00BF2FF9">
              <w:rPr>
                <w:sz w:val="22"/>
                <w:szCs w:val="22"/>
              </w:rPr>
              <w:t>Батьківщини</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готовності</w:t>
            </w:r>
            <w:r w:rsidRPr="00BF2FF9">
              <w:rPr>
                <w:rFonts w:eastAsia="Times New Roman"/>
                <w:sz w:val="22"/>
                <w:szCs w:val="22"/>
              </w:rPr>
              <w:t xml:space="preserve"> </w:t>
            </w:r>
            <w:r w:rsidRPr="00BF2FF9">
              <w:rPr>
                <w:sz w:val="22"/>
                <w:szCs w:val="22"/>
              </w:rPr>
              <w:t>до</w:t>
            </w:r>
            <w:r w:rsidRPr="00BF2FF9">
              <w:rPr>
                <w:rFonts w:eastAsia="Times New Roman"/>
                <w:sz w:val="22"/>
                <w:szCs w:val="22"/>
              </w:rPr>
              <w:t xml:space="preserve"> </w:t>
            </w:r>
            <w:r w:rsidRPr="00BF2FF9">
              <w:rPr>
                <w:sz w:val="22"/>
                <w:szCs w:val="22"/>
              </w:rPr>
              <w:t>її</w:t>
            </w:r>
            <w:r w:rsidRPr="00BF2FF9">
              <w:rPr>
                <w:rFonts w:eastAsia="Times New Roman"/>
                <w:sz w:val="22"/>
                <w:szCs w:val="22"/>
              </w:rPr>
              <w:t xml:space="preserve"> </w:t>
            </w:r>
            <w:r w:rsidRPr="00BF2FF9">
              <w:rPr>
                <w:sz w:val="22"/>
                <w:szCs w:val="22"/>
              </w:rPr>
              <w:t>захисту.</w:t>
            </w:r>
          </w:p>
        </w:tc>
      </w:tr>
      <w:tr w:rsidR="00A227B1" w:rsidRPr="00BF2FF9" w:rsidTr="00D47580">
        <w:trPr>
          <w:trHeight w:val="879"/>
        </w:trPr>
        <w:tc>
          <w:tcPr>
            <w:tcW w:w="546" w:type="dxa"/>
            <w:shd w:val="clear" w:color="auto" w:fill="auto"/>
            <w:vAlign w:val="center"/>
          </w:tcPr>
          <w:p w:rsidR="00A227B1" w:rsidRPr="00BF2FF9" w:rsidRDefault="00A227B1" w:rsidP="00D91A9A">
            <w:pPr>
              <w:pStyle w:val="aff8"/>
              <w:snapToGrid w:val="0"/>
              <w:spacing w:line="100" w:lineRule="atLeast"/>
              <w:jc w:val="center"/>
              <w:rPr>
                <w:sz w:val="22"/>
                <w:szCs w:val="22"/>
              </w:rPr>
            </w:pPr>
            <w:r w:rsidRPr="00BF2FF9">
              <w:rPr>
                <w:sz w:val="22"/>
                <w:szCs w:val="22"/>
              </w:rPr>
              <w:t>3.</w:t>
            </w:r>
          </w:p>
        </w:tc>
        <w:tc>
          <w:tcPr>
            <w:tcW w:w="4252" w:type="dxa"/>
            <w:shd w:val="clear" w:color="auto" w:fill="auto"/>
            <w:vAlign w:val="center"/>
          </w:tcPr>
          <w:p w:rsidR="00A227B1" w:rsidRPr="00BF2FF9" w:rsidRDefault="00A227B1" w:rsidP="00A53810">
            <w:pPr>
              <w:tabs>
                <w:tab w:val="left" w:pos="570"/>
              </w:tabs>
              <w:snapToGrid w:val="0"/>
              <w:jc w:val="left"/>
              <w:rPr>
                <w:sz w:val="22"/>
                <w:szCs w:val="22"/>
              </w:rPr>
            </w:pPr>
            <w:r w:rsidRPr="00BF2FF9">
              <w:rPr>
                <w:sz w:val="22"/>
                <w:szCs w:val="22"/>
              </w:rPr>
              <w:t>П</w:t>
            </w:r>
            <w:r w:rsidR="00A53810" w:rsidRPr="00BF2FF9">
              <w:rPr>
                <w:sz w:val="22"/>
                <w:szCs w:val="22"/>
              </w:rPr>
              <w:t>рограма зайнятості населення м. </w:t>
            </w:r>
            <w:r w:rsidRPr="00BF2FF9">
              <w:rPr>
                <w:sz w:val="22"/>
                <w:szCs w:val="22"/>
              </w:rPr>
              <w:t>Сєвєродонецька 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A227B1" w:rsidRPr="00BF2FF9" w:rsidRDefault="00897980" w:rsidP="00897980">
            <w:pPr>
              <w:snapToGrid w:val="0"/>
              <w:jc w:val="left"/>
              <w:rPr>
                <w:sz w:val="22"/>
                <w:szCs w:val="22"/>
              </w:rPr>
            </w:pPr>
            <w:r w:rsidRPr="00BF2FF9">
              <w:rPr>
                <w:sz w:val="22"/>
                <w:szCs w:val="22"/>
              </w:rPr>
              <w:t>Р</w:t>
            </w:r>
            <w:r w:rsidR="00A227B1" w:rsidRPr="00BF2FF9">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BF2FF9" w:rsidTr="00D47580">
        <w:trPr>
          <w:trHeight w:val="1306"/>
        </w:trPr>
        <w:tc>
          <w:tcPr>
            <w:tcW w:w="546" w:type="dxa"/>
            <w:shd w:val="clear" w:color="auto" w:fill="auto"/>
            <w:vAlign w:val="center"/>
          </w:tcPr>
          <w:p w:rsidR="00A227B1" w:rsidRPr="00BF2FF9" w:rsidRDefault="00C9245D" w:rsidP="00C9245D">
            <w:pPr>
              <w:pStyle w:val="aff8"/>
              <w:snapToGrid w:val="0"/>
              <w:jc w:val="center"/>
              <w:rPr>
                <w:sz w:val="22"/>
                <w:szCs w:val="22"/>
              </w:rPr>
            </w:pPr>
            <w:r w:rsidRPr="00BF2FF9">
              <w:rPr>
                <w:sz w:val="22"/>
                <w:szCs w:val="22"/>
              </w:rPr>
              <w:t>4</w:t>
            </w:r>
            <w:r w:rsidR="00A227B1" w:rsidRPr="00BF2FF9">
              <w:rPr>
                <w:sz w:val="22"/>
                <w:szCs w:val="22"/>
              </w:rPr>
              <w:t>.</w:t>
            </w:r>
          </w:p>
        </w:tc>
        <w:tc>
          <w:tcPr>
            <w:tcW w:w="4252" w:type="dxa"/>
            <w:shd w:val="clear" w:color="auto" w:fill="auto"/>
            <w:vAlign w:val="center"/>
          </w:tcPr>
          <w:p w:rsidR="00A227B1" w:rsidRPr="00BF2FF9" w:rsidRDefault="00F10B27" w:rsidP="00A53810">
            <w:pPr>
              <w:pStyle w:val="1a"/>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w:t>
            </w:r>
            <w:r w:rsidR="00A53810" w:rsidRPr="00BF2FF9">
              <w:rPr>
                <w:sz w:val="22"/>
                <w:lang w:val="uk-UA"/>
              </w:rPr>
              <w:t>20</w:t>
            </w:r>
            <w:r w:rsidRPr="00BF2FF9">
              <w:rPr>
                <w:sz w:val="22"/>
                <w:lang w:val="uk-UA"/>
              </w:rPr>
              <w:t xml:space="preserve"> рік</w:t>
            </w:r>
          </w:p>
        </w:tc>
        <w:tc>
          <w:tcPr>
            <w:tcW w:w="5723" w:type="dxa"/>
            <w:shd w:val="clear" w:color="auto" w:fill="auto"/>
            <w:vAlign w:val="center"/>
          </w:tcPr>
          <w:p w:rsidR="00A227B1" w:rsidRPr="00BF2FF9" w:rsidRDefault="00897980" w:rsidP="00897980">
            <w:pPr>
              <w:snapToGrid w:val="0"/>
              <w:jc w:val="left"/>
              <w:rPr>
                <w:sz w:val="22"/>
                <w:szCs w:val="22"/>
              </w:rPr>
            </w:pPr>
            <w:r w:rsidRPr="00BF2FF9">
              <w:rPr>
                <w:sz w:val="22"/>
                <w:szCs w:val="22"/>
              </w:rPr>
              <w:t>П</w:t>
            </w:r>
            <w:r w:rsidR="00A227B1" w:rsidRPr="00BF2FF9">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BF2FF9" w:rsidTr="00903FCF">
        <w:trPr>
          <w:trHeight w:val="921"/>
        </w:trPr>
        <w:tc>
          <w:tcPr>
            <w:tcW w:w="546" w:type="dxa"/>
            <w:shd w:val="clear" w:color="auto" w:fill="auto"/>
            <w:vAlign w:val="center"/>
          </w:tcPr>
          <w:p w:rsidR="00897980" w:rsidRPr="00BF2FF9" w:rsidRDefault="00897980" w:rsidP="00C9245D">
            <w:pPr>
              <w:pStyle w:val="aff8"/>
              <w:snapToGrid w:val="0"/>
              <w:jc w:val="center"/>
              <w:rPr>
                <w:sz w:val="22"/>
                <w:szCs w:val="22"/>
              </w:rPr>
            </w:pPr>
            <w:r w:rsidRPr="00BF2FF9">
              <w:rPr>
                <w:sz w:val="22"/>
                <w:szCs w:val="22"/>
              </w:rPr>
              <w:lastRenderedPageBreak/>
              <w:t>5.</w:t>
            </w:r>
          </w:p>
        </w:tc>
        <w:tc>
          <w:tcPr>
            <w:tcW w:w="4252" w:type="dxa"/>
            <w:shd w:val="clear" w:color="auto" w:fill="auto"/>
            <w:vAlign w:val="center"/>
          </w:tcPr>
          <w:p w:rsidR="00897980" w:rsidRPr="00BF2FF9" w:rsidRDefault="00897980" w:rsidP="00A53810">
            <w:pPr>
              <w:snapToGrid w:val="0"/>
              <w:jc w:val="left"/>
              <w:rPr>
                <w:sz w:val="22"/>
                <w:szCs w:val="22"/>
              </w:rPr>
            </w:pPr>
            <w:r w:rsidRPr="00BF2FF9">
              <w:rPr>
                <w:sz w:val="22"/>
                <w:szCs w:val="22"/>
              </w:rPr>
              <w:t>Комплексна міська програма</w:t>
            </w:r>
            <w:r w:rsidR="0039231D" w:rsidRPr="00BF2FF9">
              <w:rPr>
                <w:sz w:val="22"/>
                <w:szCs w:val="22"/>
              </w:rPr>
              <w:t xml:space="preserve"> «</w:t>
            </w:r>
            <w:r w:rsidRPr="00BF2FF9">
              <w:rPr>
                <w:sz w:val="22"/>
                <w:szCs w:val="22"/>
              </w:rPr>
              <w:t>Оздоровлення та відпочинок дітей</w:t>
            </w:r>
            <w:r w:rsidR="0039231D" w:rsidRPr="00BF2FF9">
              <w:rPr>
                <w:sz w:val="22"/>
                <w:szCs w:val="22"/>
              </w:rPr>
              <w:t xml:space="preserve">» </w:t>
            </w:r>
            <w:r w:rsidRPr="00BF2FF9">
              <w:rPr>
                <w:sz w:val="22"/>
                <w:szCs w:val="22"/>
              </w:rPr>
              <w:t>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897980" w:rsidRPr="00BF2FF9" w:rsidRDefault="0039231D" w:rsidP="0039231D">
            <w:pPr>
              <w:pStyle w:val="aff8"/>
              <w:snapToGrid w:val="0"/>
              <w:rPr>
                <w:sz w:val="22"/>
                <w:szCs w:val="22"/>
              </w:rPr>
            </w:pPr>
            <w:r w:rsidRPr="00BF2FF9">
              <w:rPr>
                <w:sz w:val="22"/>
                <w:szCs w:val="22"/>
              </w:rPr>
              <w:t>С</w:t>
            </w:r>
            <w:r w:rsidR="00897980" w:rsidRPr="00BF2FF9">
              <w:rPr>
                <w:sz w:val="22"/>
                <w:szCs w:val="22"/>
              </w:rPr>
              <w:t>творення</w:t>
            </w:r>
            <w:r w:rsidR="00897980" w:rsidRPr="00BF2FF9">
              <w:rPr>
                <w:rFonts w:eastAsia="Times New Roman"/>
                <w:sz w:val="22"/>
                <w:szCs w:val="22"/>
              </w:rPr>
              <w:t xml:space="preserve"> </w:t>
            </w:r>
            <w:r w:rsidR="00897980" w:rsidRPr="00BF2FF9">
              <w:rPr>
                <w:sz w:val="22"/>
                <w:szCs w:val="22"/>
              </w:rPr>
              <w:t>належних</w:t>
            </w:r>
            <w:r w:rsidR="00897980" w:rsidRPr="00BF2FF9">
              <w:rPr>
                <w:rFonts w:eastAsia="Times New Roman"/>
                <w:sz w:val="22"/>
                <w:szCs w:val="22"/>
              </w:rPr>
              <w:t xml:space="preserve"> </w:t>
            </w:r>
            <w:r w:rsidR="00897980" w:rsidRPr="00BF2FF9">
              <w:rPr>
                <w:sz w:val="22"/>
                <w:szCs w:val="22"/>
              </w:rPr>
              <w:t>умов</w:t>
            </w:r>
            <w:r w:rsidR="00897980" w:rsidRPr="00BF2FF9">
              <w:rPr>
                <w:rFonts w:eastAsia="Times New Roman"/>
                <w:sz w:val="22"/>
                <w:szCs w:val="22"/>
              </w:rPr>
              <w:t xml:space="preserve"> </w:t>
            </w:r>
            <w:r w:rsidR="00897980" w:rsidRPr="00BF2FF9">
              <w:rPr>
                <w:sz w:val="22"/>
                <w:szCs w:val="22"/>
              </w:rPr>
              <w:t>для</w:t>
            </w:r>
            <w:r w:rsidR="00897980" w:rsidRPr="00BF2FF9">
              <w:rPr>
                <w:rFonts w:eastAsia="Times New Roman"/>
                <w:sz w:val="22"/>
                <w:szCs w:val="22"/>
              </w:rPr>
              <w:t xml:space="preserve"> </w:t>
            </w:r>
            <w:r w:rsidR="00897980" w:rsidRPr="00BF2FF9">
              <w:rPr>
                <w:sz w:val="22"/>
                <w:szCs w:val="22"/>
              </w:rPr>
              <w:t>оздоровлення</w:t>
            </w:r>
            <w:r w:rsidR="00897980" w:rsidRPr="00BF2FF9">
              <w:rPr>
                <w:rFonts w:eastAsia="Times New Roman"/>
                <w:sz w:val="22"/>
                <w:szCs w:val="22"/>
              </w:rPr>
              <w:t xml:space="preserve"> </w:t>
            </w:r>
            <w:r w:rsidR="00897980" w:rsidRPr="00BF2FF9">
              <w:rPr>
                <w:sz w:val="22"/>
                <w:szCs w:val="22"/>
              </w:rPr>
              <w:t>та</w:t>
            </w:r>
            <w:r w:rsidR="00897980" w:rsidRPr="00BF2FF9">
              <w:rPr>
                <w:rFonts w:eastAsia="Times New Roman"/>
                <w:sz w:val="22"/>
                <w:szCs w:val="22"/>
              </w:rPr>
              <w:t xml:space="preserve"> </w:t>
            </w:r>
            <w:r w:rsidR="00897980" w:rsidRPr="00BF2FF9">
              <w:rPr>
                <w:sz w:val="22"/>
                <w:szCs w:val="22"/>
              </w:rPr>
              <w:t>повноцінного</w:t>
            </w:r>
            <w:r w:rsidR="00897980" w:rsidRPr="00BF2FF9">
              <w:rPr>
                <w:rFonts w:eastAsia="Times New Roman"/>
                <w:sz w:val="22"/>
                <w:szCs w:val="22"/>
              </w:rPr>
              <w:t xml:space="preserve"> </w:t>
            </w:r>
            <w:r w:rsidR="00897980" w:rsidRPr="00BF2FF9">
              <w:rPr>
                <w:sz w:val="22"/>
                <w:szCs w:val="22"/>
              </w:rPr>
              <w:t>відпочинку</w:t>
            </w:r>
            <w:r w:rsidR="00897980" w:rsidRPr="00BF2FF9">
              <w:rPr>
                <w:rFonts w:eastAsia="Times New Roman"/>
                <w:sz w:val="22"/>
                <w:szCs w:val="22"/>
              </w:rPr>
              <w:t xml:space="preserve"> </w:t>
            </w:r>
            <w:r w:rsidR="00897980" w:rsidRPr="00BF2FF9">
              <w:rPr>
                <w:sz w:val="22"/>
                <w:szCs w:val="22"/>
              </w:rPr>
              <w:t>дітей.</w:t>
            </w:r>
          </w:p>
        </w:tc>
      </w:tr>
      <w:tr w:rsidR="00A53810" w:rsidRPr="00BF2FF9" w:rsidTr="00903FCF">
        <w:trPr>
          <w:trHeight w:val="1160"/>
        </w:trPr>
        <w:tc>
          <w:tcPr>
            <w:tcW w:w="546" w:type="dxa"/>
            <w:shd w:val="clear" w:color="auto" w:fill="auto"/>
            <w:vAlign w:val="center"/>
          </w:tcPr>
          <w:p w:rsidR="00A53810" w:rsidRPr="00BF2FF9" w:rsidRDefault="00E71AB0" w:rsidP="00E71AB0">
            <w:pPr>
              <w:pStyle w:val="aff8"/>
              <w:snapToGrid w:val="0"/>
              <w:jc w:val="center"/>
              <w:rPr>
                <w:sz w:val="22"/>
                <w:szCs w:val="22"/>
              </w:rPr>
            </w:pPr>
            <w:r w:rsidRPr="00BF2FF9">
              <w:rPr>
                <w:sz w:val="22"/>
                <w:szCs w:val="22"/>
              </w:rPr>
              <w:t>6</w:t>
            </w:r>
            <w:r w:rsidR="00A53810" w:rsidRPr="00BF2FF9">
              <w:rPr>
                <w:sz w:val="22"/>
                <w:szCs w:val="22"/>
              </w:rPr>
              <w:t>.</w:t>
            </w:r>
          </w:p>
        </w:tc>
        <w:tc>
          <w:tcPr>
            <w:tcW w:w="4252" w:type="dxa"/>
            <w:shd w:val="clear" w:color="auto" w:fill="auto"/>
            <w:vAlign w:val="center"/>
          </w:tcPr>
          <w:p w:rsidR="00A53810" w:rsidRPr="00BF2FF9" w:rsidRDefault="00A53810" w:rsidP="004D6E59">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5723" w:type="dxa"/>
            <w:shd w:val="clear" w:color="auto" w:fill="auto"/>
            <w:vAlign w:val="center"/>
          </w:tcPr>
          <w:p w:rsidR="00A53810" w:rsidRPr="00BF2FF9" w:rsidRDefault="00A53810" w:rsidP="004D6E59">
            <w:pPr>
              <w:snapToGrid w:val="0"/>
              <w:jc w:val="left"/>
              <w:rPr>
                <w:sz w:val="22"/>
                <w:szCs w:val="22"/>
              </w:rPr>
            </w:pPr>
            <w:r w:rsidRPr="00BF2FF9">
              <w:rPr>
                <w:sz w:val="22"/>
                <w:szCs w:val="22"/>
              </w:rPr>
              <w:t>Забезпечення ефективного функціонування Центру соціальної реабілітації дітей – інвалідів Сєвєродонецької міської ради.</w:t>
            </w:r>
          </w:p>
        </w:tc>
      </w:tr>
    </w:tbl>
    <w:p w:rsidR="00FD4551" w:rsidRPr="00BF2FF9" w:rsidRDefault="00FD4551" w:rsidP="00F10B27">
      <w:pPr>
        <w:spacing w:before="60" w:after="60"/>
        <w:jc w:val="right"/>
        <w:rPr>
          <w:b/>
          <w:sz w:val="24"/>
        </w:rPr>
      </w:pPr>
      <w:r w:rsidRPr="00BF2FF9">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BF2FF9" w:rsidTr="00D91A9A">
        <w:trPr>
          <w:trHeight w:val="426"/>
        </w:trPr>
        <w:tc>
          <w:tcPr>
            <w:tcW w:w="534"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252"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8B384E"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419"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34" w:type="dxa"/>
            <w:vMerge/>
            <w:vAlign w:val="center"/>
          </w:tcPr>
          <w:p w:rsidR="00FD4551" w:rsidRPr="00BF2FF9" w:rsidRDefault="00FD4551" w:rsidP="00D91A9A">
            <w:pPr>
              <w:jc w:val="center"/>
              <w:rPr>
                <w:b/>
                <w:sz w:val="20"/>
                <w:szCs w:val="20"/>
              </w:rPr>
            </w:pPr>
          </w:p>
        </w:tc>
        <w:tc>
          <w:tcPr>
            <w:tcW w:w="4252"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142" w:type="dxa"/>
            <w:vAlign w:val="center"/>
          </w:tcPr>
          <w:p w:rsidR="00FD4551" w:rsidRPr="00BF2FF9" w:rsidRDefault="00FD4551" w:rsidP="00D91A9A">
            <w:pPr>
              <w:ind w:left="-100" w:right="-108"/>
              <w:jc w:val="center"/>
              <w:rPr>
                <w:b/>
                <w:sz w:val="20"/>
                <w:szCs w:val="20"/>
              </w:rPr>
            </w:pPr>
            <w:r w:rsidRPr="00BF2FF9">
              <w:rPr>
                <w:b/>
                <w:sz w:val="20"/>
                <w:szCs w:val="20"/>
              </w:rPr>
              <w:t>Державний бюджет</w:t>
            </w:r>
          </w:p>
        </w:tc>
        <w:tc>
          <w:tcPr>
            <w:tcW w:w="99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34" w:type="dxa"/>
            <w:vAlign w:val="center"/>
          </w:tcPr>
          <w:p w:rsidR="00FD4551" w:rsidRPr="00BF2FF9" w:rsidRDefault="00FD4551" w:rsidP="00D91A9A">
            <w:pPr>
              <w:ind w:left="34" w:hanging="34"/>
              <w:jc w:val="center"/>
              <w:rPr>
                <w:b/>
                <w:bCs/>
                <w:sz w:val="20"/>
                <w:szCs w:val="20"/>
              </w:rPr>
            </w:pPr>
            <w:r w:rsidRPr="00BF2FF9">
              <w:rPr>
                <w:b/>
                <w:bCs/>
                <w:sz w:val="20"/>
                <w:szCs w:val="20"/>
              </w:rPr>
              <w:t>Міський бюджет</w:t>
            </w:r>
          </w:p>
        </w:tc>
        <w:tc>
          <w:tcPr>
            <w:tcW w:w="1151" w:type="dxa"/>
            <w:vAlign w:val="center"/>
          </w:tcPr>
          <w:p w:rsidR="00FD4551" w:rsidRPr="00BF2FF9" w:rsidRDefault="00FD4551" w:rsidP="00D91A9A">
            <w:pPr>
              <w:jc w:val="center"/>
              <w:rPr>
                <w:b/>
                <w:sz w:val="20"/>
                <w:szCs w:val="20"/>
              </w:rPr>
            </w:pPr>
            <w:r w:rsidRPr="00BF2FF9">
              <w:rPr>
                <w:b/>
                <w:sz w:val="20"/>
                <w:szCs w:val="20"/>
              </w:rPr>
              <w:t>Інші кошти</w:t>
            </w:r>
          </w:p>
        </w:tc>
      </w:tr>
      <w:tr w:rsidR="008B384E" w:rsidRPr="00BF2FF9" w:rsidTr="00E43809">
        <w:trPr>
          <w:trHeight w:val="1012"/>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1.</w:t>
            </w:r>
          </w:p>
        </w:tc>
        <w:tc>
          <w:tcPr>
            <w:tcW w:w="4252" w:type="dxa"/>
            <w:vAlign w:val="center"/>
          </w:tcPr>
          <w:p w:rsidR="008B384E" w:rsidRPr="00BF2FF9" w:rsidRDefault="008B384E" w:rsidP="004D6E59">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2020</w:t>
            </w:r>
            <w:r w:rsidRPr="00BF2FF9">
              <w:rPr>
                <w:rFonts w:eastAsia="Times New Roman"/>
                <w:sz w:val="22"/>
                <w:szCs w:val="22"/>
              </w:rPr>
              <w:t xml:space="preserve"> </w:t>
            </w:r>
            <w:r w:rsidRPr="00BF2FF9">
              <w:rPr>
                <w:sz w:val="22"/>
                <w:szCs w:val="22"/>
              </w:rPr>
              <w:t>рік</w:t>
            </w:r>
          </w:p>
        </w:tc>
        <w:tc>
          <w:tcPr>
            <w:tcW w:w="1276" w:type="dxa"/>
            <w:shd w:val="clear" w:color="auto" w:fill="auto"/>
            <w:vAlign w:val="center"/>
          </w:tcPr>
          <w:p w:rsidR="008B384E" w:rsidRPr="00BF2FF9" w:rsidRDefault="008B384E" w:rsidP="008B384E">
            <w:pPr>
              <w:jc w:val="center"/>
              <w:rPr>
                <w:color w:val="000000"/>
                <w:sz w:val="22"/>
                <w:szCs w:val="22"/>
              </w:rPr>
            </w:pPr>
            <w:r w:rsidRPr="00BF2FF9">
              <w:rPr>
                <w:color w:val="000000"/>
                <w:sz w:val="22"/>
                <w:szCs w:val="22"/>
              </w:rPr>
              <w:t>6296,7</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6296,7</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0,0</w:t>
            </w:r>
          </w:p>
        </w:tc>
      </w:tr>
      <w:tr w:rsidR="008B384E" w:rsidRPr="00BF2FF9" w:rsidTr="00E43809">
        <w:trPr>
          <w:trHeight w:val="1126"/>
        </w:trPr>
        <w:tc>
          <w:tcPr>
            <w:tcW w:w="534" w:type="dxa"/>
            <w:vAlign w:val="center"/>
          </w:tcPr>
          <w:p w:rsidR="008B384E" w:rsidRPr="00BF2FF9" w:rsidRDefault="008B384E" w:rsidP="004D6E59">
            <w:pPr>
              <w:pStyle w:val="aff8"/>
              <w:snapToGrid w:val="0"/>
              <w:spacing w:line="100" w:lineRule="atLeast"/>
              <w:jc w:val="center"/>
              <w:rPr>
                <w:sz w:val="22"/>
                <w:szCs w:val="22"/>
              </w:rPr>
            </w:pPr>
            <w:r w:rsidRPr="00BF2FF9">
              <w:rPr>
                <w:sz w:val="22"/>
                <w:szCs w:val="22"/>
              </w:rPr>
              <w:t>2.</w:t>
            </w:r>
          </w:p>
        </w:tc>
        <w:tc>
          <w:tcPr>
            <w:tcW w:w="4252" w:type="dxa"/>
            <w:vAlign w:val="center"/>
          </w:tcPr>
          <w:p w:rsidR="008B384E" w:rsidRPr="00BF2FF9" w:rsidRDefault="008B384E" w:rsidP="004D6E59">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2245,6</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2245,6</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0,0</w:t>
            </w:r>
          </w:p>
        </w:tc>
      </w:tr>
      <w:tr w:rsidR="008B384E" w:rsidRPr="00BF2FF9" w:rsidTr="00E43809">
        <w:trPr>
          <w:trHeight w:val="831"/>
        </w:trPr>
        <w:tc>
          <w:tcPr>
            <w:tcW w:w="534" w:type="dxa"/>
            <w:vAlign w:val="center"/>
          </w:tcPr>
          <w:p w:rsidR="008B384E" w:rsidRPr="00BF2FF9" w:rsidRDefault="008B384E" w:rsidP="004D6E59">
            <w:pPr>
              <w:pStyle w:val="aff8"/>
              <w:snapToGrid w:val="0"/>
              <w:spacing w:line="100" w:lineRule="atLeast"/>
              <w:jc w:val="center"/>
              <w:rPr>
                <w:sz w:val="22"/>
                <w:szCs w:val="22"/>
              </w:rPr>
            </w:pPr>
            <w:r w:rsidRPr="00BF2FF9">
              <w:rPr>
                <w:sz w:val="22"/>
                <w:szCs w:val="22"/>
              </w:rPr>
              <w:t>3.</w:t>
            </w:r>
          </w:p>
        </w:tc>
        <w:tc>
          <w:tcPr>
            <w:tcW w:w="4252" w:type="dxa"/>
            <w:vAlign w:val="center"/>
          </w:tcPr>
          <w:p w:rsidR="008B384E" w:rsidRPr="00BF2FF9" w:rsidRDefault="008B384E" w:rsidP="004D6E59">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3934,0</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1127,0</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2807,0</w:t>
            </w:r>
          </w:p>
        </w:tc>
      </w:tr>
      <w:tr w:rsidR="008B384E" w:rsidRPr="00BF2FF9" w:rsidTr="00E43809">
        <w:trPr>
          <w:trHeight w:val="1692"/>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4.</w:t>
            </w:r>
          </w:p>
        </w:tc>
        <w:tc>
          <w:tcPr>
            <w:tcW w:w="4252" w:type="dxa"/>
            <w:vAlign w:val="center"/>
          </w:tcPr>
          <w:p w:rsidR="008B384E" w:rsidRPr="00BF2FF9" w:rsidRDefault="008B384E" w:rsidP="004D6E59">
            <w:pPr>
              <w:pStyle w:val="1a"/>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43590,4</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43590,4</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8B384E" w:rsidRPr="00BF2FF9" w:rsidTr="00E43809">
        <w:trPr>
          <w:trHeight w:val="994"/>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5.</w:t>
            </w:r>
          </w:p>
        </w:tc>
        <w:tc>
          <w:tcPr>
            <w:tcW w:w="4252" w:type="dxa"/>
            <w:vAlign w:val="center"/>
          </w:tcPr>
          <w:p w:rsidR="008B384E" w:rsidRPr="00BF2FF9" w:rsidRDefault="008B384E" w:rsidP="004D6E59">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1692,6</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1692,6</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8B384E" w:rsidRPr="00BF2FF9" w:rsidTr="00E43809">
        <w:trPr>
          <w:trHeight w:val="1264"/>
        </w:trPr>
        <w:tc>
          <w:tcPr>
            <w:tcW w:w="534" w:type="dxa"/>
            <w:vAlign w:val="center"/>
          </w:tcPr>
          <w:p w:rsidR="008B384E" w:rsidRPr="00BF2FF9" w:rsidRDefault="00E71AB0" w:rsidP="00E71AB0">
            <w:pPr>
              <w:pStyle w:val="aff8"/>
              <w:snapToGrid w:val="0"/>
              <w:jc w:val="center"/>
              <w:rPr>
                <w:sz w:val="22"/>
                <w:szCs w:val="22"/>
              </w:rPr>
            </w:pPr>
            <w:r w:rsidRPr="00BF2FF9">
              <w:rPr>
                <w:sz w:val="22"/>
                <w:szCs w:val="22"/>
              </w:rPr>
              <w:t>6</w:t>
            </w:r>
            <w:r w:rsidR="008B384E" w:rsidRPr="00BF2FF9">
              <w:rPr>
                <w:sz w:val="22"/>
                <w:szCs w:val="22"/>
              </w:rPr>
              <w:t>.</w:t>
            </w:r>
          </w:p>
        </w:tc>
        <w:tc>
          <w:tcPr>
            <w:tcW w:w="4252" w:type="dxa"/>
            <w:vAlign w:val="center"/>
          </w:tcPr>
          <w:p w:rsidR="008B384E" w:rsidRPr="00BF2FF9" w:rsidRDefault="008B384E" w:rsidP="004D6E59">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2856,0</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2856,0</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E71AB0" w:rsidRPr="00BF2FF9" w:rsidTr="00E71AB0">
        <w:trPr>
          <w:trHeight w:val="559"/>
        </w:trPr>
        <w:tc>
          <w:tcPr>
            <w:tcW w:w="534" w:type="dxa"/>
            <w:vAlign w:val="center"/>
          </w:tcPr>
          <w:p w:rsidR="00E71AB0" w:rsidRPr="00BF2FF9" w:rsidRDefault="00E71AB0" w:rsidP="00D91A9A">
            <w:pPr>
              <w:jc w:val="center"/>
              <w:rPr>
                <w:bCs/>
                <w:sz w:val="22"/>
                <w:szCs w:val="22"/>
              </w:rPr>
            </w:pPr>
          </w:p>
        </w:tc>
        <w:tc>
          <w:tcPr>
            <w:tcW w:w="4252" w:type="dxa"/>
            <w:vAlign w:val="center"/>
          </w:tcPr>
          <w:p w:rsidR="00E71AB0" w:rsidRPr="00BF2FF9" w:rsidRDefault="00E71AB0" w:rsidP="00D91A9A">
            <w:pPr>
              <w:jc w:val="left"/>
              <w:rPr>
                <w:b/>
                <w:sz w:val="22"/>
                <w:szCs w:val="22"/>
              </w:rPr>
            </w:pPr>
            <w:r w:rsidRPr="00BF2FF9">
              <w:rPr>
                <w:b/>
                <w:sz w:val="22"/>
                <w:szCs w:val="22"/>
              </w:rPr>
              <w:t>Разом:</w:t>
            </w:r>
          </w:p>
        </w:tc>
        <w:tc>
          <w:tcPr>
            <w:tcW w:w="1276" w:type="dxa"/>
            <w:shd w:val="clear" w:color="auto" w:fill="auto"/>
            <w:vAlign w:val="center"/>
          </w:tcPr>
          <w:p w:rsidR="00E71AB0" w:rsidRPr="00BF2FF9" w:rsidRDefault="00E71AB0" w:rsidP="00E71AB0">
            <w:pPr>
              <w:jc w:val="center"/>
              <w:rPr>
                <w:b/>
                <w:bCs/>
                <w:color w:val="000000"/>
                <w:sz w:val="22"/>
                <w:szCs w:val="22"/>
              </w:rPr>
            </w:pPr>
            <w:r w:rsidRPr="00BF2FF9">
              <w:rPr>
                <w:b/>
                <w:bCs/>
                <w:color w:val="000000"/>
                <w:sz w:val="22"/>
                <w:szCs w:val="22"/>
              </w:rPr>
              <w:t>60615,3</w:t>
            </w:r>
          </w:p>
        </w:tc>
        <w:tc>
          <w:tcPr>
            <w:tcW w:w="1142"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992"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1134" w:type="dxa"/>
            <w:vAlign w:val="center"/>
          </w:tcPr>
          <w:p w:rsidR="00E71AB0" w:rsidRPr="00BF2FF9" w:rsidRDefault="00E71AB0" w:rsidP="00E71AB0">
            <w:pPr>
              <w:jc w:val="center"/>
              <w:rPr>
                <w:b/>
                <w:bCs/>
                <w:color w:val="000000"/>
                <w:sz w:val="22"/>
                <w:szCs w:val="22"/>
              </w:rPr>
            </w:pPr>
            <w:r w:rsidRPr="00BF2FF9">
              <w:rPr>
                <w:b/>
                <w:bCs/>
                <w:color w:val="000000"/>
                <w:sz w:val="22"/>
                <w:szCs w:val="22"/>
              </w:rPr>
              <w:t>57808,3</w:t>
            </w:r>
          </w:p>
        </w:tc>
        <w:tc>
          <w:tcPr>
            <w:tcW w:w="1151" w:type="dxa"/>
            <w:shd w:val="clear" w:color="auto" w:fill="auto"/>
            <w:vAlign w:val="center"/>
          </w:tcPr>
          <w:p w:rsidR="00E71AB0" w:rsidRPr="00BF2FF9" w:rsidRDefault="00E71AB0" w:rsidP="00E71AB0">
            <w:pPr>
              <w:jc w:val="center"/>
              <w:rPr>
                <w:b/>
                <w:bCs/>
                <w:color w:val="000000"/>
                <w:sz w:val="22"/>
                <w:szCs w:val="22"/>
              </w:rPr>
            </w:pPr>
            <w:r w:rsidRPr="00BF2FF9">
              <w:rPr>
                <w:b/>
                <w:bCs/>
                <w:color w:val="000000"/>
                <w:sz w:val="22"/>
                <w:szCs w:val="22"/>
              </w:rPr>
              <w:t>2807,0</w:t>
            </w:r>
          </w:p>
        </w:tc>
      </w:tr>
    </w:tbl>
    <w:p w:rsidR="00FD4551" w:rsidRPr="00BF2FF9" w:rsidRDefault="00FD4551" w:rsidP="00213B17">
      <w:pPr>
        <w:spacing w:before="120"/>
        <w:rPr>
          <w:i/>
          <w:sz w:val="22"/>
          <w:szCs w:val="22"/>
        </w:rPr>
      </w:pPr>
      <w:r w:rsidRPr="00BF2FF9">
        <w:rPr>
          <w:i/>
          <w:sz w:val="22"/>
          <w:szCs w:val="22"/>
        </w:rPr>
        <w:t>Фінансування Програм протягом 20</w:t>
      </w:r>
      <w:r w:rsidR="008B384E"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after="240"/>
        <w:jc w:val="center"/>
        <w:rPr>
          <w:b/>
          <w:bCs/>
          <w:sz w:val="28"/>
          <w:szCs w:val="28"/>
        </w:rPr>
      </w:pPr>
      <w:r w:rsidRPr="00BF2FF9">
        <w:rPr>
          <w:b/>
          <w:bCs/>
          <w:sz w:val="24"/>
          <w:highlight w:val="yellow"/>
        </w:rPr>
        <w:br w:type="page"/>
      </w:r>
      <w:r w:rsidRPr="00BF2FF9">
        <w:rPr>
          <w:b/>
          <w:bCs/>
          <w:sz w:val="28"/>
          <w:szCs w:val="28"/>
        </w:rPr>
        <w:lastRenderedPageBreak/>
        <w:t>V. Служба у справах дітей міської ради</w:t>
      </w:r>
    </w:p>
    <w:p w:rsidR="00FD4551" w:rsidRPr="00BF2FF9" w:rsidRDefault="00FD4551" w:rsidP="00FD4551">
      <w:pPr>
        <w:spacing w:after="240"/>
        <w:jc w:val="right"/>
        <w:rPr>
          <w:b/>
          <w:sz w:val="24"/>
        </w:rPr>
      </w:pPr>
      <w:r w:rsidRPr="00BF2FF9">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5812"/>
      </w:tblGrid>
      <w:tr w:rsidR="00FD4551" w:rsidRPr="00BF2FF9" w:rsidTr="00903FCF">
        <w:trPr>
          <w:trHeight w:val="536"/>
        </w:trPr>
        <w:tc>
          <w:tcPr>
            <w:tcW w:w="4644"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1332"/>
        </w:trPr>
        <w:tc>
          <w:tcPr>
            <w:tcW w:w="4644"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Служба у справах дітей </w:t>
            </w:r>
            <w:r w:rsidR="00363A04" w:rsidRPr="00BF2FF9">
              <w:rPr>
                <w:sz w:val="22"/>
                <w:szCs w:val="22"/>
                <w:lang w:val="uk-UA"/>
              </w:rPr>
              <w:t xml:space="preserve">Сєвєродонецької </w:t>
            </w:r>
            <w:r w:rsidRPr="00BF2FF9">
              <w:rPr>
                <w:rFonts w:eastAsia="Times New Roman"/>
                <w:sz w:val="22"/>
                <w:szCs w:val="22"/>
                <w:lang w:val="uk-UA"/>
              </w:rPr>
              <w:t>міської ради</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sz w:val="22"/>
                <w:szCs w:val="22"/>
                <w:lang w:val="uk-UA"/>
              </w:rPr>
              <w:t xml:space="preserve">Соціальний захист та профілактика правопорушень серед дітей </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4102"/>
        <w:gridCol w:w="5812"/>
      </w:tblGrid>
      <w:tr w:rsidR="00FD4551" w:rsidRPr="00BF2FF9" w:rsidTr="00903FCF">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10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C385C" w:rsidRPr="00BF2FF9" w:rsidTr="00903FCF">
        <w:trPr>
          <w:cantSplit/>
          <w:trHeight w:val="3834"/>
        </w:trPr>
        <w:tc>
          <w:tcPr>
            <w:tcW w:w="534" w:type="dxa"/>
            <w:tcBorders>
              <w:top w:val="single" w:sz="6" w:space="0" w:color="auto"/>
              <w:left w:val="single" w:sz="6" w:space="0" w:color="auto"/>
              <w:right w:val="single" w:sz="6" w:space="0" w:color="auto"/>
            </w:tcBorders>
            <w:vAlign w:val="center"/>
          </w:tcPr>
          <w:p w:rsidR="008C385C" w:rsidRPr="00BF2FF9" w:rsidRDefault="008C385C" w:rsidP="00D91A9A">
            <w:pPr>
              <w:overflowPunct w:val="0"/>
              <w:autoSpaceDE w:val="0"/>
              <w:autoSpaceDN w:val="0"/>
              <w:adjustRightInd w:val="0"/>
              <w:jc w:val="left"/>
              <w:rPr>
                <w:sz w:val="22"/>
                <w:szCs w:val="22"/>
              </w:rPr>
            </w:pPr>
            <w:r w:rsidRPr="00BF2FF9">
              <w:rPr>
                <w:sz w:val="22"/>
                <w:szCs w:val="22"/>
              </w:rPr>
              <w:t>1.</w:t>
            </w:r>
          </w:p>
        </w:tc>
        <w:tc>
          <w:tcPr>
            <w:tcW w:w="4110" w:type="dxa"/>
            <w:gridSpan w:val="2"/>
            <w:tcBorders>
              <w:top w:val="single" w:sz="6" w:space="0" w:color="auto"/>
              <w:left w:val="single" w:sz="6" w:space="0" w:color="auto"/>
              <w:right w:val="single" w:sz="6" w:space="0" w:color="auto"/>
            </w:tcBorders>
            <w:vAlign w:val="center"/>
          </w:tcPr>
          <w:p w:rsidR="008C385C" w:rsidRPr="00BF2FF9" w:rsidRDefault="008C385C" w:rsidP="004D6E59">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заходів з соціально-правового  захисту прав дітей, передбачених чинним законодавством </w:t>
            </w:r>
          </w:p>
        </w:tc>
        <w:tc>
          <w:tcPr>
            <w:tcW w:w="5812" w:type="dxa"/>
            <w:tcBorders>
              <w:top w:val="single" w:sz="6" w:space="0" w:color="auto"/>
              <w:left w:val="single" w:sz="6" w:space="0" w:color="auto"/>
              <w:right w:val="single" w:sz="6" w:space="0" w:color="auto"/>
            </w:tcBorders>
            <w:vAlign w:val="center"/>
          </w:tcPr>
          <w:p w:rsidR="008C385C" w:rsidRPr="00BF2FF9" w:rsidRDefault="008C385C" w:rsidP="00D91A9A">
            <w:pPr>
              <w:rPr>
                <w:bCs/>
                <w:sz w:val="22"/>
                <w:szCs w:val="22"/>
              </w:rPr>
            </w:pPr>
            <w:r w:rsidRPr="00BF2FF9">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пропаганда здорового способу життя,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організація змістовного дозвілля підлітків,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8C385C" w:rsidRPr="00BF2FF9" w:rsidRDefault="008C385C" w:rsidP="00D91A9A">
            <w:pPr>
              <w:widowControl w:val="0"/>
              <w:tabs>
                <w:tab w:val="left" w:pos="0"/>
              </w:tabs>
              <w:autoSpaceDE w:val="0"/>
              <w:autoSpaceDN w:val="0"/>
              <w:adjustRightInd w:val="0"/>
              <w:rPr>
                <w:bCs/>
                <w:sz w:val="22"/>
                <w:szCs w:val="22"/>
              </w:rPr>
            </w:pPr>
            <w:r w:rsidRPr="00BF2FF9">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Pr="00BF2FF9" w:rsidRDefault="00FD4551" w:rsidP="00FD4551">
      <w:pPr>
        <w:spacing w:before="240" w:after="60"/>
        <w:jc w:val="right"/>
        <w:rPr>
          <w:b/>
          <w:sz w:val="24"/>
        </w:rPr>
      </w:pPr>
      <w:r w:rsidRPr="00BF2FF9">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102"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137DA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533"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42" w:type="dxa"/>
            <w:vMerge/>
            <w:vAlign w:val="center"/>
          </w:tcPr>
          <w:p w:rsidR="00FD4551" w:rsidRPr="00BF2FF9" w:rsidRDefault="00FD4551" w:rsidP="00D91A9A">
            <w:pPr>
              <w:jc w:val="center"/>
              <w:rPr>
                <w:b/>
                <w:sz w:val="20"/>
                <w:szCs w:val="20"/>
              </w:rPr>
            </w:pPr>
          </w:p>
        </w:tc>
        <w:tc>
          <w:tcPr>
            <w:tcW w:w="4102"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276" w:type="dxa"/>
            <w:vAlign w:val="center"/>
          </w:tcPr>
          <w:p w:rsidR="00FD4551" w:rsidRPr="00BF2FF9" w:rsidRDefault="00B14E5D" w:rsidP="00D91A9A">
            <w:pPr>
              <w:jc w:val="center"/>
              <w:rPr>
                <w:b/>
                <w:sz w:val="20"/>
                <w:szCs w:val="20"/>
              </w:rPr>
            </w:pPr>
            <w:r w:rsidRPr="00BF2FF9">
              <w:rPr>
                <w:b/>
                <w:sz w:val="20"/>
                <w:szCs w:val="20"/>
              </w:rPr>
              <w:t>Державний бюджет</w:t>
            </w:r>
          </w:p>
        </w:tc>
        <w:tc>
          <w:tcPr>
            <w:tcW w:w="1101"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094"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062" w:type="dxa"/>
            <w:vAlign w:val="center"/>
          </w:tcPr>
          <w:p w:rsidR="00FD4551" w:rsidRPr="00BF2FF9" w:rsidRDefault="00FD4551" w:rsidP="00D91A9A">
            <w:pPr>
              <w:jc w:val="center"/>
              <w:rPr>
                <w:b/>
                <w:sz w:val="20"/>
                <w:szCs w:val="20"/>
              </w:rPr>
            </w:pPr>
            <w:r w:rsidRPr="00BF2FF9">
              <w:rPr>
                <w:b/>
                <w:sz w:val="20"/>
                <w:szCs w:val="20"/>
              </w:rPr>
              <w:t>Інші кошти</w:t>
            </w:r>
          </w:p>
        </w:tc>
      </w:tr>
      <w:tr w:rsidR="00B14E5D" w:rsidRPr="00BF2FF9" w:rsidTr="009B3FFC">
        <w:trPr>
          <w:trHeight w:val="1727"/>
        </w:trPr>
        <w:tc>
          <w:tcPr>
            <w:tcW w:w="542" w:type="dxa"/>
            <w:vAlign w:val="center"/>
          </w:tcPr>
          <w:p w:rsidR="00B14E5D" w:rsidRPr="00BF2FF9" w:rsidRDefault="00B14E5D" w:rsidP="00D91A9A">
            <w:pPr>
              <w:jc w:val="center"/>
              <w:rPr>
                <w:bCs/>
                <w:sz w:val="22"/>
                <w:szCs w:val="22"/>
              </w:rPr>
            </w:pPr>
            <w:r w:rsidRPr="00BF2FF9">
              <w:rPr>
                <w:bCs/>
                <w:sz w:val="22"/>
                <w:szCs w:val="22"/>
              </w:rPr>
              <w:t>1.</w:t>
            </w:r>
          </w:p>
        </w:tc>
        <w:tc>
          <w:tcPr>
            <w:tcW w:w="4102" w:type="dxa"/>
            <w:vAlign w:val="center"/>
          </w:tcPr>
          <w:p w:rsidR="00B14E5D" w:rsidRPr="00BF2FF9" w:rsidRDefault="00B14E5D" w:rsidP="00137DA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w:t>
            </w:r>
            <w:r w:rsidR="00137DAA" w:rsidRPr="00BF2FF9">
              <w:rPr>
                <w:rFonts w:eastAsia="Times New Roman"/>
                <w:color w:val="000000"/>
                <w:sz w:val="22"/>
                <w:szCs w:val="22"/>
                <w:lang w:val="uk-UA"/>
              </w:rPr>
              <w:t xml:space="preserve">заходів з соціально-правового </w:t>
            </w:r>
            <w:r w:rsidRPr="00BF2FF9">
              <w:rPr>
                <w:rFonts w:eastAsia="Times New Roman"/>
                <w:color w:val="000000"/>
                <w:sz w:val="22"/>
                <w:szCs w:val="22"/>
                <w:lang w:val="uk-UA"/>
              </w:rPr>
              <w:t xml:space="preserve"> захисту прав дітей</w:t>
            </w:r>
            <w:r w:rsidR="00137DAA" w:rsidRPr="00BF2FF9">
              <w:rPr>
                <w:rFonts w:eastAsia="Times New Roman"/>
                <w:color w:val="000000"/>
                <w:sz w:val="22"/>
                <w:szCs w:val="22"/>
                <w:lang w:val="uk-UA"/>
              </w:rPr>
              <w:t>,</w:t>
            </w:r>
            <w:r w:rsidRPr="00BF2FF9">
              <w:rPr>
                <w:rFonts w:eastAsia="Times New Roman"/>
                <w:color w:val="000000"/>
                <w:sz w:val="22"/>
                <w:szCs w:val="22"/>
                <w:lang w:val="uk-UA"/>
              </w:rPr>
              <w:t xml:space="preserve"> </w:t>
            </w:r>
            <w:r w:rsidR="00137DAA" w:rsidRPr="00BF2FF9">
              <w:rPr>
                <w:rFonts w:eastAsia="Times New Roman"/>
                <w:color w:val="000000"/>
                <w:sz w:val="22"/>
                <w:szCs w:val="22"/>
                <w:lang w:val="uk-UA"/>
              </w:rPr>
              <w:t>передбачених чинним законодавством</w:t>
            </w:r>
            <w:r w:rsidRPr="00BF2FF9">
              <w:rPr>
                <w:rFonts w:eastAsia="Times New Roman"/>
                <w:color w:val="000000"/>
                <w:sz w:val="22"/>
                <w:szCs w:val="22"/>
                <w:lang w:val="uk-UA"/>
              </w:rPr>
              <w:t xml:space="preserve"> </w:t>
            </w:r>
          </w:p>
        </w:tc>
        <w:tc>
          <w:tcPr>
            <w:tcW w:w="1276" w:type="dxa"/>
            <w:shd w:val="clear" w:color="auto" w:fill="auto"/>
            <w:vAlign w:val="center"/>
          </w:tcPr>
          <w:p w:rsidR="00B14E5D" w:rsidRPr="00BF2FF9" w:rsidRDefault="00137DAA" w:rsidP="00D91A9A">
            <w:pPr>
              <w:jc w:val="center"/>
              <w:rPr>
                <w:sz w:val="22"/>
                <w:szCs w:val="22"/>
              </w:rPr>
            </w:pPr>
            <w:r w:rsidRPr="00BF2FF9">
              <w:rPr>
                <w:rFonts w:ascii="Times New Roman CYR" w:hAnsi="Times New Roman CYR" w:cs="Times New Roman CYR"/>
                <w:bCs/>
                <w:sz w:val="22"/>
                <w:szCs w:val="22"/>
              </w:rPr>
              <w:t>1474,5</w:t>
            </w:r>
          </w:p>
        </w:tc>
        <w:tc>
          <w:tcPr>
            <w:tcW w:w="1276" w:type="dxa"/>
            <w:vAlign w:val="center"/>
          </w:tcPr>
          <w:p w:rsidR="00B14E5D" w:rsidRPr="00BF2FF9" w:rsidRDefault="00B14E5D" w:rsidP="00B14E5D">
            <w:pPr>
              <w:jc w:val="center"/>
            </w:pPr>
            <w:r w:rsidRPr="00BF2FF9">
              <w:rPr>
                <w:color w:val="000000"/>
                <w:sz w:val="22"/>
                <w:szCs w:val="22"/>
              </w:rPr>
              <w:t>0,0</w:t>
            </w:r>
          </w:p>
        </w:tc>
        <w:tc>
          <w:tcPr>
            <w:tcW w:w="1101" w:type="dxa"/>
            <w:vAlign w:val="center"/>
          </w:tcPr>
          <w:p w:rsidR="00B14E5D" w:rsidRPr="00BF2FF9" w:rsidRDefault="00B14E5D" w:rsidP="00B14E5D">
            <w:pPr>
              <w:jc w:val="center"/>
            </w:pPr>
            <w:r w:rsidRPr="00BF2FF9">
              <w:rPr>
                <w:color w:val="000000"/>
                <w:sz w:val="22"/>
                <w:szCs w:val="22"/>
              </w:rPr>
              <w:t>0,0</w:t>
            </w:r>
          </w:p>
        </w:tc>
        <w:tc>
          <w:tcPr>
            <w:tcW w:w="1094" w:type="dxa"/>
            <w:vAlign w:val="center"/>
          </w:tcPr>
          <w:p w:rsidR="00B14E5D" w:rsidRPr="00BF2FF9" w:rsidRDefault="00137DAA" w:rsidP="00D91A9A">
            <w:pPr>
              <w:jc w:val="center"/>
              <w:rPr>
                <w:bCs/>
                <w:sz w:val="22"/>
                <w:szCs w:val="22"/>
              </w:rPr>
            </w:pPr>
            <w:r w:rsidRPr="00BF2FF9">
              <w:rPr>
                <w:rFonts w:ascii="Times New Roman CYR" w:hAnsi="Times New Roman CYR" w:cs="Times New Roman CYR"/>
                <w:bCs/>
                <w:sz w:val="22"/>
                <w:szCs w:val="22"/>
              </w:rPr>
              <w:t>1474,5</w:t>
            </w:r>
          </w:p>
        </w:tc>
        <w:tc>
          <w:tcPr>
            <w:tcW w:w="1062" w:type="dxa"/>
            <w:shd w:val="clear" w:color="auto" w:fill="auto"/>
            <w:vAlign w:val="center"/>
          </w:tcPr>
          <w:p w:rsidR="00B14E5D" w:rsidRPr="00BF2FF9" w:rsidRDefault="00B14E5D" w:rsidP="00B14E5D">
            <w:pPr>
              <w:jc w:val="center"/>
            </w:pPr>
            <w:r w:rsidRPr="00BF2FF9">
              <w:rPr>
                <w:color w:val="000000"/>
                <w:sz w:val="22"/>
                <w:szCs w:val="22"/>
              </w:rPr>
              <w:t>0,0</w:t>
            </w:r>
          </w:p>
        </w:tc>
      </w:tr>
      <w:tr w:rsidR="00B14E5D" w:rsidRPr="00BF2FF9" w:rsidTr="00B14E5D">
        <w:trPr>
          <w:trHeight w:val="569"/>
        </w:trPr>
        <w:tc>
          <w:tcPr>
            <w:tcW w:w="542" w:type="dxa"/>
            <w:vAlign w:val="center"/>
          </w:tcPr>
          <w:p w:rsidR="00B14E5D" w:rsidRPr="00BF2FF9" w:rsidRDefault="00B14E5D" w:rsidP="00D91A9A">
            <w:pPr>
              <w:jc w:val="center"/>
              <w:rPr>
                <w:bCs/>
                <w:sz w:val="22"/>
                <w:szCs w:val="22"/>
              </w:rPr>
            </w:pPr>
          </w:p>
        </w:tc>
        <w:tc>
          <w:tcPr>
            <w:tcW w:w="4102" w:type="dxa"/>
            <w:vAlign w:val="center"/>
          </w:tcPr>
          <w:p w:rsidR="00B14E5D" w:rsidRPr="00BF2FF9" w:rsidRDefault="00B14E5D" w:rsidP="00D91A9A">
            <w:pPr>
              <w:jc w:val="left"/>
              <w:rPr>
                <w:b/>
                <w:sz w:val="22"/>
                <w:szCs w:val="22"/>
              </w:rPr>
            </w:pPr>
            <w:r w:rsidRPr="00BF2FF9">
              <w:rPr>
                <w:b/>
                <w:sz w:val="22"/>
                <w:szCs w:val="22"/>
              </w:rPr>
              <w:t>Разом:</w:t>
            </w:r>
          </w:p>
        </w:tc>
        <w:tc>
          <w:tcPr>
            <w:tcW w:w="1276" w:type="dxa"/>
            <w:shd w:val="clear" w:color="auto" w:fill="auto"/>
            <w:vAlign w:val="center"/>
          </w:tcPr>
          <w:p w:rsidR="00B14E5D" w:rsidRPr="00BF2FF9" w:rsidRDefault="00137DAA" w:rsidP="00D91A9A">
            <w:pPr>
              <w:jc w:val="center"/>
              <w:rPr>
                <w:b/>
                <w:bCs/>
                <w:sz w:val="22"/>
                <w:szCs w:val="22"/>
              </w:rPr>
            </w:pPr>
            <w:r w:rsidRPr="00BF2FF9">
              <w:rPr>
                <w:b/>
                <w:bCs/>
                <w:sz w:val="22"/>
                <w:szCs w:val="22"/>
              </w:rPr>
              <w:t>1474,5</w:t>
            </w:r>
          </w:p>
        </w:tc>
        <w:tc>
          <w:tcPr>
            <w:tcW w:w="1276" w:type="dxa"/>
            <w:vAlign w:val="center"/>
          </w:tcPr>
          <w:p w:rsidR="00B14E5D" w:rsidRPr="00BF2FF9" w:rsidRDefault="00B14E5D" w:rsidP="00B14E5D">
            <w:pPr>
              <w:jc w:val="center"/>
            </w:pPr>
            <w:r w:rsidRPr="00BF2FF9">
              <w:rPr>
                <w:color w:val="000000"/>
                <w:sz w:val="22"/>
                <w:szCs w:val="22"/>
              </w:rPr>
              <w:t>0,0</w:t>
            </w:r>
          </w:p>
        </w:tc>
        <w:tc>
          <w:tcPr>
            <w:tcW w:w="1101" w:type="dxa"/>
            <w:vAlign w:val="center"/>
          </w:tcPr>
          <w:p w:rsidR="00B14E5D" w:rsidRPr="00BF2FF9" w:rsidRDefault="00B14E5D" w:rsidP="00B14E5D">
            <w:pPr>
              <w:jc w:val="center"/>
            </w:pPr>
            <w:r w:rsidRPr="00BF2FF9">
              <w:rPr>
                <w:color w:val="000000"/>
                <w:sz w:val="22"/>
                <w:szCs w:val="22"/>
              </w:rPr>
              <w:t>0,0</w:t>
            </w:r>
          </w:p>
        </w:tc>
        <w:tc>
          <w:tcPr>
            <w:tcW w:w="1094" w:type="dxa"/>
            <w:vAlign w:val="center"/>
          </w:tcPr>
          <w:p w:rsidR="00B14E5D" w:rsidRPr="00BF2FF9" w:rsidRDefault="00137DAA" w:rsidP="00D91A9A">
            <w:pPr>
              <w:jc w:val="center"/>
              <w:rPr>
                <w:b/>
                <w:bCs/>
                <w:sz w:val="22"/>
                <w:szCs w:val="22"/>
              </w:rPr>
            </w:pPr>
            <w:r w:rsidRPr="00BF2FF9">
              <w:rPr>
                <w:b/>
                <w:bCs/>
                <w:sz w:val="22"/>
                <w:szCs w:val="22"/>
              </w:rPr>
              <w:t>1474,5</w:t>
            </w:r>
          </w:p>
        </w:tc>
        <w:tc>
          <w:tcPr>
            <w:tcW w:w="1062" w:type="dxa"/>
            <w:shd w:val="clear" w:color="auto" w:fill="auto"/>
            <w:vAlign w:val="center"/>
          </w:tcPr>
          <w:p w:rsidR="00B14E5D" w:rsidRPr="00BF2FF9" w:rsidRDefault="00B14E5D" w:rsidP="00B14E5D">
            <w:pPr>
              <w:jc w:val="center"/>
            </w:pPr>
            <w:r w:rsidRPr="00BF2FF9">
              <w:rPr>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137DA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tabs>
          <w:tab w:val="left" w:pos="0"/>
        </w:tabs>
        <w:rPr>
          <w:b/>
          <w:bCs/>
          <w:sz w:val="24"/>
          <w:highlight w:val="yellow"/>
        </w:rPr>
      </w:pPr>
    </w:p>
    <w:p w:rsidR="00FD4551" w:rsidRPr="00BF2FF9" w:rsidRDefault="00FD4551" w:rsidP="00FD4551">
      <w:pPr>
        <w:ind w:left="2126" w:firstLine="709"/>
        <w:rPr>
          <w:b/>
          <w:bCs/>
          <w:sz w:val="28"/>
          <w:szCs w:val="28"/>
        </w:rPr>
      </w:pPr>
      <w:r w:rsidRPr="00BF2FF9">
        <w:rPr>
          <w:b/>
          <w:bCs/>
          <w:sz w:val="24"/>
          <w:highlight w:val="yellow"/>
        </w:rPr>
        <w:br w:type="page"/>
      </w:r>
      <w:r w:rsidRPr="00BF2FF9">
        <w:rPr>
          <w:b/>
          <w:bCs/>
          <w:sz w:val="28"/>
          <w:szCs w:val="28"/>
        </w:rPr>
        <w:lastRenderedPageBreak/>
        <w:t>VІ. Відділ культури міської ради</w:t>
      </w:r>
    </w:p>
    <w:p w:rsidR="00FD4551" w:rsidRPr="00BF2FF9" w:rsidRDefault="00FD4551" w:rsidP="00FD4551">
      <w:pPr>
        <w:pStyle w:val="9"/>
        <w:spacing w:after="60"/>
        <w:jc w:val="right"/>
        <w:rPr>
          <w:i w:val="0"/>
          <w:sz w:val="24"/>
          <w:szCs w:val="24"/>
        </w:rPr>
      </w:pPr>
      <w:r w:rsidRPr="00BF2FF9">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964"/>
      </w:tblGrid>
      <w:tr w:rsidR="00FD4551" w:rsidRPr="00BF2FF9" w:rsidTr="00903FCF">
        <w:trPr>
          <w:trHeight w:val="572"/>
        </w:trPr>
        <w:tc>
          <w:tcPr>
            <w:tcW w:w="4503"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964"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2438"/>
        </w:trPr>
        <w:tc>
          <w:tcPr>
            <w:tcW w:w="4503" w:type="dxa"/>
            <w:vAlign w:val="center"/>
          </w:tcPr>
          <w:p w:rsidR="00363A04" w:rsidRPr="00BF2FF9"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BF2FF9">
              <w:rPr>
                <w:rFonts w:eastAsia="Times New Roman"/>
                <w:bCs/>
                <w:sz w:val="22"/>
                <w:szCs w:val="22"/>
                <w:lang w:val="uk-UA"/>
              </w:rPr>
              <w:t xml:space="preserve">Відділ культури </w:t>
            </w:r>
          </w:p>
          <w:p w:rsidR="00FD4551" w:rsidRPr="00BF2FF9"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BF2FF9">
              <w:rPr>
                <w:sz w:val="22"/>
                <w:szCs w:val="22"/>
                <w:lang w:val="uk-UA"/>
              </w:rPr>
              <w:t xml:space="preserve">Сєвєродонецької </w:t>
            </w:r>
            <w:r w:rsidR="00FD4551" w:rsidRPr="00BF2FF9">
              <w:rPr>
                <w:rFonts w:eastAsia="Times New Roman"/>
                <w:bCs/>
                <w:sz w:val="22"/>
                <w:szCs w:val="22"/>
                <w:lang w:val="uk-UA"/>
              </w:rPr>
              <w:t>міської ради</w:t>
            </w:r>
          </w:p>
        </w:tc>
        <w:tc>
          <w:tcPr>
            <w:tcW w:w="5964" w:type="dxa"/>
            <w:vAlign w:val="center"/>
          </w:tcPr>
          <w:p w:rsidR="00FD4551" w:rsidRPr="00BF2FF9" w:rsidRDefault="00FD4551" w:rsidP="009B3FFC">
            <w:pPr>
              <w:jc w:val="left"/>
              <w:rPr>
                <w:sz w:val="22"/>
                <w:szCs w:val="22"/>
              </w:rPr>
            </w:pPr>
            <w:r w:rsidRPr="00BF2FF9">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bCs/>
          <w:sz w:val="24"/>
        </w:rPr>
      </w:pPr>
      <w:r w:rsidRPr="00BF2FF9">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944"/>
        <w:gridCol w:w="5963"/>
      </w:tblGrid>
      <w:tr w:rsidR="00FD4551" w:rsidRPr="00BF2FF9" w:rsidTr="00903FCF">
        <w:trPr>
          <w:trHeight w:val="667"/>
          <w:tblHeader/>
        </w:trPr>
        <w:tc>
          <w:tcPr>
            <w:tcW w:w="56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96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903FCF">
        <w:trPr>
          <w:trHeight w:val="2298"/>
        </w:trPr>
        <w:tc>
          <w:tcPr>
            <w:tcW w:w="560" w:type="dxa"/>
            <w:vAlign w:val="center"/>
          </w:tcPr>
          <w:p w:rsidR="00FD4551" w:rsidRPr="00BF2FF9" w:rsidRDefault="00FD4551" w:rsidP="00D91A9A">
            <w:pPr>
              <w:jc w:val="left"/>
              <w:rPr>
                <w:sz w:val="22"/>
                <w:szCs w:val="22"/>
              </w:rPr>
            </w:pPr>
            <w:r w:rsidRPr="00BF2FF9">
              <w:rPr>
                <w:sz w:val="22"/>
                <w:szCs w:val="22"/>
              </w:rPr>
              <w:t>1.</w:t>
            </w:r>
          </w:p>
        </w:tc>
        <w:tc>
          <w:tcPr>
            <w:tcW w:w="3944" w:type="dxa"/>
            <w:vAlign w:val="center"/>
          </w:tcPr>
          <w:p w:rsidR="00FD4551" w:rsidRPr="00BF2FF9" w:rsidRDefault="00FD4551" w:rsidP="00137DAA">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w:t>
            </w:r>
            <w:r w:rsidR="00137DAA" w:rsidRPr="00BF2FF9">
              <w:rPr>
                <w:sz w:val="22"/>
                <w:szCs w:val="22"/>
              </w:rPr>
              <w:t>20</w:t>
            </w:r>
            <w:r w:rsidRPr="00BF2FF9">
              <w:rPr>
                <w:sz w:val="22"/>
                <w:szCs w:val="22"/>
              </w:rPr>
              <w:t xml:space="preserve"> рік</w:t>
            </w:r>
          </w:p>
        </w:tc>
        <w:tc>
          <w:tcPr>
            <w:tcW w:w="5963" w:type="dxa"/>
            <w:vAlign w:val="center"/>
          </w:tcPr>
          <w:p w:rsidR="00FD4551" w:rsidRPr="00BF2FF9" w:rsidRDefault="00FD4551" w:rsidP="00363A04">
            <w:pPr>
              <w:jc w:val="left"/>
              <w:rPr>
                <w:sz w:val="22"/>
                <w:szCs w:val="22"/>
              </w:rPr>
            </w:pPr>
            <w:r w:rsidRPr="00BF2FF9">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BF2FF9" w:rsidTr="00903FCF">
        <w:trPr>
          <w:trHeight w:val="1698"/>
        </w:trPr>
        <w:tc>
          <w:tcPr>
            <w:tcW w:w="560" w:type="dxa"/>
            <w:vAlign w:val="center"/>
          </w:tcPr>
          <w:p w:rsidR="00FD4551" w:rsidRPr="00BF2FF9" w:rsidRDefault="00FD4551" w:rsidP="00D91A9A">
            <w:pPr>
              <w:jc w:val="left"/>
              <w:rPr>
                <w:sz w:val="22"/>
                <w:szCs w:val="22"/>
              </w:rPr>
            </w:pPr>
            <w:r w:rsidRPr="00BF2FF9">
              <w:rPr>
                <w:sz w:val="22"/>
                <w:szCs w:val="22"/>
              </w:rPr>
              <w:t>2.</w:t>
            </w:r>
          </w:p>
        </w:tc>
        <w:tc>
          <w:tcPr>
            <w:tcW w:w="3944" w:type="dxa"/>
            <w:vAlign w:val="center"/>
          </w:tcPr>
          <w:p w:rsidR="00FD4551" w:rsidRPr="00BF2FF9" w:rsidRDefault="00FD4551" w:rsidP="00137DAA">
            <w:pPr>
              <w:jc w:val="left"/>
              <w:rPr>
                <w:sz w:val="22"/>
                <w:szCs w:val="22"/>
              </w:rPr>
            </w:pPr>
            <w:r w:rsidRPr="00BF2FF9">
              <w:rPr>
                <w:sz w:val="22"/>
                <w:szCs w:val="22"/>
              </w:rPr>
              <w:t xml:space="preserve">Міська цільова програма «Охорона об’єктів культурної спадщини міста Сєвєродонецьк» </w:t>
            </w:r>
            <w:r w:rsidR="00B854B9" w:rsidRPr="00BF2FF9">
              <w:rPr>
                <w:sz w:val="22"/>
                <w:szCs w:val="22"/>
              </w:rPr>
              <w:t>на 20</w:t>
            </w:r>
            <w:r w:rsidR="00137DAA" w:rsidRPr="00BF2FF9">
              <w:rPr>
                <w:sz w:val="22"/>
                <w:szCs w:val="22"/>
              </w:rPr>
              <w:t>20</w:t>
            </w:r>
            <w:r w:rsidR="00B854B9" w:rsidRPr="00BF2FF9">
              <w:rPr>
                <w:sz w:val="22"/>
                <w:szCs w:val="22"/>
              </w:rPr>
              <w:t xml:space="preserve"> -20</w:t>
            </w:r>
            <w:r w:rsidR="00137DAA" w:rsidRPr="00BF2FF9">
              <w:rPr>
                <w:sz w:val="22"/>
                <w:szCs w:val="22"/>
              </w:rPr>
              <w:t>2</w:t>
            </w:r>
            <w:r w:rsidR="00B854B9" w:rsidRPr="00BF2FF9">
              <w:rPr>
                <w:sz w:val="22"/>
                <w:szCs w:val="22"/>
              </w:rPr>
              <w:t>1 роки</w:t>
            </w:r>
          </w:p>
        </w:tc>
        <w:tc>
          <w:tcPr>
            <w:tcW w:w="5963" w:type="dxa"/>
            <w:vAlign w:val="center"/>
          </w:tcPr>
          <w:p w:rsidR="00FD4551" w:rsidRPr="00BF2FF9" w:rsidRDefault="00FD4551" w:rsidP="00D91A9A">
            <w:pPr>
              <w:jc w:val="left"/>
              <w:rPr>
                <w:sz w:val="22"/>
                <w:szCs w:val="22"/>
              </w:rPr>
            </w:pPr>
            <w:r w:rsidRPr="00BF2FF9">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BF2FF9" w:rsidTr="00903FCF">
        <w:trPr>
          <w:trHeight w:val="1679"/>
        </w:trPr>
        <w:tc>
          <w:tcPr>
            <w:tcW w:w="560" w:type="dxa"/>
            <w:vAlign w:val="center"/>
          </w:tcPr>
          <w:p w:rsidR="009B3FFC" w:rsidRPr="00BF2FF9" w:rsidRDefault="009B3FFC" w:rsidP="00D91A9A">
            <w:pPr>
              <w:jc w:val="left"/>
              <w:rPr>
                <w:sz w:val="22"/>
                <w:szCs w:val="22"/>
              </w:rPr>
            </w:pPr>
            <w:r w:rsidRPr="00BF2FF9">
              <w:rPr>
                <w:sz w:val="22"/>
                <w:szCs w:val="22"/>
              </w:rPr>
              <w:t>3.</w:t>
            </w:r>
          </w:p>
        </w:tc>
        <w:tc>
          <w:tcPr>
            <w:tcW w:w="3944" w:type="dxa"/>
            <w:vAlign w:val="center"/>
          </w:tcPr>
          <w:p w:rsidR="009B3FFC" w:rsidRPr="00BF2FF9" w:rsidRDefault="009B3FFC"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5963" w:type="dxa"/>
            <w:vAlign w:val="center"/>
          </w:tcPr>
          <w:p w:rsidR="009B3FFC" w:rsidRPr="00BF2FF9" w:rsidRDefault="009B3FFC" w:rsidP="00EE768C">
            <w:pPr>
              <w:jc w:val="left"/>
              <w:rPr>
                <w:sz w:val="22"/>
                <w:szCs w:val="22"/>
              </w:rPr>
            </w:pPr>
            <w:r w:rsidRPr="00BF2FF9">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BF2FF9" w:rsidTr="00903FCF">
        <w:trPr>
          <w:trHeight w:val="1831"/>
        </w:trPr>
        <w:tc>
          <w:tcPr>
            <w:tcW w:w="560" w:type="dxa"/>
            <w:vAlign w:val="center"/>
          </w:tcPr>
          <w:p w:rsidR="009B3FFC" w:rsidRPr="00BF2FF9" w:rsidRDefault="009B3FFC" w:rsidP="00D91A9A">
            <w:pPr>
              <w:jc w:val="left"/>
              <w:rPr>
                <w:sz w:val="22"/>
                <w:szCs w:val="22"/>
              </w:rPr>
            </w:pPr>
            <w:r w:rsidRPr="00BF2FF9">
              <w:rPr>
                <w:sz w:val="22"/>
                <w:szCs w:val="22"/>
              </w:rPr>
              <w:t>4.</w:t>
            </w:r>
          </w:p>
        </w:tc>
        <w:tc>
          <w:tcPr>
            <w:tcW w:w="3944" w:type="dxa"/>
            <w:vAlign w:val="center"/>
          </w:tcPr>
          <w:p w:rsidR="009B3FFC" w:rsidRPr="00BF2FF9" w:rsidRDefault="009B3FFC"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5963" w:type="dxa"/>
            <w:vAlign w:val="center"/>
          </w:tcPr>
          <w:p w:rsidR="009B3FFC" w:rsidRPr="00BF2FF9" w:rsidRDefault="009B3FFC" w:rsidP="00EE768C">
            <w:pPr>
              <w:jc w:val="left"/>
              <w:rPr>
                <w:sz w:val="22"/>
                <w:szCs w:val="22"/>
              </w:rPr>
            </w:pPr>
            <w:r w:rsidRPr="00BF2FF9">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BF2FF9" w:rsidTr="00903FCF">
        <w:trPr>
          <w:trHeight w:val="1820"/>
        </w:trPr>
        <w:tc>
          <w:tcPr>
            <w:tcW w:w="560" w:type="dxa"/>
            <w:vAlign w:val="center"/>
          </w:tcPr>
          <w:p w:rsidR="009B3FFC" w:rsidRPr="00BF2FF9" w:rsidRDefault="009B3FFC" w:rsidP="00D91A9A">
            <w:pPr>
              <w:jc w:val="left"/>
              <w:rPr>
                <w:sz w:val="22"/>
                <w:szCs w:val="22"/>
              </w:rPr>
            </w:pPr>
            <w:r w:rsidRPr="00BF2FF9">
              <w:rPr>
                <w:sz w:val="22"/>
                <w:szCs w:val="22"/>
              </w:rPr>
              <w:t>5.</w:t>
            </w:r>
          </w:p>
        </w:tc>
        <w:tc>
          <w:tcPr>
            <w:tcW w:w="3944" w:type="dxa"/>
            <w:vAlign w:val="center"/>
          </w:tcPr>
          <w:p w:rsidR="009B3FFC" w:rsidRPr="00BF2FF9" w:rsidRDefault="009B3FFC"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5963" w:type="dxa"/>
            <w:vAlign w:val="center"/>
          </w:tcPr>
          <w:p w:rsidR="009B3FFC" w:rsidRPr="00BF2FF9" w:rsidRDefault="009B3FFC" w:rsidP="00EE768C">
            <w:pPr>
              <w:jc w:val="left"/>
              <w:rPr>
                <w:sz w:val="22"/>
                <w:szCs w:val="22"/>
              </w:rPr>
            </w:pPr>
            <w:r w:rsidRPr="00BF2FF9">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Pr="00BF2FF9" w:rsidRDefault="00FD4551" w:rsidP="00FD4551">
      <w:pPr>
        <w:spacing w:before="240" w:after="60"/>
        <w:jc w:val="right"/>
        <w:rPr>
          <w:b/>
          <w:sz w:val="24"/>
        </w:rPr>
      </w:pPr>
      <w:r w:rsidRPr="00BF2FF9">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24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418" w:type="dxa"/>
            <w:vMerge w:val="restart"/>
            <w:vAlign w:val="center"/>
          </w:tcPr>
          <w:p w:rsidR="00FD4551" w:rsidRPr="00BF2FF9" w:rsidRDefault="00FD4551" w:rsidP="00D91A9A">
            <w:pPr>
              <w:ind w:left="-108" w:right="-108"/>
              <w:jc w:val="center"/>
              <w:rPr>
                <w:b/>
                <w:sz w:val="20"/>
                <w:szCs w:val="20"/>
              </w:rPr>
            </w:pPr>
            <w:r w:rsidRPr="00BF2FF9">
              <w:rPr>
                <w:b/>
                <w:sz w:val="20"/>
                <w:szCs w:val="20"/>
              </w:rPr>
              <w:t>Обсяги фінансування 20</w:t>
            </w:r>
            <w:r w:rsidR="00137DA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372"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42" w:type="dxa"/>
            <w:vMerge/>
            <w:vAlign w:val="center"/>
          </w:tcPr>
          <w:p w:rsidR="00FD4551" w:rsidRPr="00BF2FF9" w:rsidRDefault="00FD4551" w:rsidP="00D91A9A">
            <w:pPr>
              <w:jc w:val="center"/>
              <w:rPr>
                <w:b/>
                <w:sz w:val="20"/>
                <w:szCs w:val="20"/>
              </w:rPr>
            </w:pPr>
          </w:p>
        </w:tc>
        <w:tc>
          <w:tcPr>
            <w:tcW w:w="4244" w:type="dxa"/>
            <w:vMerge/>
            <w:vAlign w:val="center"/>
          </w:tcPr>
          <w:p w:rsidR="00FD4551" w:rsidRPr="00BF2FF9" w:rsidRDefault="00FD4551" w:rsidP="00D91A9A">
            <w:pPr>
              <w:jc w:val="center"/>
              <w:rPr>
                <w:b/>
                <w:sz w:val="20"/>
                <w:szCs w:val="20"/>
              </w:rPr>
            </w:pPr>
          </w:p>
        </w:tc>
        <w:tc>
          <w:tcPr>
            <w:tcW w:w="1418" w:type="dxa"/>
            <w:vMerge/>
            <w:vAlign w:val="center"/>
          </w:tcPr>
          <w:p w:rsidR="00FD4551" w:rsidRPr="00BF2FF9" w:rsidRDefault="00FD4551" w:rsidP="00D91A9A">
            <w:pPr>
              <w:jc w:val="center"/>
              <w:rPr>
                <w:b/>
                <w:sz w:val="20"/>
                <w:szCs w:val="20"/>
              </w:rPr>
            </w:pPr>
          </w:p>
        </w:tc>
        <w:tc>
          <w:tcPr>
            <w:tcW w:w="1211" w:type="dxa"/>
            <w:vAlign w:val="center"/>
          </w:tcPr>
          <w:p w:rsidR="00FD4551" w:rsidRPr="00BF2FF9" w:rsidRDefault="00FD4551" w:rsidP="00D91A9A">
            <w:pPr>
              <w:ind w:left="-115" w:right="-94" w:firstLine="115"/>
              <w:jc w:val="center"/>
              <w:rPr>
                <w:b/>
                <w:sz w:val="20"/>
                <w:szCs w:val="20"/>
              </w:rPr>
            </w:pPr>
            <w:r w:rsidRPr="00BF2FF9">
              <w:rPr>
                <w:b/>
                <w:sz w:val="20"/>
                <w:szCs w:val="20"/>
              </w:rPr>
              <w:t>Державний бюджет</w:t>
            </w:r>
          </w:p>
        </w:tc>
        <w:tc>
          <w:tcPr>
            <w:tcW w:w="1036"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59"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966" w:type="dxa"/>
            <w:vAlign w:val="center"/>
          </w:tcPr>
          <w:p w:rsidR="00FD4551" w:rsidRPr="00BF2FF9" w:rsidRDefault="00FD4551" w:rsidP="00D91A9A">
            <w:pPr>
              <w:jc w:val="center"/>
              <w:rPr>
                <w:b/>
                <w:sz w:val="20"/>
                <w:szCs w:val="20"/>
              </w:rPr>
            </w:pPr>
            <w:r w:rsidRPr="00BF2FF9">
              <w:rPr>
                <w:b/>
                <w:sz w:val="20"/>
                <w:szCs w:val="20"/>
              </w:rPr>
              <w:t>Інші кошти</w:t>
            </w:r>
          </w:p>
        </w:tc>
      </w:tr>
      <w:tr w:rsidR="00CF1470" w:rsidRPr="00BF2FF9" w:rsidTr="00CF1470">
        <w:trPr>
          <w:trHeight w:val="1633"/>
        </w:trPr>
        <w:tc>
          <w:tcPr>
            <w:tcW w:w="542" w:type="dxa"/>
            <w:vAlign w:val="center"/>
          </w:tcPr>
          <w:p w:rsidR="00CF1470" w:rsidRPr="00BF2FF9" w:rsidRDefault="00CF1470" w:rsidP="00D91A9A">
            <w:pPr>
              <w:jc w:val="left"/>
              <w:rPr>
                <w:sz w:val="22"/>
                <w:szCs w:val="22"/>
              </w:rPr>
            </w:pPr>
            <w:r w:rsidRPr="00BF2FF9">
              <w:rPr>
                <w:sz w:val="22"/>
                <w:szCs w:val="22"/>
              </w:rPr>
              <w:t>1.</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2019 рік</w:t>
            </w:r>
          </w:p>
        </w:tc>
        <w:tc>
          <w:tcPr>
            <w:tcW w:w="1418" w:type="dxa"/>
            <w:shd w:val="clear" w:color="auto" w:fill="auto"/>
            <w:vAlign w:val="center"/>
          </w:tcPr>
          <w:p w:rsidR="00CF1470" w:rsidRPr="00BF2FF9" w:rsidRDefault="00137DAA" w:rsidP="00D91A9A">
            <w:pPr>
              <w:jc w:val="center"/>
              <w:rPr>
                <w:sz w:val="22"/>
                <w:szCs w:val="22"/>
              </w:rPr>
            </w:pPr>
            <w:r w:rsidRPr="00BF2FF9">
              <w:rPr>
                <w:sz w:val="22"/>
                <w:szCs w:val="22"/>
              </w:rPr>
              <w:t>4375,0</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137DAA" w:rsidP="00D91A9A">
            <w:pPr>
              <w:jc w:val="center"/>
              <w:rPr>
                <w:sz w:val="22"/>
                <w:szCs w:val="22"/>
              </w:rPr>
            </w:pPr>
            <w:r w:rsidRPr="00BF2FF9">
              <w:rPr>
                <w:sz w:val="22"/>
                <w:szCs w:val="22"/>
              </w:rPr>
              <w:t>4375,0</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975"/>
        </w:trPr>
        <w:tc>
          <w:tcPr>
            <w:tcW w:w="542" w:type="dxa"/>
            <w:vAlign w:val="center"/>
          </w:tcPr>
          <w:p w:rsidR="00CF1470" w:rsidRPr="00BF2FF9" w:rsidRDefault="00CF1470" w:rsidP="00D91A9A">
            <w:pPr>
              <w:jc w:val="left"/>
              <w:rPr>
                <w:sz w:val="22"/>
                <w:szCs w:val="22"/>
              </w:rPr>
            </w:pPr>
            <w:r w:rsidRPr="00BF2FF9">
              <w:rPr>
                <w:sz w:val="22"/>
                <w:szCs w:val="22"/>
              </w:rPr>
              <w:t>2.</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«Охорона об’єктів культурної спадщини міста Сєвєродонецьк» на 2018 -2019 роки</w:t>
            </w:r>
          </w:p>
        </w:tc>
        <w:tc>
          <w:tcPr>
            <w:tcW w:w="1418" w:type="dxa"/>
            <w:shd w:val="clear" w:color="auto" w:fill="auto"/>
            <w:vAlign w:val="center"/>
          </w:tcPr>
          <w:p w:rsidR="00CF1470" w:rsidRPr="00BF2FF9" w:rsidRDefault="00CF1470" w:rsidP="003F21F3">
            <w:pPr>
              <w:jc w:val="center"/>
              <w:rPr>
                <w:sz w:val="22"/>
                <w:szCs w:val="22"/>
              </w:rPr>
            </w:pPr>
            <w:r w:rsidRPr="00BF2FF9">
              <w:rPr>
                <w:sz w:val="22"/>
                <w:szCs w:val="22"/>
              </w:rPr>
              <w:t>1970,5</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3F21F3">
            <w:pPr>
              <w:jc w:val="center"/>
              <w:rPr>
                <w:sz w:val="22"/>
                <w:szCs w:val="22"/>
              </w:rPr>
            </w:pPr>
            <w:r w:rsidRPr="00BF2FF9">
              <w:rPr>
                <w:sz w:val="22"/>
                <w:szCs w:val="22"/>
              </w:rPr>
              <w:t>1970,5</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3.</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9992,7</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9992,7</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4.</w:t>
            </w:r>
          </w:p>
        </w:tc>
        <w:tc>
          <w:tcPr>
            <w:tcW w:w="4244" w:type="dxa"/>
            <w:vAlign w:val="center"/>
          </w:tcPr>
          <w:p w:rsidR="00CF1470" w:rsidRPr="00BF2FF9" w:rsidRDefault="00CF1470"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5652,5</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5652,5</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5.</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751,2</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751,2</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137DAA" w:rsidRPr="00BF2FF9" w:rsidTr="00137DAA">
        <w:trPr>
          <w:trHeight w:val="555"/>
        </w:trPr>
        <w:tc>
          <w:tcPr>
            <w:tcW w:w="542" w:type="dxa"/>
            <w:vAlign w:val="center"/>
          </w:tcPr>
          <w:p w:rsidR="00137DAA" w:rsidRPr="00BF2FF9" w:rsidRDefault="00137DAA" w:rsidP="00D91A9A">
            <w:pPr>
              <w:jc w:val="center"/>
              <w:rPr>
                <w:bCs/>
                <w:sz w:val="22"/>
                <w:szCs w:val="22"/>
              </w:rPr>
            </w:pPr>
          </w:p>
        </w:tc>
        <w:tc>
          <w:tcPr>
            <w:tcW w:w="4244" w:type="dxa"/>
            <w:vAlign w:val="center"/>
          </w:tcPr>
          <w:p w:rsidR="00137DAA" w:rsidRPr="00BF2FF9" w:rsidRDefault="00137DAA" w:rsidP="00D91A9A">
            <w:pPr>
              <w:jc w:val="left"/>
              <w:rPr>
                <w:b/>
                <w:sz w:val="22"/>
                <w:szCs w:val="22"/>
              </w:rPr>
            </w:pPr>
            <w:r w:rsidRPr="00BF2FF9">
              <w:rPr>
                <w:b/>
                <w:sz w:val="22"/>
                <w:szCs w:val="22"/>
              </w:rPr>
              <w:t>Разом:</w:t>
            </w:r>
          </w:p>
        </w:tc>
        <w:tc>
          <w:tcPr>
            <w:tcW w:w="1418" w:type="dxa"/>
            <w:shd w:val="clear" w:color="auto" w:fill="auto"/>
            <w:vAlign w:val="center"/>
          </w:tcPr>
          <w:p w:rsidR="00137DAA" w:rsidRPr="00BF2FF9" w:rsidRDefault="00137DAA" w:rsidP="00137DAA">
            <w:pPr>
              <w:jc w:val="center"/>
              <w:rPr>
                <w:b/>
                <w:bCs/>
                <w:color w:val="000000"/>
                <w:sz w:val="22"/>
                <w:szCs w:val="22"/>
              </w:rPr>
            </w:pPr>
            <w:r w:rsidRPr="00BF2FF9">
              <w:rPr>
                <w:b/>
                <w:bCs/>
                <w:color w:val="000000"/>
                <w:sz w:val="22"/>
                <w:szCs w:val="22"/>
              </w:rPr>
              <w:t>22741,9</w:t>
            </w:r>
          </w:p>
        </w:tc>
        <w:tc>
          <w:tcPr>
            <w:tcW w:w="1211" w:type="dxa"/>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c>
          <w:tcPr>
            <w:tcW w:w="1036" w:type="dxa"/>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c>
          <w:tcPr>
            <w:tcW w:w="1159" w:type="dxa"/>
            <w:vAlign w:val="center"/>
          </w:tcPr>
          <w:p w:rsidR="00137DAA" w:rsidRPr="00BF2FF9" w:rsidRDefault="00137DAA" w:rsidP="00137DAA">
            <w:pPr>
              <w:jc w:val="center"/>
              <w:rPr>
                <w:b/>
                <w:bCs/>
                <w:color w:val="000000"/>
                <w:sz w:val="22"/>
                <w:szCs w:val="22"/>
              </w:rPr>
            </w:pPr>
            <w:r w:rsidRPr="00BF2FF9">
              <w:rPr>
                <w:b/>
                <w:bCs/>
                <w:color w:val="000000"/>
                <w:sz w:val="22"/>
                <w:szCs w:val="22"/>
              </w:rPr>
              <w:t>22741,9</w:t>
            </w:r>
          </w:p>
        </w:tc>
        <w:tc>
          <w:tcPr>
            <w:tcW w:w="966" w:type="dxa"/>
            <w:shd w:val="clear" w:color="auto" w:fill="auto"/>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137DA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jc w:val="center"/>
        <w:rPr>
          <w:b/>
          <w:bCs/>
          <w:sz w:val="28"/>
          <w:szCs w:val="28"/>
        </w:rPr>
      </w:pPr>
      <w:r w:rsidRPr="00BF2FF9">
        <w:rPr>
          <w:b/>
          <w:bCs/>
          <w:sz w:val="24"/>
          <w:highlight w:val="yellow"/>
        </w:rPr>
        <w:br w:type="page"/>
      </w:r>
      <w:r w:rsidRPr="00BF2FF9">
        <w:rPr>
          <w:b/>
          <w:bCs/>
          <w:sz w:val="28"/>
          <w:szCs w:val="28"/>
        </w:rPr>
        <w:lastRenderedPageBreak/>
        <w:t>VІІ.  Сєвєродонецька міська рада</w:t>
      </w:r>
    </w:p>
    <w:p w:rsidR="00FD4551" w:rsidRPr="00BF2FF9" w:rsidRDefault="00FD4551" w:rsidP="00FD4551">
      <w:pPr>
        <w:spacing w:after="60"/>
        <w:jc w:val="right"/>
        <w:rPr>
          <w:b/>
          <w:sz w:val="24"/>
        </w:rPr>
      </w:pPr>
      <w:r w:rsidRPr="00BF2FF9">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BF2FF9" w:rsidTr="00D91A9A">
        <w:trPr>
          <w:trHeight w:val="360"/>
        </w:trPr>
        <w:tc>
          <w:tcPr>
            <w:tcW w:w="4428"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05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8628D1">
        <w:trPr>
          <w:trHeight w:val="663"/>
        </w:trPr>
        <w:tc>
          <w:tcPr>
            <w:tcW w:w="4428" w:type="dxa"/>
            <w:vAlign w:val="center"/>
          </w:tcPr>
          <w:p w:rsidR="00FD4551" w:rsidRPr="00BF2FF9" w:rsidRDefault="00FD4551" w:rsidP="00D91A9A">
            <w:pPr>
              <w:pStyle w:val="font5"/>
              <w:spacing w:before="0" w:beforeAutospacing="0" w:after="0" w:afterAutospacing="0"/>
              <w:jc w:val="center"/>
              <w:rPr>
                <w:rFonts w:eastAsia="Times New Roman"/>
                <w:sz w:val="22"/>
                <w:szCs w:val="22"/>
                <w:lang w:val="uk-UA"/>
              </w:rPr>
            </w:pPr>
            <w:r w:rsidRPr="00BF2FF9">
              <w:rPr>
                <w:rFonts w:eastAsia="Times New Roman"/>
                <w:sz w:val="22"/>
                <w:szCs w:val="22"/>
                <w:lang w:val="uk-UA"/>
              </w:rPr>
              <w:t>Сєвєродонецька міська рада</w:t>
            </w:r>
          </w:p>
        </w:tc>
        <w:tc>
          <w:tcPr>
            <w:tcW w:w="6053" w:type="dxa"/>
            <w:vAlign w:val="center"/>
          </w:tcPr>
          <w:p w:rsidR="00FD4551" w:rsidRPr="00BF2FF9" w:rsidRDefault="00FD4551" w:rsidP="00D91A9A">
            <w:pPr>
              <w:rPr>
                <w:bCs/>
                <w:sz w:val="22"/>
                <w:szCs w:val="22"/>
              </w:rPr>
            </w:pPr>
            <w:r w:rsidRPr="00BF2FF9">
              <w:rPr>
                <w:bCs/>
                <w:sz w:val="22"/>
                <w:szCs w:val="22"/>
              </w:rPr>
              <w:t>Представлення інтересів територіальної громади міста</w:t>
            </w:r>
          </w:p>
        </w:tc>
      </w:tr>
    </w:tbl>
    <w:p w:rsidR="00FD4551" w:rsidRPr="00BF2FF9" w:rsidRDefault="00FD4551" w:rsidP="00FD4551">
      <w:pPr>
        <w:spacing w:before="240" w:after="120"/>
        <w:jc w:val="center"/>
        <w:rPr>
          <w:b/>
          <w:bCs/>
          <w:sz w:val="24"/>
        </w:rPr>
      </w:pPr>
      <w:r w:rsidRPr="00BF2FF9">
        <w:rPr>
          <w:b/>
          <w:bCs/>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BF2FF9" w:rsidTr="00D91A9A">
        <w:tc>
          <w:tcPr>
            <w:tcW w:w="51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3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03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C385C" w:rsidRPr="00BF2FF9" w:rsidTr="00E71AB0">
        <w:trPr>
          <w:trHeight w:val="1515"/>
        </w:trPr>
        <w:tc>
          <w:tcPr>
            <w:tcW w:w="514" w:type="dxa"/>
            <w:vAlign w:val="center"/>
          </w:tcPr>
          <w:p w:rsidR="008C385C" w:rsidRPr="00BF2FF9" w:rsidRDefault="008C385C" w:rsidP="00590AA7">
            <w:pPr>
              <w:jc w:val="center"/>
              <w:rPr>
                <w:sz w:val="22"/>
                <w:szCs w:val="22"/>
              </w:rPr>
            </w:pPr>
            <w:r w:rsidRPr="00BF2FF9">
              <w:rPr>
                <w:sz w:val="22"/>
                <w:szCs w:val="22"/>
              </w:rPr>
              <w:t>1.</w:t>
            </w:r>
          </w:p>
        </w:tc>
        <w:tc>
          <w:tcPr>
            <w:tcW w:w="3934" w:type="dxa"/>
            <w:vAlign w:val="center"/>
          </w:tcPr>
          <w:p w:rsidR="008C385C" w:rsidRPr="00BF2FF9" w:rsidRDefault="008C385C" w:rsidP="008C385C">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6033" w:type="dxa"/>
            <w:vAlign w:val="center"/>
          </w:tcPr>
          <w:p w:rsidR="008C385C" w:rsidRPr="00BF2FF9" w:rsidRDefault="008C385C" w:rsidP="008C385C">
            <w:pPr>
              <w:jc w:val="left"/>
              <w:rPr>
                <w:sz w:val="22"/>
                <w:szCs w:val="22"/>
              </w:rPr>
            </w:pPr>
            <w:r w:rsidRPr="00BF2FF9">
              <w:rPr>
                <w:sz w:val="22"/>
                <w:szCs w:val="22"/>
              </w:rPr>
              <w:t>Встановлення (зміни) меж міста Сєвєродонецьк та технічної документації з нормативної грошової оцінки</w:t>
            </w:r>
          </w:p>
          <w:p w:rsidR="008C385C" w:rsidRPr="00BF2FF9" w:rsidRDefault="008C385C" w:rsidP="008C385C">
            <w:pPr>
              <w:jc w:val="left"/>
              <w:rPr>
                <w:bCs/>
                <w:sz w:val="22"/>
                <w:szCs w:val="22"/>
              </w:rPr>
            </w:pPr>
          </w:p>
        </w:tc>
      </w:tr>
      <w:tr w:rsidR="00EE768C" w:rsidRPr="00BF2FF9" w:rsidTr="00E71AB0">
        <w:trPr>
          <w:trHeight w:val="1537"/>
        </w:trPr>
        <w:tc>
          <w:tcPr>
            <w:tcW w:w="514" w:type="dxa"/>
            <w:vAlign w:val="center"/>
          </w:tcPr>
          <w:p w:rsidR="00EE768C" w:rsidRPr="00BF2FF9" w:rsidRDefault="00EE768C" w:rsidP="00590AA7">
            <w:pPr>
              <w:jc w:val="center"/>
              <w:rPr>
                <w:sz w:val="22"/>
                <w:szCs w:val="22"/>
              </w:rPr>
            </w:pPr>
            <w:r w:rsidRPr="00BF2FF9">
              <w:rPr>
                <w:sz w:val="22"/>
                <w:szCs w:val="22"/>
              </w:rPr>
              <w:t>2.</w:t>
            </w:r>
          </w:p>
        </w:tc>
        <w:tc>
          <w:tcPr>
            <w:tcW w:w="3934" w:type="dxa"/>
            <w:vAlign w:val="center"/>
          </w:tcPr>
          <w:p w:rsidR="00EE768C" w:rsidRPr="00BF2FF9" w:rsidRDefault="00EE768C" w:rsidP="008C385C">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w:t>
            </w:r>
            <w:r w:rsidR="008C385C" w:rsidRPr="00BF2FF9">
              <w:rPr>
                <w:sz w:val="22"/>
                <w:szCs w:val="22"/>
              </w:rPr>
              <w:t>20</w:t>
            </w:r>
            <w:r w:rsidRPr="00BF2FF9">
              <w:rPr>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BF2FF9" w:rsidTr="00E71AB0">
        <w:trPr>
          <w:trHeight w:val="1122"/>
        </w:trPr>
        <w:tc>
          <w:tcPr>
            <w:tcW w:w="514" w:type="dxa"/>
            <w:vAlign w:val="center"/>
          </w:tcPr>
          <w:p w:rsidR="00EE768C" w:rsidRPr="00BF2FF9" w:rsidRDefault="00EE768C" w:rsidP="00590AA7">
            <w:pPr>
              <w:jc w:val="center"/>
              <w:rPr>
                <w:sz w:val="22"/>
                <w:szCs w:val="22"/>
              </w:rPr>
            </w:pPr>
            <w:r w:rsidRPr="00BF2FF9">
              <w:rPr>
                <w:sz w:val="22"/>
                <w:szCs w:val="22"/>
              </w:rPr>
              <w:t>3.</w:t>
            </w:r>
          </w:p>
        </w:tc>
        <w:tc>
          <w:tcPr>
            <w:tcW w:w="3934" w:type="dxa"/>
            <w:vAlign w:val="center"/>
          </w:tcPr>
          <w:p w:rsidR="00EE768C" w:rsidRPr="00BF2FF9" w:rsidRDefault="00EE768C" w:rsidP="008C385C">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w:t>
            </w:r>
            <w:r w:rsidR="008C385C" w:rsidRPr="00BF2FF9">
              <w:rPr>
                <w:sz w:val="22"/>
                <w:szCs w:val="22"/>
              </w:rPr>
              <w:t>20</w:t>
            </w:r>
            <w:r w:rsidRPr="00BF2FF9">
              <w:rPr>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 xml:space="preserve">Визначення та </w:t>
            </w:r>
            <w:r w:rsidRPr="00BF2FF9">
              <w:rPr>
                <w:sz w:val="22"/>
                <w:szCs w:val="22"/>
              </w:rPr>
              <w:t>формування земельних ділянок рекреаційного призначення у м. Сєвєродонецьку</w:t>
            </w:r>
          </w:p>
        </w:tc>
      </w:tr>
      <w:tr w:rsidR="00EE768C" w:rsidRPr="00BF2FF9" w:rsidTr="00E71AB0">
        <w:trPr>
          <w:trHeight w:val="1807"/>
        </w:trPr>
        <w:tc>
          <w:tcPr>
            <w:tcW w:w="514" w:type="dxa"/>
            <w:vAlign w:val="center"/>
          </w:tcPr>
          <w:p w:rsidR="00EE768C" w:rsidRPr="00BF2FF9" w:rsidRDefault="00EE768C" w:rsidP="00590AA7">
            <w:pPr>
              <w:jc w:val="center"/>
              <w:rPr>
                <w:sz w:val="22"/>
                <w:szCs w:val="22"/>
              </w:rPr>
            </w:pPr>
            <w:r w:rsidRPr="00BF2FF9">
              <w:rPr>
                <w:sz w:val="22"/>
                <w:szCs w:val="22"/>
              </w:rPr>
              <w:t>4.</w:t>
            </w:r>
          </w:p>
        </w:tc>
        <w:tc>
          <w:tcPr>
            <w:tcW w:w="3934" w:type="dxa"/>
            <w:vAlign w:val="center"/>
          </w:tcPr>
          <w:p w:rsidR="00EE768C" w:rsidRPr="00BF2FF9" w:rsidRDefault="00EE768C" w:rsidP="008C385C">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w:t>
            </w:r>
            <w:r w:rsidR="008C385C" w:rsidRPr="00BF2FF9">
              <w:rPr>
                <w:bCs/>
                <w:iCs/>
                <w:sz w:val="22"/>
                <w:szCs w:val="22"/>
              </w:rPr>
              <w:t>20</w:t>
            </w:r>
            <w:r w:rsidRPr="00BF2FF9">
              <w:rPr>
                <w:bCs/>
                <w:iCs/>
                <w:sz w:val="22"/>
                <w:szCs w:val="22"/>
              </w:rPr>
              <w:t> рік</w:t>
            </w:r>
          </w:p>
        </w:tc>
        <w:tc>
          <w:tcPr>
            <w:tcW w:w="6033" w:type="dxa"/>
            <w:vAlign w:val="center"/>
          </w:tcPr>
          <w:p w:rsidR="00EE768C" w:rsidRPr="00BF2FF9" w:rsidRDefault="00EE768C" w:rsidP="00EE768C">
            <w:pPr>
              <w:jc w:val="left"/>
              <w:rPr>
                <w:bCs/>
                <w:sz w:val="22"/>
                <w:szCs w:val="22"/>
              </w:rPr>
            </w:pPr>
            <w:r w:rsidRPr="00BF2FF9">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BF2FF9" w:rsidTr="00E71AB0">
        <w:trPr>
          <w:trHeight w:val="982"/>
        </w:trPr>
        <w:tc>
          <w:tcPr>
            <w:tcW w:w="514" w:type="dxa"/>
            <w:vAlign w:val="center"/>
          </w:tcPr>
          <w:p w:rsidR="00EE768C" w:rsidRPr="00BF2FF9" w:rsidRDefault="00EE768C" w:rsidP="00590AA7">
            <w:pPr>
              <w:jc w:val="center"/>
              <w:rPr>
                <w:sz w:val="22"/>
                <w:szCs w:val="22"/>
              </w:rPr>
            </w:pPr>
            <w:r w:rsidRPr="00BF2FF9">
              <w:rPr>
                <w:sz w:val="22"/>
                <w:szCs w:val="22"/>
              </w:rPr>
              <w:t>5.</w:t>
            </w:r>
          </w:p>
        </w:tc>
        <w:tc>
          <w:tcPr>
            <w:tcW w:w="3934" w:type="dxa"/>
            <w:vAlign w:val="center"/>
          </w:tcPr>
          <w:p w:rsidR="00EE768C" w:rsidRPr="00BF2FF9" w:rsidRDefault="00EE768C" w:rsidP="008C385C">
            <w:pPr>
              <w:tabs>
                <w:tab w:val="num" w:pos="26"/>
              </w:tabs>
              <w:ind w:left="26"/>
              <w:jc w:val="left"/>
              <w:rPr>
                <w:bCs/>
                <w:sz w:val="22"/>
                <w:szCs w:val="22"/>
              </w:rPr>
            </w:pPr>
            <w:r w:rsidRPr="00BF2FF9">
              <w:rPr>
                <w:sz w:val="22"/>
                <w:szCs w:val="22"/>
              </w:rPr>
              <w:t>Програма інформатизації Сєвєродонецької міської ради на 20</w:t>
            </w:r>
            <w:r w:rsidR="008C385C" w:rsidRPr="00BF2FF9">
              <w:rPr>
                <w:sz w:val="22"/>
                <w:szCs w:val="22"/>
              </w:rPr>
              <w:t>20</w:t>
            </w:r>
            <w:r w:rsidRPr="00BF2FF9">
              <w:rPr>
                <w:sz w:val="22"/>
                <w:szCs w:val="22"/>
              </w:rPr>
              <w:t> рік</w:t>
            </w:r>
          </w:p>
        </w:tc>
        <w:tc>
          <w:tcPr>
            <w:tcW w:w="6033" w:type="dxa"/>
            <w:vAlign w:val="center"/>
          </w:tcPr>
          <w:p w:rsidR="00EE768C" w:rsidRPr="00BF2FF9" w:rsidRDefault="00EE768C" w:rsidP="00EE768C">
            <w:pPr>
              <w:jc w:val="left"/>
              <w:rPr>
                <w:sz w:val="22"/>
                <w:szCs w:val="22"/>
              </w:rPr>
            </w:pPr>
            <w:r w:rsidRPr="00BF2FF9">
              <w:rPr>
                <w:sz w:val="22"/>
                <w:szCs w:val="22"/>
              </w:rPr>
              <w:t>Впровадження електронного  врядування:</w:t>
            </w:r>
          </w:p>
          <w:p w:rsidR="00EE768C" w:rsidRPr="00BF2FF9" w:rsidRDefault="00EE768C" w:rsidP="00181D3B">
            <w:pPr>
              <w:jc w:val="left"/>
              <w:rPr>
                <w:bCs/>
                <w:sz w:val="22"/>
                <w:szCs w:val="22"/>
              </w:rPr>
            </w:pPr>
            <w:r w:rsidRPr="00BF2FF9">
              <w:rPr>
                <w:bCs/>
                <w:sz w:val="22"/>
                <w:szCs w:val="22"/>
              </w:rPr>
              <w:t xml:space="preserve">- </w:t>
            </w:r>
            <w:r w:rsidRPr="00BF2FF9">
              <w:rPr>
                <w:sz w:val="22"/>
                <w:szCs w:val="22"/>
              </w:rPr>
              <w:t>- модернізація інформаційної структури міської ради</w:t>
            </w:r>
          </w:p>
        </w:tc>
      </w:tr>
      <w:tr w:rsidR="00EE768C" w:rsidRPr="00BF2FF9" w:rsidTr="00E71AB0">
        <w:trPr>
          <w:trHeight w:val="2018"/>
        </w:trPr>
        <w:tc>
          <w:tcPr>
            <w:tcW w:w="514" w:type="dxa"/>
            <w:vAlign w:val="center"/>
          </w:tcPr>
          <w:p w:rsidR="00EE768C" w:rsidRPr="00BF2FF9" w:rsidRDefault="00EE768C" w:rsidP="00590AA7">
            <w:pPr>
              <w:jc w:val="center"/>
              <w:rPr>
                <w:sz w:val="22"/>
                <w:szCs w:val="22"/>
              </w:rPr>
            </w:pPr>
            <w:r w:rsidRPr="00BF2FF9">
              <w:rPr>
                <w:sz w:val="22"/>
                <w:szCs w:val="22"/>
              </w:rPr>
              <w:t>6.</w:t>
            </w:r>
          </w:p>
        </w:tc>
        <w:tc>
          <w:tcPr>
            <w:tcW w:w="3934" w:type="dxa"/>
            <w:vAlign w:val="center"/>
          </w:tcPr>
          <w:p w:rsidR="00EE768C" w:rsidRPr="00BF2FF9" w:rsidRDefault="00EE768C" w:rsidP="00EE768C">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w:t>
            </w:r>
          </w:p>
          <w:p w:rsidR="00EE768C" w:rsidRPr="00BF2FF9" w:rsidRDefault="00EE768C" w:rsidP="008C385C">
            <w:pPr>
              <w:tabs>
                <w:tab w:val="num" w:pos="26"/>
              </w:tabs>
              <w:ind w:left="26"/>
              <w:jc w:val="left"/>
              <w:rPr>
                <w:bCs/>
                <w:sz w:val="22"/>
                <w:szCs w:val="22"/>
              </w:rPr>
            </w:pPr>
            <w:r w:rsidRPr="00BF2FF9">
              <w:rPr>
                <w:bCs/>
                <w:sz w:val="22"/>
                <w:szCs w:val="22"/>
              </w:rPr>
              <w:t>м. Сєвєродонецька» на 20</w:t>
            </w:r>
            <w:r w:rsidR="008C385C" w:rsidRPr="00BF2FF9">
              <w:rPr>
                <w:bCs/>
                <w:sz w:val="22"/>
                <w:szCs w:val="22"/>
              </w:rPr>
              <w:t>20</w:t>
            </w:r>
            <w:r w:rsidRPr="00BF2FF9">
              <w:rPr>
                <w:bCs/>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BF2FF9" w:rsidTr="00E71AB0">
        <w:trPr>
          <w:trHeight w:val="1254"/>
        </w:trPr>
        <w:tc>
          <w:tcPr>
            <w:tcW w:w="514" w:type="dxa"/>
            <w:vAlign w:val="center"/>
          </w:tcPr>
          <w:p w:rsidR="00EE768C" w:rsidRPr="00BF2FF9" w:rsidRDefault="00EE768C" w:rsidP="00EE768C">
            <w:pPr>
              <w:jc w:val="center"/>
              <w:rPr>
                <w:sz w:val="22"/>
                <w:szCs w:val="22"/>
              </w:rPr>
            </w:pPr>
            <w:r w:rsidRPr="00BF2FF9">
              <w:rPr>
                <w:sz w:val="22"/>
                <w:szCs w:val="22"/>
              </w:rPr>
              <w:t>7.</w:t>
            </w:r>
          </w:p>
        </w:tc>
        <w:tc>
          <w:tcPr>
            <w:tcW w:w="3934" w:type="dxa"/>
            <w:vAlign w:val="center"/>
          </w:tcPr>
          <w:p w:rsidR="00EE768C" w:rsidRPr="00BF2FF9" w:rsidRDefault="00EE768C" w:rsidP="008C385C">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w:t>
            </w:r>
            <w:r w:rsidR="008C385C" w:rsidRPr="00BF2FF9">
              <w:rPr>
                <w:bCs/>
                <w:sz w:val="22"/>
                <w:szCs w:val="22"/>
              </w:rPr>
              <w:t>20</w:t>
            </w:r>
            <w:r w:rsidRPr="00BF2FF9">
              <w:rPr>
                <w:bCs/>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71AB0" w:rsidRPr="00BF2FF9" w:rsidTr="00E71AB0">
        <w:trPr>
          <w:trHeight w:val="1266"/>
        </w:trPr>
        <w:tc>
          <w:tcPr>
            <w:tcW w:w="514" w:type="dxa"/>
            <w:vAlign w:val="center"/>
          </w:tcPr>
          <w:p w:rsidR="00E71AB0" w:rsidRPr="00BF2FF9" w:rsidRDefault="00E71AB0" w:rsidP="00EE768C">
            <w:pPr>
              <w:jc w:val="center"/>
              <w:rPr>
                <w:sz w:val="22"/>
                <w:szCs w:val="22"/>
              </w:rPr>
            </w:pPr>
            <w:r w:rsidRPr="00BF2FF9">
              <w:rPr>
                <w:sz w:val="22"/>
                <w:szCs w:val="22"/>
              </w:rPr>
              <w:t>8.</w:t>
            </w:r>
          </w:p>
        </w:tc>
        <w:tc>
          <w:tcPr>
            <w:tcW w:w="3934" w:type="dxa"/>
            <w:vAlign w:val="center"/>
          </w:tcPr>
          <w:p w:rsidR="00E71AB0" w:rsidRPr="00BF2FF9" w:rsidRDefault="00E71AB0" w:rsidP="00E71AB0">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6033" w:type="dxa"/>
            <w:vAlign w:val="center"/>
          </w:tcPr>
          <w:p w:rsidR="00E71AB0" w:rsidRPr="00BF2FF9" w:rsidRDefault="00E71AB0" w:rsidP="00E71AB0">
            <w:pPr>
              <w:snapToGrid w:val="0"/>
              <w:jc w:val="left"/>
              <w:rPr>
                <w:sz w:val="22"/>
                <w:szCs w:val="22"/>
              </w:rPr>
            </w:pPr>
            <w:r w:rsidRPr="00BF2FF9">
              <w:rPr>
                <w:sz w:val="22"/>
                <w:szCs w:val="22"/>
              </w:rPr>
              <w:t>Створення відповідних умов для функціонування громадських організацій ветеранів, підвищення їх активності в організаційній, інформаційній роботі з ветеранами, залучення до участі у громадському житті.</w:t>
            </w:r>
          </w:p>
        </w:tc>
      </w:tr>
      <w:tr w:rsidR="00E71AB0" w:rsidRPr="00BF2FF9" w:rsidTr="008628D1">
        <w:trPr>
          <w:trHeight w:val="1259"/>
        </w:trPr>
        <w:tc>
          <w:tcPr>
            <w:tcW w:w="514" w:type="dxa"/>
            <w:vAlign w:val="center"/>
          </w:tcPr>
          <w:p w:rsidR="00E71AB0" w:rsidRPr="00BF2FF9" w:rsidRDefault="00E71AB0" w:rsidP="00E71AB0">
            <w:pPr>
              <w:jc w:val="center"/>
              <w:rPr>
                <w:sz w:val="22"/>
                <w:szCs w:val="22"/>
              </w:rPr>
            </w:pPr>
            <w:r w:rsidRPr="00BF2FF9">
              <w:rPr>
                <w:sz w:val="22"/>
                <w:szCs w:val="22"/>
              </w:rPr>
              <w:lastRenderedPageBreak/>
              <w:t>9.</w:t>
            </w:r>
          </w:p>
        </w:tc>
        <w:tc>
          <w:tcPr>
            <w:tcW w:w="3934" w:type="dxa"/>
            <w:vAlign w:val="center"/>
          </w:tcPr>
          <w:p w:rsidR="00E71AB0" w:rsidRPr="00BF2FF9" w:rsidRDefault="00E71AB0" w:rsidP="004D6E59">
            <w:pPr>
              <w:pStyle w:val="2"/>
              <w:spacing w:before="0" w:after="0"/>
              <w:rPr>
                <w:rFonts w:ascii="Times New Roman" w:hAnsi="Times New Roman"/>
                <w:b w:val="0"/>
                <w:i w:val="0"/>
                <w:sz w:val="22"/>
                <w:szCs w:val="22"/>
              </w:rPr>
            </w:pPr>
            <w:r w:rsidRPr="00BF2FF9">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6033" w:type="dxa"/>
            <w:vAlign w:val="center"/>
          </w:tcPr>
          <w:p w:rsidR="00E71AB0" w:rsidRPr="00BF2FF9" w:rsidRDefault="00E71AB0" w:rsidP="004D6E59">
            <w:pPr>
              <w:jc w:val="left"/>
              <w:rPr>
                <w:sz w:val="22"/>
                <w:szCs w:val="22"/>
              </w:rPr>
            </w:pPr>
            <w:r w:rsidRPr="00BF2FF9">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71AB0" w:rsidRPr="00BF2FF9" w:rsidTr="008628D1">
        <w:trPr>
          <w:trHeight w:val="1367"/>
        </w:trPr>
        <w:tc>
          <w:tcPr>
            <w:tcW w:w="514" w:type="dxa"/>
            <w:vAlign w:val="center"/>
          </w:tcPr>
          <w:p w:rsidR="00E71AB0" w:rsidRPr="00BF2FF9" w:rsidRDefault="00E71AB0" w:rsidP="00E71AB0">
            <w:pPr>
              <w:jc w:val="center"/>
              <w:rPr>
                <w:sz w:val="22"/>
                <w:szCs w:val="22"/>
              </w:rPr>
            </w:pPr>
            <w:r w:rsidRPr="00BF2FF9">
              <w:rPr>
                <w:sz w:val="22"/>
                <w:szCs w:val="22"/>
              </w:rPr>
              <w:t>10.</w:t>
            </w:r>
          </w:p>
        </w:tc>
        <w:tc>
          <w:tcPr>
            <w:tcW w:w="3934" w:type="dxa"/>
            <w:vAlign w:val="center"/>
          </w:tcPr>
          <w:p w:rsidR="00E71AB0" w:rsidRPr="00BF2FF9" w:rsidRDefault="00E71AB0"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6033" w:type="dxa"/>
            <w:vAlign w:val="center"/>
          </w:tcPr>
          <w:p w:rsidR="00E71AB0" w:rsidRPr="00BF2FF9" w:rsidRDefault="00E71AB0" w:rsidP="004D6E59">
            <w:pPr>
              <w:jc w:val="left"/>
              <w:rPr>
                <w:sz w:val="22"/>
                <w:szCs w:val="22"/>
              </w:rPr>
            </w:pPr>
            <w:r w:rsidRPr="00BF2FF9">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71AB0" w:rsidRPr="00BF2FF9" w:rsidTr="008628D1">
        <w:trPr>
          <w:trHeight w:val="1404"/>
        </w:trPr>
        <w:tc>
          <w:tcPr>
            <w:tcW w:w="514" w:type="dxa"/>
            <w:vAlign w:val="center"/>
          </w:tcPr>
          <w:p w:rsidR="00E71AB0" w:rsidRPr="00BF2FF9" w:rsidRDefault="00E71AB0" w:rsidP="00E71AB0">
            <w:pPr>
              <w:jc w:val="center"/>
              <w:rPr>
                <w:sz w:val="22"/>
                <w:szCs w:val="22"/>
              </w:rPr>
            </w:pPr>
            <w:r w:rsidRPr="00BF2FF9">
              <w:rPr>
                <w:sz w:val="22"/>
                <w:szCs w:val="22"/>
              </w:rPr>
              <w:t>11.</w:t>
            </w:r>
          </w:p>
        </w:tc>
        <w:tc>
          <w:tcPr>
            <w:tcW w:w="3934" w:type="dxa"/>
            <w:vAlign w:val="center"/>
          </w:tcPr>
          <w:p w:rsidR="00E71AB0" w:rsidRPr="00BF2FF9" w:rsidRDefault="00E71AB0" w:rsidP="008628D1">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6033" w:type="dxa"/>
            <w:vAlign w:val="center"/>
          </w:tcPr>
          <w:p w:rsidR="00E71AB0" w:rsidRPr="00BF2FF9" w:rsidRDefault="00E71AB0" w:rsidP="004D6E59">
            <w:pPr>
              <w:jc w:val="left"/>
              <w:rPr>
                <w:sz w:val="22"/>
                <w:szCs w:val="22"/>
              </w:rPr>
            </w:pPr>
            <w:r w:rsidRPr="00BF2FF9">
              <w:rPr>
                <w:sz w:val="22"/>
                <w:szCs w:val="22"/>
              </w:rPr>
              <w:t>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71AB0" w:rsidRPr="00BF2FF9" w:rsidTr="008628D1">
        <w:trPr>
          <w:trHeight w:val="984"/>
        </w:trPr>
        <w:tc>
          <w:tcPr>
            <w:tcW w:w="514" w:type="dxa"/>
            <w:vAlign w:val="center"/>
          </w:tcPr>
          <w:p w:rsidR="00E71AB0" w:rsidRPr="00BF2FF9" w:rsidRDefault="00E71AB0" w:rsidP="00E71AB0">
            <w:pPr>
              <w:jc w:val="center"/>
              <w:rPr>
                <w:sz w:val="22"/>
                <w:szCs w:val="22"/>
              </w:rPr>
            </w:pPr>
            <w:r w:rsidRPr="00BF2FF9">
              <w:rPr>
                <w:sz w:val="22"/>
                <w:szCs w:val="22"/>
              </w:rPr>
              <w:t>12.</w:t>
            </w:r>
          </w:p>
        </w:tc>
        <w:tc>
          <w:tcPr>
            <w:tcW w:w="3934" w:type="dxa"/>
            <w:vAlign w:val="center"/>
          </w:tcPr>
          <w:p w:rsidR="00E71AB0" w:rsidRPr="00BF2FF9" w:rsidRDefault="00E71AB0" w:rsidP="008628D1">
            <w:pPr>
              <w:jc w:val="left"/>
              <w:rPr>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6033" w:type="dxa"/>
            <w:vAlign w:val="center"/>
          </w:tcPr>
          <w:p w:rsidR="00E71AB0" w:rsidRPr="00BF2FF9" w:rsidRDefault="00E71AB0" w:rsidP="00181D3B">
            <w:pPr>
              <w:jc w:val="left"/>
              <w:rPr>
                <w:sz w:val="22"/>
                <w:szCs w:val="22"/>
              </w:rPr>
            </w:pPr>
            <w:r w:rsidRPr="00BF2FF9">
              <w:rPr>
                <w:sz w:val="22"/>
                <w:szCs w:val="22"/>
              </w:rPr>
              <w:t>Здійснення заходів щодо надання шефської допомоги та матеріально-технічного забезпечення потреб особового складу військової частини А3488 Збройних Сил України</w:t>
            </w:r>
          </w:p>
        </w:tc>
      </w:tr>
      <w:tr w:rsidR="00E71AB0" w:rsidRPr="00BF2FF9" w:rsidTr="008628D1">
        <w:trPr>
          <w:trHeight w:val="2861"/>
        </w:trPr>
        <w:tc>
          <w:tcPr>
            <w:tcW w:w="514" w:type="dxa"/>
            <w:vAlign w:val="center"/>
          </w:tcPr>
          <w:p w:rsidR="00E71AB0" w:rsidRPr="00BF2FF9" w:rsidRDefault="00E71AB0" w:rsidP="00E71AB0">
            <w:pPr>
              <w:jc w:val="center"/>
              <w:rPr>
                <w:sz w:val="22"/>
                <w:szCs w:val="22"/>
              </w:rPr>
            </w:pPr>
            <w:r w:rsidRPr="00BF2FF9">
              <w:rPr>
                <w:sz w:val="22"/>
                <w:szCs w:val="22"/>
              </w:rPr>
              <w:t>13.</w:t>
            </w:r>
          </w:p>
        </w:tc>
        <w:tc>
          <w:tcPr>
            <w:tcW w:w="3934" w:type="dxa"/>
            <w:vAlign w:val="center"/>
          </w:tcPr>
          <w:p w:rsidR="00E71AB0" w:rsidRPr="00BF2FF9" w:rsidRDefault="00E71AB0" w:rsidP="007E2E60">
            <w:pPr>
              <w:jc w:val="left"/>
              <w:rPr>
                <w:rFonts w:eastAsia="Calibri"/>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6033" w:type="dxa"/>
            <w:vAlign w:val="center"/>
          </w:tcPr>
          <w:p w:rsidR="00E71AB0" w:rsidRPr="00BF2FF9" w:rsidRDefault="00E71AB0" w:rsidP="00181D3B">
            <w:pPr>
              <w:jc w:val="left"/>
              <w:rPr>
                <w:sz w:val="22"/>
                <w:szCs w:val="22"/>
              </w:rPr>
            </w:pPr>
            <w:r w:rsidRPr="00BF2FF9">
              <w:rPr>
                <w:sz w:val="22"/>
                <w:szCs w:val="22"/>
              </w:rPr>
              <w:t>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органів місцевого самоврядування та інститутів громадянського суспільства для задоволення потреб розвитку територіальної громади</w:t>
            </w:r>
          </w:p>
        </w:tc>
      </w:tr>
      <w:tr w:rsidR="00E71AB0" w:rsidRPr="00BF2FF9" w:rsidTr="008628D1">
        <w:trPr>
          <w:trHeight w:val="1024"/>
        </w:trPr>
        <w:tc>
          <w:tcPr>
            <w:tcW w:w="514" w:type="dxa"/>
            <w:vAlign w:val="center"/>
          </w:tcPr>
          <w:p w:rsidR="00E71AB0" w:rsidRPr="00BF2FF9" w:rsidRDefault="00E71AB0" w:rsidP="008628D1">
            <w:pPr>
              <w:jc w:val="center"/>
              <w:rPr>
                <w:sz w:val="22"/>
                <w:szCs w:val="22"/>
              </w:rPr>
            </w:pPr>
            <w:r w:rsidRPr="00BF2FF9">
              <w:rPr>
                <w:sz w:val="22"/>
                <w:szCs w:val="22"/>
              </w:rPr>
              <w:t>14.</w:t>
            </w:r>
          </w:p>
        </w:tc>
        <w:tc>
          <w:tcPr>
            <w:tcW w:w="3934" w:type="dxa"/>
            <w:vAlign w:val="center"/>
          </w:tcPr>
          <w:p w:rsidR="00E71AB0" w:rsidRPr="00BF2FF9" w:rsidRDefault="00E71AB0" w:rsidP="008628D1">
            <w:pPr>
              <w:tabs>
                <w:tab w:val="num" w:pos="26"/>
              </w:tabs>
              <w:ind w:left="26"/>
              <w:jc w:val="left"/>
              <w:rPr>
                <w:bCs/>
                <w:sz w:val="22"/>
                <w:szCs w:val="22"/>
              </w:rPr>
            </w:pPr>
            <w:r w:rsidRPr="00BF2FF9">
              <w:rPr>
                <w:bCs/>
                <w:sz w:val="22"/>
                <w:szCs w:val="22"/>
              </w:rPr>
              <w:t>Ліквідація комунальних підприємств (КП «Технагляд», КП «Сєвєродонецькархпроект»)</w:t>
            </w:r>
          </w:p>
        </w:tc>
        <w:tc>
          <w:tcPr>
            <w:tcW w:w="6033" w:type="dxa"/>
            <w:vAlign w:val="center"/>
          </w:tcPr>
          <w:p w:rsidR="00E71AB0" w:rsidRPr="00BF2FF9" w:rsidRDefault="00E71AB0" w:rsidP="004A2BFD">
            <w:pPr>
              <w:jc w:val="left"/>
              <w:rPr>
                <w:snapToGrid w:val="0"/>
                <w:sz w:val="22"/>
                <w:szCs w:val="22"/>
              </w:rPr>
            </w:pPr>
            <w:r w:rsidRPr="00BF2FF9">
              <w:rPr>
                <w:sz w:val="22"/>
                <w:szCs w:val="22"/>
              </w:rPr>
              <w:t>Здійснення заходів з припинення юридичних осіб комунальної форми власності та погашення їх кредиторської заборгованості</w:t>
            </w:r>
          </w:p>
        </w:tc>
      </w:tr>
    </w:tbl>
    <w:p w:rsidR="00FD4551" w:rsidRPr="00BF2FF9" w:rsidRDefault="00FD4551" w:rsidP="00FD4551">
      <w:pPr>
        <w:spacing w:before="240" w:after="60"/>
        <w:ind w:left="7788" w:firstLine="708"/>
        <w:jc w:val="center"/>
        <w:rPr>
          <w:b/>
          <w:sz w:val="24"/>
        </w:rPr>
      </w:pPr>
      <w:r w:rsidRPr="00BF2FF9">
        <w:rPr>
          <w:b/>
          <w:sz w:val="24"/>
        </w:rPr>
        <w:t>Табл.3</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836"/>
        <w:gridCol w:w="1343"/>
        <w:gridCol w:w="1120"/>
        <w:gridCol w:w="1148"/>
        <w:gridCol w:w="1200"/>
        <w:gridCol w:w="1200"/>
      </w:tblGrid>
      <w:tr w:rsidR="00FD4551" w:rsidRPr="00BF2FF9" w:rsidTr="00903FCF">
        <w:trPr>
          <w:cantSplit/>
          <w:trHeight w:val="278"/>
        </w:trPr>
        <w:tc>
          <w:tcPr>
            <w:tcW w:w="61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836" w:type="dxa"/>
            <w:vMerge w:val="restart"/>
            <w:vAlign w:val="center"/>
          </w:tcPr>
          <w:p w:rsidR="00FD4551" w:rsidRPr="00BF2FF9" w:rsidRDefault="00FD4551" w:rsidP="00D91A9A">
            <w:pPr>
              <w:jc w:val="center"/>
              <w:rPr>
                <w:b/>
                <w:sz w:val="20"/>
                <w:szCs w:val="20"/>
              </w:rPr>
            </w:pPr>
            <w:r w:rsidRPr="00BF2FF9">
              <w:rPr>
                <w:b/>
                <w:sz w:val="20"/>
                <w:szCs w:val="20"/>
              </w:rPr>
              <w:t>Найменування</w:t>
            </w:r>
          </w:p>
          <w:p w:rsidR="00FD4551" w:rsidRPr="00BF2FF9" w:rsidRDefault="00FD4551" w:rsidP="00D91A9A">
            <w:pPr>
              <w:jc w:val="center"/>
              <w:rPr>
                <w:b/>
                <w:sz w:val="20"/>
                <w:szCs w:val="20"/>
              </w:rPr>
            </w:pPr>
            <w:r w:rsidRPr="00BF2FF9">
              <w:rPr>
                <w:b/>
                <w:sz w:val="20"/>
                <w:szCs w:val="20"/>
              </w:rPr>
              <w:t>програм</w:t>
            </w:r>
          </w:p>
        </w:tc>
        <w:tc>
          <w:tcPr>
            <w:tcW w:w="1343" w:type="dxa"/>
            <w:vMerge w:val="restart"/>
            <w:vAlign w:val="center"/>
          </w:tcPr>
          <w:p w:rsidR="00FD4551" w:rsidRPr="00BF2FF9" w:rsidRDefault="00FD4551" w:rsidP="00903FCF">
            <w:pPr>
              <w:ind w:left="-80" w:right="-108"/>
              <w:jc w:val="center"/>
              <w:rPr>
                <w:b/>
                <w:sz w:val="20"/>
                <w:szCs w:val="20"/>
              </w:rPr>
            </w:pPr>
            <w:r w:rsidRPr="00BF2FF9">
              <w:rPr>
                <w:b/>
                <w:sz w:val="20"/>
                <w:szCs w:val="20"/>
              </w:rPr>
              <w:t>Обсяг фінансування на 20</w:t>
            </w:r>
            <w:r w:rsidR="008C385C"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 тис. грн.)</w:t>
            </w:r>
          </w:p>
        </w:tc>
        <w:tc>
          <w:tcPr>
            <w:tcW w:w="4668"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903FCF">
        <w:trPr>
          <w:cantSplit/>
          <w:trHeight w:val="232"/>
        </w:trPr>
        <w:tc>
          <w:tcPr>
            <w:tcW w:w="612" w:type="dxa"/>
            <w:vMerge/>
            <w:vAlign w:val="center"/>
          </w:tcPr>
          <w:p w:rsidR="00FD4551" w:rsidRPr="00BF2FF9" w:rsidRDefault="00FD4551" w:rsidP="00D91A9A">
            <w:pPr>
              <w:jc w:val="center"/>
              <w:rPr>
                <w:b/>
                <w:sz w:val="20"/>
                <w:szCs w:val="20"/>
              </w:rPr>
            </w:pPr>
          </w:p>
        </w:tc>
        <w:tc>
          <w:tcPr>
            <w:tcW w:w="3836" w:type="dxa"/>
            <w:vMerge/>
            <w:vAlign w:val="center"/>
          </w:tcPr>
          <w:p w:rsidR="00FD4551" w:rsidRPr="00BF2FF9" w:rsidRDefault="00FD4551" w:rsidP="00D91A9A">
            <w:pPr>
              <w:jc w:val="center"/>
              <w:rPr>
                <w:b/>
                <w:bCs/>
                <w:sz w:val="20"/>
                <w:szCs w:val="20"/>
              </w:rPr>
            </w:pPr>
          </w:p>
        </w:tc>
        <w:tc>
          <w:tcPr>
            <w:tcW w:w="1343" w:type="dxa"/>
            <w:vMerge/>
            <w:tcBorders>
              <w:bottom w:val="single" w:sz="4" w:space="0" w:color="auto"/>
            </w:tcBorders>
            <w:vAlign w:val="center"/>
          </w:tcPr>
          <w:p w:rsidR="00FD4551" w:rsidRPr="00BF2FF9" w:rsidRDefault="00FD4551" w:rsidP="00D91A9A">
            <w:pPr>
              <w:jc w:val="center"/>
              <w:rPr>
                <w:b/>
                <w:sz w:val="20"/>
                <w:szCs w:val="20"/>
              </w:rPr>
            </w:pPr>
          </w:p>
        </w:tc>
        <w:tc>
          <w:tcPr>
            <w:tcW w:w="1120" w:type="dxa"/>
            <w:vAlign w:val="center"/>
          </w:tcPr>
          <w:p w:rsidR="00FD4551" w:rsidRPr="00BF2FF9" w:rsidRDefault="00FD4551" w:rsidP="00903FCF">
            <w:pPr>
              <w:ind w:left="-122" w:right="-108"/>
              <w:jc w:val="center"/>
              <w:rPr>
                <w:b/>
                <w:sz w:val="20"/>
                <w:szCs w:val="20"/>
              </w:rPr>
            </w:pPr>
            <w:r w:rsidRPr="00BF2FF9">
              <w:rPr>
                <w:b/>
                <w:sz w:val="20"/>
                <w:szCs w:val="20"/>
              </w:rPr>
              <w:t>Державний бюджет</w:t>
            </w:r>
          </w:p>
        </w:tc>
        <w:tc>
          <w:tcPr>
            <w:tcW w:w="1148" w:type="dxa"/>
            <w:vAlign w:val="center"/>
          </w:tcPr>
          <w:p w:rsidR="00FD4551" w:rsidRPr="00BF2FF9" w:rsidRDefault="00FD4551" w:rsidP="00D91A9A">
            <w:pPr>
              <w:ind w:left="-41" w:firstLine="41"/>
              <w:jc w:val="center"/>
              <w:rPr>
                <w:b/>
                <w:sz w:val="20"/>
                <w:szCs w:val="20"/>
              </w:rPr>
            </w:pPr>
            <w:r w:rsidRPr="00BF2FF9">
              <w:rPr>
                <w:b/>
                <w:sz w:val="20"/>
                <w:szCs w:val="20"/>
              </w:rPr>
              <w:t>Обласний бюджет</w:t>
            </w:r>
          </w:p>
        </w:tc>
        <w:tc>
          <w:tcPr>
            <w:tcW w:w="1200" w:type="dxa"/>
            <w:vAlign w:val="center"/>
          </w:tcPr>
          <w:p w:rsidR="00FD4551" w:rsidRPr="00BF2FF9" w:rsidRDefault="00FD4551" w:rsidP="00D91A9A">
            <w:pPr>
              <w:jc w:val="center"/>
              <w:rPr>
                <w:b/>
                <w:sz w:val="20"/>
                <w:szCs w:val="20"/>
              </w:rPr>
            </w:pPr>
            <w:r w:rsidRPr="00BF2FF9">
              <w:rPr>
                <w:b/>
                <w:sz w:val="20"/>
                <w:szCs w:val="20"/>
              </w:rPr>
              <w:t>Міський  бюджет</w:t>
            </w:r>
          </w:p>
        </w:tc>
        <w:tc>
          <w:tcPr>
            <w:tcW w:w="1200" w:type="dxa"/>
            <w:vAlign w:val="center"/>
          </w:tcPr>
          <w:p w:rsidR="00FD4551" w:rsidRPr="00BF2FF9" w:rsidRDefault="00FD4551" w:rsidP="00D91A9A">
            <w:pPr>
              <w:jc w:val="center"/>
              <w:rPr>
                <w:b/>
                <w:sz w:val="20"/>
                <w:szCs w:val="20"/>
              </w:rPr>
            </w:pPr>
            <w:r w:rsidRPr="00BF2FF9">
              <w:rPr>
                <w:b/>
                <w:sz w:val="20"/>
                <w:szCs w:val="20"/>
              </w:rPr>
              <w:t>Інші  кошти</w:t>
            </w:r>
          </w:p>
        </w:tc>
      </w:tr>
      <w:tr w:rsidR="008628D1" w:rsidRPr="00BF2FF9" w:rsidTr="00903FCF">
        <w:trPr>
          <w:cantSplit/>
          <w:trHeight w:val="1841"/>
        </w:trPr>
        <w:tc>
          <w:tcPr>
            <w:tcW w:w="612" w:type="dxa"/>
            <w:vAlign w:val="center"/>
          </w:tcPr>
          <w:p w:rsidR="008628D1" w:rsidRPr="00BF2FF9" w:rsidRDefault="008628D1" w:rsidP="004D6E59">
            <w:pPr>
              <w:jc w:val="center"/>
              <w:rPr>
                <w:sz w:val="22"/>
                <w:szCs w:val="22"/>
              </w:rPr>
            </w:pPr>
            <w:r w:rsidRPr="00BF2FF9">
              <w:rPr>
                <w:sz w:val="22"/>
                <w:szCs w:val="22"/>
              </w:rPr>
              <w:t>1.</w:t>
            </w:r>
          </w:p>
        </w:tc>
        <w:tc>
          <w:tcPr>
            <w:tcW w:w="3836" w:type="dxa"/>
            <w:vAlign w:val="center"/>
          </w:tcPr>
          <w:p w:rsidR="008628D1" w:rsidRPr="00BF2FF9" w:rsidRDefault="008628D1" w:rsidP="004D6E59">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343" w:type="dxa"/>
            <w:tcBorders>
              <w:bottom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1815,4</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1815,4</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983"/>
        </w:trPr>
        <w:tc>
          <w:tcPr>
            <w:tcW w:w="612" w:type="dxa"/>
            <w:vAlign w:val="center"/>
          </w:tcPr>
          <w:p w:rsidR="008628D1" w:rsidRPr="00BF2FF9" w:rsidRDefault="008628D1" w:rsidP="004D6E59">
            <w:pPr>
              <w:jc w:val="center"/>
              <w:rPr>
                <w:sz w:val="22"/>
                <w:szCs w:val="22"/>
              </w:rPr>
            </w:pPr>
            <w:r w:rsidRPr="00BF2FF9">
              <w:rPr>
                <w:sz w:val="22"/>
                <w:szCs w:val="22"/>
              </w:rPr>
              <w:t>2.</w:t>
            </w:r>
          </w:p>
        </w:tc>
        <w:tc>
          <w:tcPr>
            <w:tcW w:w="3836" w:type="dxa"/>
            <w:tcBorders>
              <w:right w:val="single" w:sz="4" w:space="0" w:color="auto"/>
            </w:tcBorders>
            <w:vAlign w:val="center"/>
          </w:tcPr>
          <w:p w:rsidR="008628D1" w:rsidRPr="00BF2FF9" w:rsidRDefault="008628D1" w:rsidP="004D6E59">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343" w:type="dxa"/>
            <w:tcBorders>
              <w:top w:val="single" w:sz="4" w:space="0" w:color="auto"/>
              <w:left w:val="single" w:sz="4" w:space="0" w:color="auto"/>
              <w:bottom w:val="single" w:sz="4" w:space="0" w:color="auto"/>
              <w:right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198,0</w:t>
            </w:r>
          </w:p>
        </w:tc>
        <w:tc>
          <w:tcPr>
            <w:tcW w:w="1120" w:type="dxa"/>
            <w:tcBorders>
              <w:left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8628D1">
            <w:pPr>
              <w:jc w:val="center"/>
              <w:rPr>
                <w:color w:val="000000"/>
                <w:sz w:val="22"/>
                <w:szCs w:val="22"/>
              </w:rPr>
            </w:pPr>
            <w:r w:rsidRPr="00BF2FF9">
              <w:rPr>
                <w:color w:val="000000"/>
                <w:sz w:val="22"/>
                <w:szCs w:val="22"/>
              </w:rPr>
              <w:t>198,0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117"/>
        </w:trPr>
        <w:tc>
          <w:tcPr>
            <w:tcW w:w="612" w:type="dxa"/>
            <w:vAlign w:val="center"/>
          </w:tcPr>
          <w:p w:rsidR="008628D1" w:rsidRPr="00BF2FF9" w:rsidRDefault="008628D1" w:rsidP="004D6E59">
            <w:pPr>
              <w:jc w:val="center"/>
              <w:rPr>
                <w:sz w:val="22"/>
                <w:szCs w:val="22"/>
              </w:rPr>
            </w:pPr>
            <w:r w:rsidRPr="00BF2FF9">
              <w:rPr>
                <w:sz w:val="22"/>
                <w:szCs w:val="22"/>
              </w:rPr>
              <w:lastRenderedPageBreak/>
              <w:t>3.</w:t>
            </w:r>
          </w:p>
        </w:tc>
        <w:tc>
          <w:tcPr>
            <w:tcW w:w="3836" w:type="dxa"/>
            <w:vAlign w:val="center"/>
          </w:tcPr>
          <w:p w:rsidR="008628D1" w:rsidRPr="00BF2FF9" w:rsidRDefault="008628D1" w:rsidP="004D6E59">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343" w:type="dxa"/>
            <w:tcBorders>
              <w:top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278,3</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278,3</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990"/>
        </w:trPr>
        <w:tc>
          <w:tcPr>
            <w:tcW w:w="612" w:type="dxa"/>
            <w:vAlign w:val="center"/>
          </w:tcPr>
          <w:p w:rsidR="008628D1" w:rsidRPr="00BF2FF9" w:rsidRDefault="008628D1" w:rsidP="004D6E59">
            <w:pPr>
              <w:jc w:val="center"/>
              <w:rPr>
                <w:sz w:val="22"/>
                <w:szCs w:val="22"/>
              </w:rPr>
            </w:pPr>
            <w:r w:rsidRPr="00BF2FF9">
              <w:rPr>
                <w:sz w:val="22"/>
                <w:szCs w:val="22"/>
              </w:rPr>
              <w:t>4.</w:t>
            </w:r>
          </w:p>
        </w:tc>
        <w:tc>
          <w:tcPr>
            <w:tcW w:w="3836" w:type="dxa"/>
            <w:vAlign w:val="center"/>
          </w:tcPr>
          <w:p w:rsidR="008628D1" w:rsidRPr="00BF2FF9" w:rsidRDefault="008628D1" w:rsidP="004D6E59">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1100</w:t>
            </w:r>
            <w:r w:rsidR="008628D1" w:rsidRPr="00BF2FF9">
              <w:rPr>
                <w:color w:val="000000"/>
                <w:sz w:val="22"/>
                <w:szCs w:val="22"/>
              </w:rPr>
              <w:t>,0</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1100</w:t>
            </w:r>
            <w:r w:rsidR="008628D1" w:rsidRPr="00BF2FF9">
              <w:rPr>
                <w:color w:val="000000"/>
                <w:sz w:val="22"/>
                <w:szCs w:val="22"/>
              </w:rPr>
              <w:t>,0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820"/>
        </w:trPr>
        <w:tc>
          <w:tcPr>
            <w:tcW w:w="612" w:type="dxa"/>
            <w:vAlign w:val="center"/>
          </w:tcPr>
          <w:p w:rsidR="008628D1" w:rsidRPr="00BF2FF9" w:rsidRDefault="008628D1" w:rsidP="004D6E59">
            <w:pPr>
              <w:jc w:val="center"/>
              <w:rPr>
                <w:sz w:val="22"/>
                <w:szCs w:val="22"/>
              </w:rPr>
            </w:pPr>
            <w:r w:rsidRPr="00BF2FF9">
              <w:rPr>
                <w:sz w:val="22"/>
                <w:szCs w:val="22"/>
              </w:rPr>
              <w:t>5.</w:t>
            </w:r>
          </w:p>
        </w:tc>
        <w:tc>
          <w:tcPr>
            <w:tcW w:w="3836" w:type="dxa"/>
            <w:vAlign w:val="center"/>
          </w:tcPr>
          <w:p w:rsidR="008628D1" w:rsidRPr="00BF2FF9" w:rsidRDefault="008628D1" w:rsidP="004D6E59">
            <w:pPr>
              <w:tabs>
                <w:tab w:val="num" w:pos="26"/>
              </w:tabs>
              <w:ind w:left="26"/>
              <w:jc w:val="left"/>
              <w:rPr>
                <w:bCs/>
                <w:sz w:val="22"/>
                <w:szCs w:val="22"/>
              </w:rPr>
            </w:pPr>
            <w:r w:rsidRPr="00BF2FF9">
              <w:rPr>
                <w:sz w:val="22"/>
                <w:szCs w:val="22"/>
              </w:rPr>
              <w:t>Програма інформатизації Сєвєродонецької міської ради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4617,7</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4617,7</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253"/>
        </w:trPr>
        <w:tc>
          <w:tcPr>
            <w:tcW w:w="612" w:type="dxa"/>
            <w:vAlign w:val="center"/>
          </w:tcPr>
          <w:p w:rsidR="008628D1" w:rsidRPr="00BF2FF9" w:rsidRDefault="008628D1" w:rsidP="004D6E59">
            <w:pPr>
              <w:jc w:val="center"/>
              <w:rPr>
                <w:sz w:val="22"/>
                <w:szCs w:val="22"/>
              </w:rPr>
            </w:pPr>
            <w:r w:rsidRPr="00BF2FF9">
              <w:rPr>
                <w:sz w:val="22"/>
                <w:szCs w:val="22"/>
              </w:rPr>
              <w:t>6.</w:t>
            </w:r>
          </w:p>
        </w:tc>
        <w:tc>
          <w:tcPr>
            <w:tcW w:w="3836" w:type="dxa"/>
            <w:vAlign w:val="center"/>
          </w:tcPr>
          <w:p w:rsidR="008628D1" w:rsidRPr="00BF2FF9" w:rsidRDefault="008628D1" w:rsidP="00363B50">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м. Сєвєродонецька»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1384,2</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1384,2</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130"/>
        </w:trPr>
        <w:tc>
          <w:tcPr>
            <w:tcW w:w="612" w:type="dxa"/>
            <w:vAlign w:val="center"/>
          </w:tcPr>
          <w:p w:rsidR="008628D1" w:rsidRPr="00BF2FF9" w:rsidRDefault="008628D1" w:rsidP="004D6E59">
            <w:pPr>
              <w:jc w:val="center"/>
              <w:rPr>
                <w:sz w:val="22"/>
                <w:szCs w:val="22"/>
              </w:rPr>
            </w:pPr>
            <w:r w:rsidRPr="00BF2FF9">
              <w:rPr>
                <w:sz w:val="22"/>
                <w:szCs w:val="22"/>
              </w:rPr>
              <w:t>7.</w:t>
            </w:r>
          </w:p>
        </w:tc>
        <w:tc>
          <w:tcPr>
            <w:tcW w:w="3836" w:type="dxa"/>
            <w:vAlign w:val="center"/>
          </w:tcPr>
          <w:p w:rsidR="008628D1" w:rsidRPr="00BF2FF9" w:rsidRDefault="008628D1" w:rsidP="004D6E59">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1036,4</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786,4</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250,0</w:t>
            </w:r>
          </w:p>
        </w:tc>
      </w:tr>
      <w:tr w:rsidR="00E71AB0" w:rsidRPr="00BF2FF9" w:rsidTr="00903FCF">
        <w:trPr>
          <w:cantSplit/>
          <w:trHeight w:val="1130"/>
        </w:trPr>
        <w:tc>
          <w:tcPr>
            <w:tcW w:w="612" w:type="dxa"/>
            <w:vAlign w:val="center"/>
          </w:tcPr>
          <w:p w:rsidR="00E71AB0" w:rsidRPr="00BF2FF9" w:rsidRDefault="00E71AB0" w:rsidP="00E71AB0">
            <w:pPr>
              <w:jc w:val="center"/>
              <w:rPr>
                <w:sz w:val="22"/>
                <w:szCs w:val="22"/>
              </w:rPr>
            </w:pPr>
            <w:r w:rsidRPr="00BF2FF9">
              <w:rPr>
                <w:sz w:val="22"/>
                <w:szCs w:val="22"/>
              </w:rPr>
              <w:t>8.</w:t>
            </w:r>
          </w:p>
        </w:tc>
        <w:tc>
          <w:tcPr>
            <w:tcW w:w="3836" w:type="dxa"/>
            <w:vAlign w:val="center"/>
          </w:tcPr>
          <w:p w:rsidR="00E71AB0" w:rsidRPr="00BF2FF9" w:rsidRDefault="00E71AB0" w:rsidP="00E71AB0">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343" w:type="dxa"/>
            <w:vAlign w:val="center"/>
          </w:tcPr>
          <w:p w:rsidR="00E71AB0" w:rsidRPr="00BF2FF9" w:rsidRDefault="00E71AB0" w:rsidP="00E71AB0">
            <w:pPr>
              <w:jc w:val="center"/>
              <w:rPr>
                <w:color w:val="000000"/>
                <w:sz w:val="22"/>
                <w:szCs w:val="22"/>
              </w:rPr>
            </w:pPr>
            <w:r w:rsidRPr="00BF2FF9">
              <w:rPr>
                <w:color w:val="000000"/>
                <w:sz w:val="22"/>
                <w:szCs w:val="22"/>
              </w:rPr>
              <w:t>1040,8</w:t>
            </w:r>
          </w:p>
        </w:tc>
        <w:tc>
          <w:tcPr>
            <w:tcW w:w="1120" w:type="dxa"/>
            <w:vAlign w:val="center"/>
          </w:tcPr>
          <w:p w:rsidR="00E71AB0" w:rsidRPr="00BF2FF9" w:rsidRDefault="00E71AB0" w:rsidP="00E71AB0">
            <w:pPr>
              <w:jc w:val="center"/>
            </w:pPr>
            <w:r w:rsidRPr="00BF2FF9">
              <w:rPr>
                <w:color w:val="000000"/>
                <w:sz w:val="22"/>
                <w:szCs w:val="22"/>
              </w:rPr>
              <w:t>0,0</w:t>
            </w:r>
          </w:p>
        </w:tc>
        <w:tc>
          <w:tcPr>
            <w:tcW w:w="1148" w:type="dxa"/>
            <w:vAlign w:val="center"/>
          </w:tcPr>
          <w:p w:rsidR="00E71AB0" w:rsidRPr="00BF2FF9" w:rsidRDefault="00E71AB0" w:rsidP="00E71AB0">
            <w:pPr>
              <w:jc w:val="center"/>
            </w:pPr>
            <w:r w:rsidRPr="00BF2FF9">
              <w:rPr>
                <w:color w:val="000000"/>
                <w:sz w:val="22"/>
                <w:szCs w:val="22"/>
              </w:rPr>
              <w:t>0,0</w:t>
            </w:r>
          </w:p>
        </w:tc>
        <w:tc>
          <w:tcPr>
            <w:tcW w:w="1200" w:type="dxa"/>
            <w:vAlign w:val="center"/>
          </w:tcPr>
          <w:p w:rsidR="00E71AB0" w:rsidRPr="00BF2FF9" w:rsidRDefault="00E71AB0" w:rsidP="00E71AB0">
            <w:pPr>
              <w:jc w:val="center"/>
              <w:rPr>
                <w:color w:val="000000"/>
                <w:sz w:val="22"/>
                <w:szCs w:val="22"/>
              </w:rPr>
            </w:pPr>
            <w:r w:rsidRPr="00BF2FF9">
              <w:rPr>
                <w:color w:val="000000"/>
                <w:sz w:val="22"/>
                <w:szCs w:val="22"/>
              </w:rPr>
              <w:t>1040,8</w:t>
            </w:r>
          </w:p>
        </w:tc>
        <w:tc>
          <w:tcPr>
            <w:tcW w:w="1200" w:type="dxa"/>
            <w:vAlign w:val="center"/>
          </w:tcPr>
          <w:p w:rsidR="00E71AB0" w:rsidRPr="00BF2FF9" w:rsidRDefault="00E71AB0" w:rsidP="00E71AB0">
            <w:pPr>
              <w:jc w:val="center"/>
              <w:rPr>
                <w:color w:val="000000"/>
                <w:sz w:val="22"/>
                <w:szCs w:val="22"/>
              </w:rPr>
            </w:pPr>
            <w:r w:rsidRPr="00BF2FF9">
              <w:rPr>
                <w:color w:val="000000"/>
                <w:sz w:val="22"/>
                <w:szCs w:val="22"/>
              </w:rPr>
              <w:t>0,0</w:t>
            </w:r>
          </w:p>
        </w:tc>
      </w:tr>
      <w:tr w:rsidR="00E71AB0" w:rsidRPr="00BF2FF9" w:rsidTr="00903FCF">
        <w:trPr>
          <w:cantSplit/>
          <w:trHeight w:val="1697"/>
        </w:trPr>
        <w:tc>
          <w:tcPr>
            <w:tcW w:w="612" w:type="dxa"/>
            <w:vAlign w:val="center"/>
          </w:tcPr>
          <w:p w:rsidR="00E71AB0" w:rsidRPr="00BF2FF9" w:rsidRDefault="00E71AB0" w:rsidP="00E71AB0">
            <w:pPr>
              <w:jc w:val="center"/>
              <w:rPr>
                <w:sz w:val="22"/>
                <w:szCs w:val="22"/>
              </w:rPr>
            </w:pPr>
            <w:r w:rsidRPr="00BF2FF9">
              <w:rPr>
                <w:sz w:val="22"/>
                <w:szCs w:val="22"/>
              </w:rPr>
              <w:t>9.</w:t>
            </w:r>
          </w:p>
        </w:tc>
        <w:tc>
          <w:tcPr>
            <w:tcW w:w="3836" w:type="dxa"/>
            <w:vAlign w:val="center"/>
          </w:tcPr>
          <w:p w:rsidR="00E71AB0" w:rsidRPr="00BF2FF9" w:rsidRDefault="00E71AB0" w:rsidP="004D6E59">
            <w:pPr>
              <w:pStyle w:val="2"/>
              <w:spacing w:before="0" w:after="0"/>
              <w:rPr>
                <w:rFonts w:ascii="Times New Roman" w:hAnsi="Times New Roman"/>
                <w:b w:val="0"/>
                <w:i w:val="0"/>
                <w:sz w:val="22"/>
                <w:szCs w:val="22"/>
              </w:rPr>
            </w:pPr>
            <w:r w:rsidRPr="00BF2FF9">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1343" w:type="dxa"/>
            <w:vAlign w:val="center"/>
          </w:tcPr>
          <w:p w:rsidR="00E71AB0" w:rsidRPr="00BF2FF9" w:rsidRDefault="00E71AB0" w:rsidP="00E37937">
            <w:pPr>
              <w:jc w:val="center"/>
              <w:rPr>
                <w:color w:val="000000"/>
                <w:sz w:val="22"/>
                <w:szCs w:val="22"/>
              </w:rPr>
            </w:pPr>
            <w:r w:rsidRPr="00BF2FF9">
              <w:rPr>
                <w:color w:val="000000"/>
                <w:sz w:val="22"/>
                <w:szCs w:val="22"/>
              </w:rPr>
              <w:t>12743,3</w:t>
            </w:r>
          </w:p>
        </w:tc>
        <w:tc>
          <w:tcPr>
            <w:tcW w:w="1120"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10007,2</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2736,1</w:t>
            </w:r>
          </w:p>
        </w:tc>
      </w:tr>
      <w:tr w:rsidR="00E71AB0" w:rsidRPr="00BF2FF9" w:rsidTr="00903FCF">
        <w:trPr>
          <w:cantSplit/>
          <w:trHeight w:val="968"/>
        </w:trPr>
        <w:tc>
          <w:tcPr>
            <w:tcW w:w="612" w:type="dxa"/>
            <w:vAlign w:val="center"/>
          </w:tcPr>
          <w:p w:rsidR="00E71AB0" w:rsidRPr="00BF2FF9" w:rsidRDefault="00E71AB0" w:rsidP="00E71AB0">
            <w:pPr>
              <w:jc w:val="center"/>
              <w:rPr>
                <w:sz w:val="22"/>
                <w:szCs w:val="22"/>
              </w:rPr>
            </w:pPr>
            <w:r w:rsidRPr="00BF2FF9">
              <w:rPr>
                <w:sz w:val="22"/>
                <w:szCs w:val="22"/>
              </w:rPr>
              <w:t>10.</w:t>
            </w:r>
          </w:p>
        </w:tc>
        <w:tc>
          <w:tcPr>
            <w:tcW w:w="3836" w:type="dxa"/>
            <w:vAlign w:val="center"/>
          </w:tcPr>
          <w:p w:rsidR="00E71AB0" w:rsidRPr="00BF2FF9" w:rsidRDefault="00E71AB0"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343" w:type="dxa"/>
            <w:vAlign w:val="center"/>
          </w:tcPr>
          <w:p w:rsidR="00E71AB0" w:rsidRPr="00BF2FF9" w:rsidRDefault="00E71AB0" w:rsidP="004D6E59">
            <w:pPr>
              <w:jc w:val="center"/>
              <w:rPr>
                <w:color w:val="000000"/>
                <w:sz w:val="22"/>
                <w:szCs w:val="22"/>
              </w:rPr>
            </w:pPr>
            <w:r w:rsidRPr="00BF2FF9">
              <w:rPr>
                <w:color w:val="000000"/>
                <w:sz w:val="22"/>
                <w:szCs w:val="22"/>
              </w:rPr>
              <w:t>118347,6</w:t>
            </w:r>
          </w:p>
        </w:tc>
        <w:tc>
          <w:tcPr>
            <w:tcW w:w="1120" w:type="dxa"/>
            <w:vAlign w:val="center"/>
          </w:tcPr>
          <w:p w:rsidR="00E71AB0" w:rsidRPr="00BF2FF9" w:rsidRDefault="00E71AB0" w:rsidP="004D6E59">
            <w:pPr>
              <w:jc w:val="center"/>
              <w:rPr>
                <w:color w:val="000000"/>
                <w:sz w:val="22"/>
                <w:szCs w:val="22"/>
              </w:rPr>
            </w:pPr>
            <w:r w:rsidRPr="00BF2FF9">
              <w:rPr>
                <w:color w:val="000000"/>
                <w:sz w:val="22"/>
                <w:szCs w:val="22"/>
              </w:rPr>
              <w:t>54480</w:t>
            </w:r>
          </w:p>
        </w:tc>
        <w:tc>
          <w:tcPr>
            <w:tcW w:w="1148" w:type="dxa"/>
            <w:vAlign w:val="center"/>
          </w:tcPr>
          <w:p w:rsidR="00E71AB0" w:rsidRPr="00BF2FF9" w:rsidRDefault="00E71AB0" w:rsidP="004D6E59">
            <w:pPr>
              <w:jc w:val="center"/>
              <w:rPr>
                <w:color w:val="000000"/>
                <w:sz w:val="22"/>
                <w:szCs w:val="22"/>
              </w:rPr>
            </w:pPr>
            <w:r w:rsidRPr="00BF2FF9">
              <w:rPr>
                <w:color w:val="000000"/>
                <w:sz w:val="22"/>
                <w:szCs w:val="22"/>
              </w:rPr>
              <w:t>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8429,6</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55438,0</w:t>
            </w:r>
          </w:p>
        </w:tc>
      </w:tr>
      <w:tr w:rsidR="00E71AB0" w:rsidRPr="00BF2FF9" w:rsidTr="00903FCF">
        <w:trPr>
          <w:cantSplit/>
          <w:trHeight w:val="994"/>
        </w:trPr>
        <w:tc>
          <w:tcPr>
            <w:tcW w:w="612" w:type="dxa"/>
            <w:vAlign w:val="center"/>
          </w:tcPr>
          <w:p w:rsidR="00E71AB0" w:rsidRPr="00BF2FF9" w:rsidRDefault="00E71AB0" w:rsidP="00E71AB0">
            <w:pPr>
              <w:jc w:val="center"/>
              <w:rPr>
                <w:sz w:val="22"/>
                <w:szCs w:val="22"/>
              </w:rPr>
            </w:pPr>
            <w:r w:rsidRPr="00BF2FF9">
              <w:rPr>
                <w:sz w:val="22"/>
                <w:szCs w:val="22"/>
              </w:rPr>
              <w:t>11.</w:t>
            </w:r>
          </w:p>
        </w:tc>
        <w:tc>
          <w:tcPr>
            <w:tcW w:w="3836" w:type="dxa"/>
            <w:vAlign w:val="center"/>
          </w:tcPr>
          <w:p w:rsidR="00E71AB0" w:rsidRPr="00BF2FF9" w:rsidRDefault="00E71AB0" w:rsidP="004D6E59">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1343" w:type="dxa"/>
            <w:vAlign w:val="center"/>
          </w:tcPr>
          <w:p w:rsidR="00E71AB0" w:rsidRPr="00BF2FF9" w:rsidRDefault="00E71AB0" w:rsidP="004D6E59">
            <w:pPr>
              <w:jc w:val="center"/>
              <w:rPr>
                <w:color w:val="000000"/>
                <w:sz w:val="22"/>
                <w:szCs w:val="22"/>
              </w:rPr>
            </w:pPr>
            <w:r w:rsidRPr="00BF2FF9">
              <w:rPr>
                <w:color w:val="000000"/>
                <w:sz w:val="22"/>
                <w:szCs w:val="22"/>
              </w:rPr>
              <w:t>18543,0</w:t>
            </w:r>
          </w:p>
        </w:tc>
        <w:tc>
          <w:tcPr>
            <w:tcW w:w="1120" w:type="dxa"/>
            <w:vAlign w:val="center"/>
          </w:tcPr>
          <w:p w:rsidR="00E71AB0" w:rsidRPr="00BF2FF9" w:rsidRDefault="00E71AB0" w:rsidP="004D6E59">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4D6E59">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18543,0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0,0</w:t>
            </w:r>
          </w:p>
        </w:tc>
      </w:tr>
      <w:tr w:rsidR="00E71AB0" w:rsidRPr="00BF2FF9" w:rsidTr="00903FCF">
        <w:trPr>
          <w:cantSplit/>
          <w:trHeight w:val="854"/>
        </w:trPr>
        <w:tc>
          <w:tcPr>
            <w:tcW w:w="612" w:type="dxa"/>
            <w:vAlign w:val="center"/>
          </w:tcPr>
          <w:p w:rsidR="00E71AB0" w:rsidRPr="00BF2FF9" w:rsidRDefault="00E71AB0" w:rsidP="00E71AB0">
            <w:pPr>
              <w:jc w:val="center"/>
              <w:rPr>
                <w:sz w:val="22"/>
                <w:szCs w:val="22"/>
              </w:rPr>
            </w:pPr>
            <w:r w:rsidRPr="00BF2FF9">
              <w:rPr>
                <w:sz w:val="22"/>
                <w:szCs w:val="22"/>
              </w:rPr>
              <w:t>12.</w:t>
            </w:r>
          </w:p>
        </w:tc>
        <w:tc>
          <w:tcPr>
            <w:tcW w:w="3836" w:type="dxa"/>
            <w:vAlign w:val="center"/>
          </w:tcPr>
          <w:p w:rsidR="00E71AB0" w:rsidRPr="00BF2FF9" w:rsidRDefault="00E71AB0" w:rsidP="004D6E59">
            <w:pPr>
              <w:jc w:val="left"/>
              <w:rPr>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1343" w:type="dxa"/>
            <w:vAlign w:val="center"/>
          </w:tcPr>
          <w:p w:rsidR="00E71AB0" w:rsidRPr="00BF2FF9" w:rsidRDefault="00E71AB0" w:rsidP="00363B50">
            <w:pPr>
              <w:jc w:val="center"/>
              <w:rPr>
                <w:color w:val="000000"/>
                <w:sz w:val="22"/>
                <w:szCs w:val="22"/>
              </w:rPr>
            </w:pPr>
            <w:r w:rsidRPr="00BF2FF9">
              <w:rPr>
                <w:color w:val="000000"/>
                <w:sz w:val="22"/>
                <w:szCs w:val="22"/>
              </w:rPr>
              <w:t>996,9</w:t>
            </w:r>
          </w:p>
        </w:tc>
        <w:tc>
          <w:tcPr>
            <w:tcW w:w="1120" w:type="dxa"/>
            <w:vAlign w:val="center"/>
          </w:tcPr>
          <w:p w:rsidR="00E71AB0" w:rsidRPr="00BF2FF9" w:rsidRDefault="00E71AB0" w:rsidP="00363B50">
            <w:pPr>
              <w:jc w:val="center"/>
            </w:pPr>
            <w:r w:rsidRPr="00BF2FF9">
              <w:rPr>
                <w:color w:val="000000"/>
                <w:sz w:val="22"/>
                <w:szCs w:val="22"/>
              </w:rPr>
              <w:t>0,0</w:t>
            </w:r>
          </w:p>
        </w:tc>
        <w:tc>
          <w:tcPr>
            <w:tcW w:w="1148" w:type="dxa"/>
            <w:vAlign w:val="center"/>
          </w:tcPr>
          <w:p w:rsidR="00E71AB0" w:rsidRPr="00BF2FF9" w:rsidRDefault="00E71AB0" w:rsidP="00363B50">
            <w:pPr>
              <w:jc w:val="center"/>
            </w:pPr>
            <w:r w:rsidRPr="00BF2FF9">
              <w:rPr>
                <w:color w:val="000000"/>
                <w:sz w:val="22"/>
                <w:szCs w:val="22"/>
              </w:rPr>
              <w:t>0,0</w:t>
            </w:r>
          </w:p>
        </w:tc>
        <w:tc>
          <w:tcPr>
            <w:tcW w:w="1200" w:type="dxa"/>
            <w:vAlign w:val="center"/>
          </w:tcPr>
          <w:p w:rsidR="00E71AB0" w:rsidRPr="00BF2FF9" w:rsidRDefault="00E71AB0" w:rsidP="00363B50">
            <w:pPr>
              <w:jc w:val="center"/>
              <w:rPr>
                <w:color w:val="000000"/>
                <w:sz w:val="22"/>
                <w:szCs w:val="22"/>
              </w:rPr>
            </w:pPr>
            <w:r w:rsidRPr="00BF2FF9">
              <w:rPr>
                <w:color w:val="000000"/>
                <w:sz w:val="22"/>
                <w:szCs w:val="22"/>
              </w:rPr>
              <w:t>996,9</w:t>
            </w:r>
          </w:p>
        </w:tc>
        <w:tc>
          <w:tcPr>
            <w:tcW w:w="1200" w:type="dxa"/>
            <w:vAlign w:val="center"/>
          </w:tcPr>
          <w:p w:rsidR="00E71AB0" w:rsidRPr="00BF2FF9" w:rsidRDefault="00E71AB0" w:rsidP="00363B50">
            <w:pPr>
              <w:jc w:val="center"/>
            </w:pPr>
            <w:r w:rsidRPr="00BF2FF9">
              <w:rPr>
                <w:color w:val="000000"/>
                <w:sz w:val="22"/>
                <w:szCs w:val="22"/>
              </w:rPr>
              <w:t>0,0</w:t>
            </w:r>
          </w:p>
        </w:tc>
      </w:tr>
      <w:tr w:rsidR="00E71AB0" w:rsidRPr="00BF2FF9" w:rsidTr="00903FCF">
        <w:trPr>
          <w:cantSplit/>
          <w:trHeight w:val="1128"/>
        </w:trPr>
        <w:tc>
          <w:tcPr>
            <w:tcW w:w="612" w:type="dxa"/>
            <w:vAlign w:val="center"/>
          </w:tcPr>
          <w:p w:rsidR="00E71AB0" w:rsidRPr="00BF2FF9" w:rsidRDefault="00E71AB0" w:rsidP="00E71AB0">
            <w:pPr>
              <w:jc w:val="center"/>
              <w:rPr>
                <w:sz w:val="22"/>
                <w:szCs w:val="22"/>
              </w:rPr>
            </w:pPr>
            <w:r w:rsidRPr="00BF2FF9">
              <w:rPr>
                <w:sz w:val="22"/>
                <w:szCs w:val="22"/>
              </w:rPr>
              <w:t>13.</w:t>
            </w:r>
          </w:p>
        </w:tc>
        <w:tc>
          <w:tcPr>
            <w:tcW w:w="3836" w:type="dxa"/>
            <w:vAlign w:val="center"/>
          </w:tcPr>
          <w:p w:rsidR="00E71AB0" w:rsidRPr="00BF2FF9" w:rsidRDefault="00E71AB0" w:rsidP="004D6E59">
            <w:pPr>
              <w:jc w:val="left"/>
              <w:rPr>
                <w:rFonts w:eastAsia="Calibri"/>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343" w:type="dxa"/>
            <w:vAlign w:val="center"/>
          </w:tcPr>
          <w:p w:rsidR="00E71AB0" w:rsidRPr="00BF2FF9" w:rsidRDefault="00E71AB0" w:rsidP="00363B50">
            <w:pPr>
              <w:jc w:val="center"/>
              <w:rPr>
                <w:color w:val="000000"/>
                <w:sz w:val="22"/>
                <w:szCs w:val="22"/>
              </w:rPr>
            </w:pPr>
            <w:r w:rsidRPr="00BF2FF9">
              <w:rPr>
                <w:color w:val="000000"/>
                <w:sz w:val="22"/>
                <w:szCs w:val="22"/>
              </w:rPr>
              <w:t>10615,4</w:t>
            </w:r>
          </w:p>
        </w:tc>
        <w:tc>
          <w:tcPr>
            <w:tcW w:w="1120" w:type="dxa"/>
            <w:vAlign w:val="center"/>
          </w:tcPr>
          <w:p w:rsidR="00E71AB0" w:rsidRPr="00BF2FF9" w:rsidRDefault="00E71AB0" w:rsidP="00363B50">
            <w:pPr>
              <w:jc w:val="center"/>
            </w:pPr>
            <w:r w:rsidRPr="00BF2FF9">
              <w:rPr>
                <w:color w:val="000000"/>
                <w:sz w:val="22"/>
                <w:szCs w:val="22"/>
              </w:rPr>
              <w:t>0,0</w:t>
            </w:r>
          </w:p>
        </w:tc>
        <w:tc>
          <w:tcPr>
            <w:tcW w:w="1148" w:type="dxa"/>
            <w:vAlign w:val="center"/>
          </w:tcPr>
          <w:p w:rsidR="00E71AB0" w:rsidRPr="00BF2FF9" w:rsidRDefault="00E71AB0" w:rsidP="00363B50">
            <w:pPr>
              <w:jc w:val="center"/>
            </w:pPr>
            <w:r w:rsidRPr="00BF2FF9">
              <w:rPr>
                <w:color w:val="000000"/>
                <w:sz w:val="22"/>
                <w:szCs w:val="22"/>
              </w:rPr>
              <w:t>0,0</w:t>
            </w:r>
          </w:p>
        </w:tc>
        <w:tc>
          <w:tcPr>
            <w:tcW w:w="1200" w:type="dxa"/>
            <w:vAlign w:val="center"/>
          </w:tcPr>
          <w:p w:rsidR="00E71AB0" w:rsidRPr="00BF2FF9" w:rsidRDefault="00E71AB0" w:rsidP="00363B50">
            <w:pPr>
              <w:jc w:val="center"/>
              <w:rPr>
                <w:color w:val="000000"/>
                <w:sz w:val="22"/>
                <w:szCs w:val="22"/>
              </w:rPr>
            </w:pPr>
            <w:r w:rsidRPr="00BF2FF9">
              <w:rPr>
                <w:color w:val="000000"/>
                <w:sz w:val="22"/>
                <w:szCs w:val="22"/>
              </w:rPr>
              <w:t>10615,4</w:t>
            </w:r>
          </w:p>
        </w:tc>
        <w:tc>
          <w:tcPr>
            <w:tcW w:w="1200" w:type="dxa"/>
            <w:vAlign w:val="center"/>
          </w:tcPr>
          <w:p w:rsidR="00E71AB0" w:rsidRPr="00BF2FF9" w:rsidRDefault="00E71AB0" w:rsidP="00363B50">
            <w:pPr>
              <w:jc w:val="center"/>
            </w:pPr>
            <w:r w:rsidRPr="00BF2FF9">
              <w:rPr>
                <w:color w:val="000000"/>
                <w:sz w:val="22"/>
                <w:szCs w:val="22"/>
              </w:rPr>
              <w:t>0,0</w:t>
            </w:r>
          </w:p>
        </w:tc>
      </w:tr>
      <w:tr w:rsidR="00E71AB0" w:rsidRPr="00BF2FF9" w:rsidTr="00903FCF">
        <w:trPr>
          <w:cantSplit/>
          <w:trHeight w:val="1118"/>
        </w:trPr>
        <w:tc>
          <w:tcPr>
            <w:tcW w:w="612" w:type="dxa"/>
            <w:vAlign w:val="center"/>
          </w:tcPr>
          <w:p w:rsidR="00E71AB0" w:rsidRPr="00BF2FF9" w:rsidRDefault="00E71AB0" w:rsidP="004D6E59">
            <w:pPr>
              <w:jc w:val="center"/>
              <w:rPr>
                <w:sz w:val="22"/>
                <w:szCs w:val="22"/>
              </w:rPr>
            </w:pPr>
            <w:r w:rsidRPr="00BF2FF9">
              <w:rPr>
                <w:sz w:val="22"/>
                <w:szCs w:val="22"/>
              </w:rPr>
              <w:t>14.</w:t>
            </w:r>
          </w:p>
        </w:tc>
        <w:tc>
          <w:tcPr>
            <w:tcW w:w="3836" w:type="dxa"/>
            <w:vAlign w:val="center"/>
          </w:tcPr>
          <w:p w:rsidR="00E71AB0" w:rsidRPr="00BF2FF9" w:rsidRDefault="00E71AB0" w:rsidP="004D6E59">
            <w:pPr>
              <w:tabs>
                <w:tab w:val="num" w:pos="26"/>
              </w:tabs>
              <w:ind w:left="26"/>
              <w:jc w:val="left"/>
              <w:rPr>
                <w:bCs/>
                <w:sz w:val="22"/>
                <w:szCs w:val="22"/>
              </w:rPr>
            </w:pPr>
            <w:r w:rsidRPr="00BF2FF9">
              <w:rPr>
                <w:bCs/>
                <w:sz w:val="22"/>
                <w:szCs w:val="22"/>
              </w:rPr>
              <w:t>Ліквідація комунальних підприємств (КП «Технагляд», КП «Сєвєродонецькархпроект»)</w:t>
            </w:r>
          </w:p>
        </w:tc>
        <w:tc>
          <w:tcPr>
            <w:tcW w:w="1343" w:type="dxa"/>
            <w:vAlign w:val="center"/>
          </w:tcPr>
          <w:p w:rsidR="00E71AB0" w:rsidRPr="00BF2FF9" w:rsidRDefault="00E71AB0" w:rsidP="00E37937">
            <w:pPr>
              <w:jc w:val="center"/>
              <w:rPr>
                <w:color w:val="000000"/>
                <w:sz w:val="22"/>
                <w:szCs w:val="22"/>
              </w:rPr>
            </w:pPr>
            <w:r w:rsidRPr="00BF2FF9">
              <w:rPr>
                <w:color w:val="000000"/>
                <w:sz w:val="22"/>
                <w:szCs w:val="22"/>
              </w:rPr>
              <w:t>44,004</w:t>
            </w:r>
          </w:p>
        </w:tc>
        <w:tc>
          <w:tcPr>
            <w:tcW w:w="1120"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44,004</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0,0</w:t>
            </w:r>
          </w:p>
        </w:tc>
      </w:tr>
      <w:tr w:rsidR="00E71AB0" w:rsidRPr="00BF2FF9" w:rsidTr="00903FCF">
        <w:trPr>
          <w:cantSplit/>
          <w:trHeight w:val="559"/>
        </w:trPr>
        <w:tc>
          <w:tcPr>
            <w:tcW w:w="612" w:type="dxa"/>
          </w:tcPr>
          <w:p w:rsidR="00E71AB0" w:rsidRPr="00BF2FF9" w:rsidRDefault="00E71AB0" w:rsidP="00D91A9A">
            <w:pPr>
              <w:jc w:val="center"/>
              <w:rPr>
                <w:sz w:val="24"/>
              </w:rPr>
            </w:pPr>
          </w:p>
        </w:tc>
        <w:tc>
          <w:tcPr>
            <w:tcW w:w="3836" w:type="dxa"/>
            <w:vAlign w:val="center"/>
          </w:tcPr>
          <w:p w:rsidR="00E71AB0" w:rsidRPr="00BF2FF9" w:rsidRDefault="00E71AB0" w:rsidP="008F4DDB">
            <w:pPr>
              <w:tabs>
                <w:tab w:val="num" w:pos="26"/>
              </w:tabs>
              <w:jc w:val="left"/>
              <w:rPr>
                <w:b/>
                <w:sz w:val="22"/>
                <w:szCs w:val="22"/>
              </w:rPr>
            </w:pPr>
            <w:r w:rsidRPr="00BF2FF9">
              <w:rPr>
                <w:b/>
                <w:sz w:val="22"/>
                <w:szCs w:val="22"/>
              </w:rPr>
              <w:t>Разом</w:t>
            </w:r>
          </w:p>
        </w:tc>
        <w:tc>
          <w:tcPr>
            <w:tcW w:w="1343" w:type="dxa"/>
            <w:vAlign w:val="center"/>
          </w:tcPr>
          <w:p w:rsidR="00E71AB0" w:rsidRPr="00BF2FF9" w:rsidRDefault="00E71AB0" w:rsidP="00E71AB0">
            <w:pPr>
              <w:jc w:val="center"/>
              <w:rPr>
                <w:b/>
                <w:bCs/>
                <w:color w:val="000000"/>
                <w:sz w:val="22"/>
                <w:szCs w:val="22"/>
              </w:rPr>
            </w:pPr>
            <w:r w:rsidRPr="00BF2FF9">
              <w:rPr>
                <w:b/>
                <w:bCs/>
                <w:color w:val="000000"/>
                <w:sz w:val="22"/>
                <w:szCs w:val="22"/>
              </w:rPr>
              <w:t>172761,0</w:t>
            </w:r>
          </w:p>
        </w:tc>
        <w:tc>
          <w:tcPr>
            <w:tcW w:w="1120" w:type="dxa"/>
            <w:vAlign w:val="center"/>
          </w:tcPr>
          <w:p w:rsidR="00E71AB0" w:rsidRPr="00BF2FF9" w:rsidRDefault="00E71AB0" w:rsidP="00E71AB0">
            <w:pPr>
              <w:jc w:val="center"/>
              <w:rPr>
                <w:b/>
                <w:bCs/>
                <w:color w:val="000000"/>
                <w:sz w:val="22"/>
                <w:szCs w:val="22"/>
              </w:rPr>
            </w:pPr>
            <w:r w:rsidRPr="00BF2FF9">
              <w:rPr>
                <w:b/>
                <w:bCs/>
                <w:color w:val="000000"/>
                <w:sz w:val="22"/>
                <w:szCs w:val="22"/>
              </w:rPr>
              <w:t>54480,0</w:t>
            </w:r>
          </w:p>
        </w:tc>
        <w:tc>
          <w:tcPr>
            <w:tcW w:w="1148"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1200" w:type="dxa"/>
            <w:vAlign w:val="center"/>
          </w:tcPr>
          <w:p w:rsidR="00E71AB0" w:rsidRPr="00BF2FF9" w:rsidRDefault="00E71AB0" w:rsidP="00E71AB0">
            <w:pPr>
              <w:jc w:val="center"/>
              <w:rPr>
                <w:b/>
                <w:bCs/>
                <w:color w:val="000000"/>
                <w:sz w:val="22"/>
                <w:szCs w:val="22"/>
              </w:rPr>
            </w:pPr>
            <w:r w:rsidRPr="00BF2FF9">
              <w:rPr>
                <w:b/>
                <w:bCs/>
                <w:color w:val="000000"/>
                <w:sz w:val="22"/>
                <w:szCs w:val="22"/>
              </w:rPr>
              <w:t>59856,9</w:t>
            </w:r>
          </w:p>
        </w:tc>
        <w:tc>
          <w:tcPr>
            <w:tcW w:w="1200" w:type="dxa"/>
            <w:vAlign w:val="center"/>
          </w:tcPr>
          <w:p w:rsidR="00E71AB0" w:rsidRPr="00BF2FF9" w:rsidRDefault="00E71AB0" w:rsidP="00E71AB0">
            <w:pPr>
              <w:jc w:val="center"/>
              <w:rPr>
                <w:b/>
                <w:bCs/>
                <w:color w:val="000000"/>
                <w:sz w:val="22"/>
                <w:szCs w:val="22"/>
              </w:rPr>
            </w:pPr>
            <w:r w:rsidRPr="00BF2FF9">
              <w:rPr>
                <w:b/>
                <w:bCs/>
                <w:color w:val="000000"/>
                <w:sz w:val="22"/>
                <w:szCs w:val="22"/>
              </w:rPr>
              <w:t>58424,1</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8C385C"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rPr>
          <w:sz w:val="22"/>
          <w:szCs w:val="22"/>
        </w:rPr>
      </w:pPr>
    </w:p>
    <w:p w:rsidR="00FD4551" w:rsidRPr="00BF2FF9" w:rsidRDefault="00FD4551" w:rsidP="00FD4551">
      <w:pPr>
        <w:jc w:val="center"/>
        <w:rPr>
          <w:b/>
          <w:bCs/>
          <w:sz w:val="28"/>
          <w:szCs w:val="28"/>
        </w:rPr>
      </w:pPr>
      <w:r w:rsidRPr="00BF2FF9">
        <w:rPr>
          <w:b/>
          <w:sz w:val="24"/>
          <w:highlight w:val="yellow"/>
        </w:rPr>
        <w:br w:type="page"/>
      </w:r>
      <w:r w:rsidRPr="00BF2FF9">
        <w:rPr>
          <w:b/>
          <w:bCs/>
          <w:sz w:val="28"/>
          <w:szCs w:val="28"/>
        </w:rPr>
        <w:lastRenderedPageBreak/>
        <w:t>VІІІ. Відділ капітального будівництва міської ради</w:t>
      </w:r>
    </w:p>
    <w:p w:rsidR="00FD4551" w:rsidRPr="00BF2FF9" w:rsidRDefault="00FD4551" w:rsidP="00FD4551">
      <w:pPr>
        <w:spacing w:after="60"/>
        <w:jc w:val="right"/>
        <w:rPr>
          <w:b/>
          <w:sz w:val="24"/>
        </w:rPr>
      </w:pPr>
      <w:r w:rsidRPr="00BF2FF9">
        <w:rPr>
          <w:b/>
          <w:sz w:val="24"/>
        </w:rPr>
        <w:t>Табл. 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6327"/>
      </w:tblGrid>
      <w:tr w:rsidR="00FD4551" w:rsidRPr="00BF2FF9" w:rsidTr="0001338F">
        <w:trPr>
          <w:trHeight w:val="681"/>
        </w:trPr>
        <w:tc>
          <w:tcPr>
            <w:tcW w:w="4140"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32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01338F">
        <w:trPr>
          <w:trHeight w:val="2326"/>
        </w:trPr>
        <w:tc>
          <w:tcPr>
            <w:tcW w:w="4140" w:type="dxa"/>
            <w:vAlign w:val="center"/>
          </w:tcPr>
          <w:p w:rsidR="00FD4551" w:rsidRPr="00BF2FF9" w:rsidRDefault="00FD4551" w:rsidP="00D91A9A">
            <w:pPr>
              <w:jc w:val="center"/>
              <w:rPr>
                <w:sz w:val="22"/>
                <w:szCs w:val="22"/>
              </w:rPr>
            </w:pPr>
            <w:r w:rsidRPr="00BF2FF9">
              <w:rPr>
                <w:sz w:val="22"/>
                <w:szCs w:val="22"/>
              </w:rPr>
              <w:t xml:space="preserve">Відділ капітального будівництва </w:t>
            </w:r>
            <w:r w:rsidR="00363A04" w:rsidRPr="00BF2FF9">
              <w:rPr>
                <w:sz w:val="22"/>
                <w:szCs w:val="22"/>
              </w:rPr>
              <w:t xml:space="preserve">Сєвєродонецької </w:t>
            </w:r>
            <w:r w:rsidRPr="00BF2FF9">
              <w:rPr>
                <w:bCs/>
                <w:sz w:val="22"/>
                <w:szCs w:val="22"/>
              </w:rPr>
              <w:t>міської ради</w:t>
            </w:r>
          </w:p>
        </w:tc>
        <w:tc>
          <w:tcPr>
            <w:tcW w:w="6327" w:type="dxa"/>
            <w:vAlign w:val="center"/>
          </w:tcPr>
          <w:p w:rsidR="00FD4551" w:rsidRPr="00BF2FF9" w:rsidRDefault="0001338F" w:rsidP="00D91A9A">
            <w:pPr>
              <w:jc w:val="left"/>
              <w:rPr>
                <w:sz w:val="22"/>
                <w:szCs w:val="22"/>
              </w:rPr>
            </w:pPr>
            <w:r w:rsidRPr="00BF2FF9">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580"/>
        <w:gridCol w:w="6316"/>
      </w:tblGrid>
      <w:tr w:rsidR="00FD4551" w:rsidRPr="00BF2FF9" w:rsidTr="0001338F">
        <w:trPr>
          <w:trHeight w:val="723"/>
        </w:trPr>
        <w:tc>
          <w:tcPr>
            <w:tcW w:w="56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58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31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743786">
        <w:trPr>
          <w:trHeight w:val="2526"/>
        </w:trPr>
        <w:tc>
          <w:tcPr>
            <w:tcW w:w="560" w:type="dxa"/>
            <w:vAlign w:val="center"/>
          </w:tcPr>
          <w:p w:rsidR="00FD4551" w:rsidRPr="00BF2FF9" w:rsidRDefault="00FD4551" w:rsidP="00D91A9A">
            <w:pPr>
              <w:rPr>
                <w:sz w:val="22"/>
                <w:szCs w:val="22"/>
              </w:rPr>
            </w:pPr>
            <w:r w:rsidRPr="00BF2FF9">
              <w:rPr>
                <w:sz w:val="22"/>
                <w:szCs w:val="22"/>
              </w:rPr>
              <w:t>1.</w:t>
            </w:r>
          </w:p>
        </w:tc>
        <w:tc>
          <w:tcPr>
            <w:tcW w:w="3580" w:type="dxa"/>
            <w:vAlign w:val="center"/>
          </w:tcPr>
          <w:p w:rsidR="00FD4551" w:rsidRPr="00BF2FF9" w:rsidRDefault="00FD4551" w:rsidP="0001338F">
            <w:pPr>
              <w:jc w:val="left"/>
              <w:rPr>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w:t>
            </w:r>
            <w:r w:rsidR="0001338F" w:rsidRPr="00BF2FF9">
              <w:rPr>
                <w:bCs/>
                <w:iCs/>
                <w:sz w:val="22"/>
                <w:szCs w:val="22"/>
              </w:rPr>
              <w:t xml:space="preserve">20 </w:t>
            </w:r>
            <w:r w:rsidRPr="00BF2FF9">
              <w:rPr>
                <w:bCs/>
                <w:iCs/>
                <w:sz w:val="22"/>
                <w:szCs w:val="22"/>
              </w:rPr>
              <w:t>рік</w:t>
            </w:r>
          </w:p>
        </w:tc>
        <w:tc>
          <w:tcPr>
            <w:tcW w:w="6316" w:type="dxa"/>
            <w:vAlign w:val="center"/>
          </w:tcPr>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 xml:space="preserve">Утримання </w:t>
            </w:r>
            <w:r w:rsidR="00163DCD">
              <w:rPr>
                <w:rFonts w:ascii="Times New Roman" w:hAnsi="Times New Roman"/>
                <w:sz w:val="22"/>
              </w:rPr>
              <w:pgNum/>
            </w:r>
            <w:r w:rsidR="00163DCD">
              <w:rPr>
                <w:rFonts w:ascii="Times New Roman" w:hAnsi="Times New Roman"/>
                <w:sz w:val="22"/>
              </w:rPr>
              <w:t>ідео сп</w:t>
            </w:r>
            <w:r w:rsidRPr="00BF2FF9">
              <w:rPr>
                <w:rFonts w:ascii="Times New Roman" w:hAnsi="Times New Roman"/>
                <w:sz w:val="22"/>
              </w:rPr>
              <w:t xml:space="preserve"> в належному стані, забезпечення безпеки дорожнього руху;</w:t>
            </w:r>
          </w:p>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Забезпечення тимчасовим житлом внутрішньо переміщених осіб;</w:t>
            </w:r>
          </w:p>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Збільшення кількості дитячих місць;</w:t>
            </w:r>
          </w:p>
          <w:p w:rsidR="00FD4551" w:rsidRPr="00BF2FF9" w:rsidRDefault="0001338F" w:rsidP="0001338F">
            <w:pPr>
              <w:pStyle w:val="a4"/>
              <w:widowControl w:val="0"/>
              <w:autoSpaceDE w:val="0"/>
              <w:autoSpaceDN w:val="0"/>
              <w:adjustRightInd w:val="0"/>
              <w:spacing w:after="0"/>
              <w:ind w:left="0"/>
              <w:jc w:val="left"/>
              <w:rPr>
                <w:sz w:val="22"/>
              </w:rPr>
            </w:pPr>
            <w:r w:rsidRPr="00BF2FF9">
              <w:rPr>
                <w:rFonts w:ascii="Times New Roman" w:hAnsi="Times New Roman"/>
                <w:sz w:val="22"/>
              </w:rPr>
              <w:t xml:space="preserve">Підвищення енергоефективності, економія </w:t>
            </w:r>
            <w:r w:rsidR="00163DCD">
              <w:rPr>
                <w:rFonts w:ascii="Times New Roman" w:hAnsi="Times New Roman"/>
                <w:sz w:val="22"/>
              </w:rPr>
              <w:pgNum/>
            </w:r>
            <w:r w:rsidR="00163DCD">
              <w:rPr>
                <w:rFonts w:ascii="Times New Roman" w:hAnsi="Times New Roman"/>
                <w:sz w:val="22"/>
              </w:rPr>
              <w:t>ідео спостере</w:t>
            </w:r>
            <w:r w:rsidRPr="00BF2FF9">
              <w:rPr>
                <w:rFonts w:ascii="Times New Roman" w:hAnsi="Times New Roman"/>
                <w:sz w:val="22"/>
              </w:rPr>
              <w:t>.</w:t>
            </w:r>
          </w:p>
        </w:tc>
      </w:tr>
    </w:tbl>
    <w:p w:rsidR="00FD4551" w:rsidRPr="00BF2FF9" w:rsidRDefault="00FD4551" w:rsidP="00FD4551">
      <w:pPr>
        <w:spacing w:before="240" w:after="60"/>
        <w:jc w:val="right"/>
        <w:rPr>
          <w:b/>
          <w:sz w:val="24"/>
        </w:rPr>
      </w:pPr>
      <w:r w:rsidRPr="00BF2FF9">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58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3D640F"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5051"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rPr>
          <w:trHeight w:val="849"/>
        </w:trPr>
        <w:tc>
          <w:tcPr>
            <w:tcW w:w="542" w:type="dxa"/>
            <w:vMerge/>
            <w:vAlign w:val="center"/>
          </w:tcPr>
          <w:p w:rsidR="00FD4551" w:rsidRPr="00BF2FF9" w:rsidRDefault="00FD4551" w:rsidP="00D91A9A">
            <w:pPr>
              <w:jc w:val="center"/>
              <w:rPr>
                <w:b/>
                <w:sz w:val="20"/>
                <w:szCs w:val="20"/>
              </w:rPr>
            </w:pPr>
          </w:p>
        </w:tc>
        <w:tc>
          <w:tcPr>
            <w:tcW w:w="3584"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227" w:type="dxa"/>
            <w:vAlign w:val="center"/>
          </w:tcPr>
          <w:p w:rsidR="00FD4551" w:rsidRPr="00BF2FF9" w:rsidRDefault="00FD4551" w:rsidP="00D91A9A">
            <w:pPr>
              <w:ind w:left="-124" w:right="-108"/>
              <w:jc w:val="center"/>
              <w:rPr>
                <w:b/>
                <w:sz w:val="20"/>
                <w:szCs w:val="20"/>
              </w:rPr>
            </w:pPr>
            <w:r w:rsidRPr="00BF2FF9">
              <w:rPr>
                <w:b/>
                <w:sz w:val="20"/>
                <w:szCs w:val="20"/>
              </w:rPr>
              <w:t>Державний бюджет</w:t>
            </w:r>
          </w:p>
        </w:tc>
        <w:tc>
          <w:tcPr>
            <w:tcW w:w="126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6"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286" w:type="dxa"/>
            <w:vAlign w:val="center"/>
          </w:tcPr>
          <w:p w:rsidR="00FD4551" w:rsidRPr="00BF2FF9" w:rsidRDefault="00FD4551" w:rsidP="00D91A9A">
            <w:pPr>
              <w:jc w:val="center"/>
              <w:rPr>
                <w:b/>
                <w:sz w:val="20"/>
                <w:szCs w:val="20"/>
              </w:rPr>
            </w:pPr>
            <w:r w:rsidRPr="00BF2FF9">
              <w:rPr>
                <w:b/>
                <w:sz w:val="20"/>
                <w:szCs w:val="20"/>
              </w:rPr>
              <w:t>Інші кошти</w:t>
            </w:r>
          </w:p>
        </w:tc>
      </w:tr>
      <w:tr w:rsidR="00FD4551" w:rsidRPr="00BF2FF9" w:rsidTr="00D91A9A">
        <w:trPr>
          <w:trHeight w:val="1689"/>
        </w:trPr>
        <w:tc>
          <w:tcPr>
            <w:tcW w:w="542" w:type="dxa"/>
            <w:vAlign w:val="center"/>
          </w:tcPr>
          <w:p w:rsidR="00FD4551" w:rsidRPr="00BF2FF9" w:rsidRDefault="00FD4551" w:rsidP="00D91A9A">
            <w:pPr>
              <w:jc w:val="center"/>
              <w:rPr>
                <w:bCs/>
                <w:sz w:val="22"/>
                <w:szCs w:val="22"/>
              </w:rPr>
            </w:pPr>
            <w:r w:rsidRPr="00BF2FF9">
              <w:rPr>
                <w:bCs/>
                <w:sz w:val="22"/>
                <w:szCs w:val="22"/>
              </w:rPr>
              <w:t>1.</w:t>
            </w:r>
          </w:p>
        </w:tc>
        <w:tc>
          <w:tcPr>
            <w:tcW w:w="3584" w:type="dxa"/>
            <w:vAlign w:val="center"/>
          </w:tcPr>
          <w:p w:rsidR="00FD4551" w:rsidRPr="00BF2FF9" w:rsidRDefault="00FD4551" w:rsidP="0001338F">
            <w:pPr>
              <w:jc w:val="left"/>
              <w:rPr>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w:t>
            </w:r>
            <w:r w:rsidR="0001338F" w:rsidRPr="00BF2FF9">
              <w:rPr>
                <w:bCs/>
                <w:iCs/>
                <w:sz w:val="22"/>
                <w:szCs w:val="22"/>
              </w:rPr>
              <w:t>20</w:t>
            </w:r>
            <w:r w:rsidRPr="00BF2FF9">
              <w:rPr>
                <w:bCs/>
                <w:iCs/>
                <w:sz w:val="22"/>
                <w:szCs w:val="22"/>
              </w:rPr>
              <w:t xml:space="preserve"> рік</w:t>
            </w:r>
          </w:p>
        </w:tc>
        <w:tc>
          <w:tcPr>
            <w:tcW w:w="1276" w:type="dxa"/>
            <w:shd w:val="clear" w:color="auto" w:fill="auto"/>
            <w:vAlign w:val="center"/>
          </w:tcPr>
          <w:p w:rsidR="00FD4551" w:rsidRPr="00BF2FF9" w:rsidRDefault="0001338F" w:rsidP="00382A4D">
            <w:pPr>
              <w:ind w:left="-91" w:right="-74"/>
              <w:jc w:val="center"/>
              <w:rPr>
                <w:bCs/>
                <w:sz w:val="22"/>
                <w:szCs w:val="22"/>
              </w:rPr>
            </w:pPr>
            <w:r w:rsidRPr="00BF2FF9">
              <w:rPr>
                <w:sz w:val="22"/>
                <w:szCs w:val="22"/>
              </w:rPr>
              <w:t>482864,6</w:t>
            </w:r>
          </w:p>
        </w:tc>
        <w:tc>
          <w:tcPr>
            <w:tcW w:w="1227" w:type="dxa"/>
            <w:vAlign w:val="center"/>
          </w:tcPr>
          <w:p w:rsidR="00FD4551" w:rsidRPr="00BF2FF9" w:rsidRDefault="0001338F" w:rsidP="00382A4D">
            <w:pPr>
              <w:ind w:left="-91" w:right="-74"/>
              <w:jc w:val="center"/>
              <w:rPr>
                <w:bCs/>
                <w:sz w:val="22"/>
                <w:szCs w:val="22"/>
              </w:rPr>
            </w:pPr>
            <w:r w:rsidRPr="00BF2FF9">
              <w:rPr>
                <w:sz w:val="22"/>
                <w:szCs w:val="22"/>
              </w:rPr>
              <w:t>293803,3</w:t>
            </w:r>
          </w:p>
        </w:tc>
        <w:tc>
          <w:tcPr>
            <w:tcW w:w="1262" w:type="dxa"/>
            <w:vAlign w:val="center"/>
          </w:tcPr>
          <w:p w:rsidR="00FD4551" w:rsidRPr="00BF2FF9" w:rsidRDefault="00BD0F94" w:rsidP="00D91A9A">
            <w:pPr>
              <w:ind w:left="-91" w:right="-74"/>
              <w:jc w:val="center"/>
              <w:rPr>
                <w:bCs/>
                <w:sz w:val="22"/>
                <w:szCs w:val="22"/>
              </w:rPr>
            </w:pPr>
            <w:r w:rsidRPr="00BF2FF9">
              <w:rPr>
                <w:bCs/>
                <w:sz w:val="22"/>
                <w:szCs w:val="22"/>
              </w:rPr>
              <w:t>0,0</w:t>
            </w:r>
          </w:p>
        </w:tc>
        <w:tc>
          <w:tcPr>
            <w:tcW w:w="1276" w:type="dxa"/>
            <w:vAlign w:val="center"/>
          </w:tcPr>
          <w:p w:rsidR="00FD4551" w:rsidRPr="00BF2FF9" w:rsidRDefault="0001338F" w:rsidP="00382A4D">
            <w:pPr>
              <w:ind w:left="-91" w:right="-74"/>
              <w:jc w:val="center"/>
              <w:rPr>
                <w:bCs/>
                <w:sz w:val="22"/>
                <w:szCs w:val="22"/>
              </w:rPr>
            </w:pPr>
            <w:r w:rsidRPr="00BF2FF9">
              <w:rPr>
                <w:sz w:val="22"/>
                <w:szCs w:val="22"/>
              </w:rPr>
              <w:t>178259,7</w:t>
            </w:r>
          </w:p>
        </w:tc>
        <w:tc>
          <w:tcPr>
            <w:tcW w:w="1286" w:type="dxa"/>
            <w:shd w:val="clear" w:color="auto" w:fill="auto"/>
            <w:vAlign w:val="center"/>
          </w:tcPr>
          <w:p w:rsidR="00FD4551" w:rsidRPr="00BF2FF9" w:rsidRDefault="0001338F" w:rsidP="00D91A9A">
            <w:pPr>
              <w:ind w:left="-91" w:right="-74"/>
              <w:jc w:val="center"/>
              <w:rPr>
                <w:bCs/>
                <w:sz w:val="22"/>
              </w:rPr>
            </w:pPr>
            <w:r w:rsidRPr="00BF2FF9">
              <w:rPr>
                <w:bCs/>
                <w:sz w:val="22"/>
              </w:rPr>
              <w:t>10801,6</w:t>
            </w:r>
          </w:p>
        </w:tc>
      </w:tr>
      <w:tr w:rsidR="0001338F" w:rsidRPr="00BF2FF9" w:rsidTr="0001338F">
        <w:trPr>
          <w:trHeight w:val="555"/>
        </w:trPr>
        <w:tc>
          <w:tcPr>
            <w:tcW w:w="542" w:type="dxa"/>
            <w:vAlign w:val="center"/>
          </w:tcPr>
          <w:p w:rsidR="0001338F" w:rsidRPr="00BF2FF9" w:rsidRDefault="0001338F" w:rsidP="00D91A9A">
            <w:pPr>
              <w:jc w:val="center"/>
              <w:rPr>
                <w:bCs/>
                <w:sz w:val="22"/>
                <w:szCs w:val="22"/>
              </w:rPr>
            </w:pPr>
          </w:p>
        </w:tc>
        <w:tc>
          <w:tcPr>
            <w:tcW w:w="3584" w:type="dxa"/>
            <w:vAlign w:val="center"/>
          </w:tcPr>
          <w:p w:rsidR="0001338F" w:rsidRPr="00BF2FF9" w:rsidRDefault="0001338F" w:rsidP="00D91A9A">
            <w:pPr>
              <w:jc w:val="left"/>
              <w:rPr>
                <w:b/>
                <w:sz w:val="22"/>
                <w:szCs w:val="22"/>
              </w:rPr>
            </w:pPr>
            <w:r w:rsidRPr="00BF2FF9">
              <w:rPr>
                <w:b/>
                <w:sz w:val="22"/>
                <w:szCs w:val="22"/>
              </w:rPr>
              <w:t>Разом:</w:t>
            </w:r>
          </w:p>
        </w:tc>
        <w:tc>
          <w:tcPr>
            <w:tcW w:w="1276" w:type="dxa"/>
            <w:shd w:val="clear" w:color="auto" w:fill="auto"/>
            <w:vAlign w:val="center"/>
          </w:tcPr>
          <w:p w:rsidR="0001338F" w:rsidRPr="00BF2FF9" w:rsidRDefault="0001338F" w:rsidP="0001338F">
            <w:pPr>
              <w:jc w:val="center"/>
              <w:rPr>
                <w:b/>
                <w:bCs/>
                <w:color w:val="000000"/>
                <w:sz w:val="22"/>
                <w:szCs w:val="22"/>
              </w:rPr>
            </w:pPr>
            <w:r w:rsidRPr="00BF2FF9">
              <w:rPr>
                <w:b/>
                <w:bCs/>
                <w:color w:val="000000"/>
                <w:sz w:val="22"/>
                <w:szCs w:val="22"/>
              </w:rPr>
              <w:t>482864,6</w:t>
            </w:r>
          </w:p>
        </w:tc>
        <w:tc>
          <w:tcPr>
            <w:tcW w:w="1227" w:type="dxa"/>
            <w:vAlign w:val="center"/>
          </w:tcPr>
          <w:p w:rsidR="0001338F" w:rsidRPr="00BF2FF9" w:rsidRDefault="0001338F" w:rsidP="0001338F">
            <w:pPr>
              <w:jc w:val="center"/>
              <w:rPr>
                <w:b/>
                <w:bCs/>
                <w:color w:val="000000"/>
                <w:sz w:val="22"/>
                <w:szCs w:val="22"/>
              </w:rPr>
            </w:pPr>
            <w:r w:rsidRPr="00BF2FF9">
              <w:rPr>
                <w:b/>
                <w:bCs/>
                <w:color w:val="000000"/>
                <w:sz w:val="22"/>
                <w:szCs w:val="22"/>
              </w:rPr>
              <w:t>293803,3</w:t>
            </w:r>
          </w:p>
        </w:tc>
        <w:tc>
          <w:tcPr>
            <w:tcW w:w="1262" w:type="dxa"/>
            <w:vAlign w:val="center"/>
          </w:tcPr>
          <w:p w:rsidR="0001338F" w:rsidRPr="00BF2FF9" w:rsidRDefault="0001338F" w:rsidP="0001338F">
            <w:pPr>
              <w:jc w:val="center"/>
              <w:rPr>
                <w:b/>
                <w:bCs/>
                <w:color w:val="000000"/>
                <w:sz w:val="22"/>
                <w:szCs w:val="22"/>
              </w:rPr>
            </w:pPr>
            <w:r w:rsidRPr="00BF2FF9">
              <w:rPr>
                <w:b/>
                <w:bCs/>
                <w:color w:val="000000"/>
                <w:sz w:val="22"/>
                <w:szCs w:val="22"/>
              </w:rPr>
              <w:t>0,0</w:t>
            </w:r>
          </w:p>
        </w:tc>
        <w:tc>
          <w:tcPr>
            <w:tcW w:w="1276" w:type="dxa"/>
            <w:vAlign w:val="center"/>
          </w:tcPr>
          <w:p w:rsidR="0001338F" w:rsidRPr="00BF2FF9" w:rsidRDefault="0001338F" w:rsidP="0001338F">
            <w:pPr>
              <w:jc w:val="center"/>
              <w:rPr>
                <w:b/>
                <w:bCs/>
                <w:color w:val="000000"/>
                <w:sz w:val="22"/>
                <w:szCs w:val="22"/>
              </w:rPr>
            </w:pPr>
            <w:r w:rsidRPr="00BF2FF9">
              <w:rPr>
                <w:b/>
                <w:bCs/>
                <w:color w:val="000000"/>
                <w:sz w:val="22"/>
                <w:szCs w:val="22"/>
              </w:rPr>
              <w:t>178259,7</w:t>
            </w:r>
          </w:p>
        </w:tc>
        <w:tc>
          <w:tcPr>
            <w:tcW w:w="1286" w:type="dxa"/>
            <w:shd w:val="clear" w:color="auto" w:fill="auto"/>
            <w:vAlign w:val="center"/>
          </w:tcPr>
          <w:p w:rsidR="0001338F" w:rsidRPr="00BF2FF9" w:rsidRDefault="0001338F" w:rsidP="0001338F">
            <w:pPr>
              <w:jc w:val="center"/>
              <w:rPr>
                <w:b/>
                <w:bCs/>
                <w:color w:val="000000"/>
                <w:sz w:val="22"/>
                <w:szCs w:val="22"/>
              </w:rPr>
            </w:pPr>
            <w:r w:rsidRPr="00BF2FF9">
              <w:rPr>
                <w:b/>
                <w:bCs/>
                <w:color w:val="000000"/>
                <w:sz w:val="22"/>
              </w:rPr>
              <w:t>10801,6</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3D640F"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rPr>
          <w:i/>
          <w:sz w:val="22"/>
          <w:szCs w:val="22"/>
        </w:rPr>
      </w:pPr>
    </w:p>
    <w:p w:rsidR="00FD4551" w:rsidRPr="00BF2FF9" w:rsidRDefault="00FD4551" w:rsidP="00FD4551">
      <w:pPr>
        <w:tabs>
          <w:tab w:val="left" w:pos="720"/>
        </w:tabs>
        <w:spacing w:after="40"/>
        <w:ind w:left="360"/>
        <w:jc w:val="center"/>
        <w:rPr>
          <w:b/>
          <w:bCs/>
          <w:sz w:val="28"/>
          <w:szCs w:val="28"/>
        </w:rPr>
      </w:pPr>
      <w:r w:rsidRPr="00BF2FF9">
        <w:rPr>
          <w:b/>
          <w:sz w:val="24"/>
          <w:highlight w:val="yellow"/>
        </w:rPr>
        <w:br w:type="page"/>
      </w:r>
      <w:r w:rsidRPr="00BF2FF9">
        <w:rPr>
          <w:b/>
          <w:sz w:val="28"/>
          <w:szCs w:val="28"/>
        </w:rPr>
        <w:lastRenderedPageBreak/>
        <w:t xml:space="preserve">IX. Управління житлово-комунального господарства </w:t>
      </w:r>
      <w:r w:rsidRPr="00BF2FF9">
        <w:rPr>
          <w:b/>
          <w:bCs/>
          <w:sz w:val="28"/>
          <w:szCs w:val="28"/>
        </w:rPr>
        <w:t>міської ради</w:t>
      </w:r>
    </w:p>
    <w:p w:rsidR="00FD4551" w:rsidRPr="00BF2FF9" w:rsidRDefault="00FD4551" w:rsidP="00FD4551">
      <w:pPr>
        <w:spacing w:after="60"/>
        <w:jc w:val="right"/>
        <w:rPr>
          <w:b/>
          <w:sz w:val="24"/>
        </w:rPr>
      </w:pPr>
      <w:r w:rsidRPr="00BF2FF9">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BF2FF9" w:rsidTr="00D91A9A">
        <w:trPr>
          <w:trHeight w:val="474"/>
        </w:trPr>
        <w:tc>
          <w:tcPr>
            <w:tcW w:w="3708"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77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D91A9A">
        <w:tc>
          <w:tcPr>
            <w:tcW w:w="3708" w:type="dxa"/>
            <w:vAlign w:val="center"/>
          </w:tcPr>
          <w:p w:rsidR="00363A04" w:rsidRPr="00BF2FF9" w:rsidRDefault="00FD4551" w:rsidP="00363A04">
            <w:pPr>
              <w:jc w:val="center"/>
              <w:rPr>
                <w:sz w:val="22"/>
                <w:szCs w:val="22"/>
              </w:rPr>
            </w:pPr>
            <w:r w:rsidRPr="00BF2FF9">
              <w:rPr>
                <w:sz w:val="22"/>
                <w:szCs w:val="22"/>
              </w:rPr>
              <w:t xml:space="preserve">Управління </w:t>
            </w:r>
          </w:p>
          <w:p w:rsidR="00363A04" w:rsidRPr="00BF2FF9" w:rsidRDefault="00FD4551" w:rsidP="00363A04">
            <w:pPr>
              <w:jc w:val="center"/>
              <w:rPr>
                <w:b/>
                <w:bCs/>
                <w:sz w:val="22"/>
                <w:szCs w:val="22"/>
              </w:rPr>
            </w:pPr>
            <w:r w:rsidRPr="00BF2FF9">
              <w:rPr>
                <w:sz w:val="22"/>
                <w:szCs w:val="22"/>
              </w:rPr>
              <w:t xml:space="preserve">житлово </w:t>
            </w:r>
            <w:r w:rsidR="00363A04" w:rsidRPr="00BF2FF9">
              <w:rPr>
                <w:sz w:val="22"/>
                <w:szCs w:val="22"/>
              </w:rPr>
              <w:t>–</w:t>
            </w:r>
            <w:r w:rsidRPr="00BF2FF9">
              <w:rPr>
                <w:sz w:val="22"/>
                <w:szCs w:val="22"/>
              </w:rPr>
              <w:t xml:space="preserve"> комунального господарства</w:t>
            </w:r>
            <w:r w:rsidRPr="00BF2FF9">
              <w:rPr>
                <w:b/>
                <w:bCs/>
                <w:sz w:val="22"/>
                <w:szCs w:val="22"/>
              </w:rPr>
              <w:t xml:space="preserve"> </w:t>
            </w:r>
          </w:p>
          <w:p w:rsidR="00FD4551" w:rsidRPr="00BF2FF9" w:rsidRDefault="00363A04" w:rsidP="00363A04">
            <w:pPr>
              <w:jc w:val="center"/>
              <w:rPr>
                <w:sz w:val="22"/>
                <w:szCs w:val="22"/>
              </w:rPr>
            </w:pPr>
            <w:r w:rsidRPr="00BF2FF9">
              <w:rPr>
                <w:sz w:val="22"/>
                <w:szCs w:val="22"/>
              </w:rPr>
              <w:t xml:space="preserve">Сєвєродонецької </w:t>
            </w:r>
            <w:r w:rsidR="00FD4551" w:rsidRPr="00BF2FF9">
              <w:rPr>
                <w:bCs/>
                <w:sz w:val="22"/>
                <w:szCs w:val="22"/>
              </w:rPr>
              <w:t>міської ради</w:t>
            </w:r>
          </w:p>
        </w:tc>
        <w:tc>
          <w:tcPr>
            <w:tcW w:w="6773" w:type="dxa"/>
            <w:vAlign w:val="center"/>
          </w:tcPr>
          <w:p w:rsidR="00FD4551" w:rsidRPr="00BF2FF9" w:rsidRDefault="00FD4551" w:rsidP="00D91A9A">
            <w:pPr>
              <w:overflowPunct w:val="0"/>
              <w:rPr>
                <w:sz w:val="22"/>
                <w:szCs w:val="22"/>
              </w:rPr>
            </w:pPr>
            <w:r w:rsidRPr="00BF2FF9">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BF2FF9" w:rsidRDefault="00FD4551" w:rsidP="00D91A9A">
            <w:pPr>
              <w:overflowPunct w:val="0"/>
              <w:rPr>
                <w:sz w:val="22"/>
                <w:szCs w:val="22"/>
              </w:rPr>
            </w:pPr>
            <w:r w:rsidRPr="00BF2FF9">
              <w:rPr>
                <w:sz w:val="22"/>
                <w:szCs w:val="22"/>
              </w:rPr>
              <w:t xml:space="preserve"> - поліпшення технічного стану житлових будинків;</w:t>
            </w:r>
          </w:p>
          <w:p w:rsidR="00FD4551" w:rsidRPr="00BF2FF9" w:rsidRDefault="00FD4551" w:rsidP="00D91A9A">
            <w:pPr>
              <w:tabs>
                <w:tab w:val="num" w:pos="1112"/>
              </w:tabs>
              <w:rPr>
                <w:bCs/>
                <w:sz w:val="22"/>
                <w:szCs w:val="22"/>
              </w:rPr>
            </w:pPr>
            <w:r w:rsidRPr="00BF2FF9">
              <w:rPr>
                <w:sz w:val="22"/>
                <w:szCs w:val="22"/>
              </w:rPr>
              <w:t>- впровадження енергоефективних технологій</w:t>
            </w:r>
          </w:p>
          <w:p w:rsidR="00FD4551" w:rsidRPr="00BF2FF9" w:rsidRDefault="00FD4551" w:rsidP="00D91A9A">
            <w:pPr>
              <w:tabs>
                <w:tab w:val="num" w:pos="1440"/>
              </w:tabs>
              <w:rPr>
                <w:bCs/>
                <w:sz w:val="22"/>
                <w:szCs w:val="22"/>
              </w:rPr>
            </w:pPr>
            <w:r w:rsidRPr="00BF2FF9">
              <w:rPr>
                <w:sz w:val="22"/>
                <w:szCs w:val="22"/>
              </w:rPr>
              <w:t>- поліпшення благоустрою та озеленення міста;</w:t>
            </w:r>
          </w:p>
          <w:p w:rsidR="00FD4551" w:rsidRPr="00BF2FF9" w:rsidRDefault="00FD4551" w:rsidP="00D91A9A">
            <w:pPr>
              <w:tabs>
                <w:tab w:val="num" w:pos="1440"/>
              </w:tabs>
              <w:rPr>
                <w:bCs/>
                <w:sz w:val="22"/>
                <w:szCs w:val="22"/>
              </w:rPr>
            </w:pPr>
            <w:r w:rsidRPr="00BF2FF9">
              <w:rPr>
                <w:sz w:val="22"/>
                <w:szCs w:val="22"/>
              </w:rPr>
              <w:t>- забезпечення безпеки дорожнього руху;</w:t>
            </w:r>
          </w:p>
          <w:p w:rsidR="00FD4551" w:rsidRPr="00BF2FF9" w:rsidRDefault="00FD4551" w:rsidP="00D91A9A">
            <w:pPr>
              <w:tabs>
                <w:tab w:val="num" w:pos="1440"/>
              </w:tabs>
              <w:rPr>
                <w:bCs/>
                <w:sz w:val="22"/>
                <w:szCs w:val="22"/>
              </w:rPr>
            </w:pPr>
            <w:r w:rsidRPr="00BF2FF9">
              <w:rPr>
                <w:sz w:val="22"/>
                <w:szCs w:val="22"/>
              </w:rPr>
              <w:t>- поліпшення теплопостачання, холодного та гарячого водопостачання, водовідведення.</w:t>
            </w:r>
          </w:p>
          <w:p w:rsidR="00FD4551" w:rsidRPr="00BF2FF9" w:rsidRDefault="00FD4551" w:rsidP="00D91A9A">
            <w:pPr>
              <w:overflowPunct w:val="0"/>
              <w:rPr>
                <w:b/>
                <w:sz w:val="22"/>
                <w:szCs w:val="22"/>
              </w:rPr>
            </w:pPr>
            <w:r w:rsidRPr="00BF2FF9">
              <w:rPr>
                <w:sz w:val="22"/>
                <w:szCs w:val="22"/>
              </w:rPr>
              <w:t>Підвищення рівня якості надання житлово-комунальних послуг</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BF2FF9" w:rsidTr="00527A58">
        <w:trPr>
          <w:trHeight w:val="531"/>
        </w:trPr>
        <w:tc>
          <w:tcPr>
            <w:tcW w:w="560"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 з/п</w:t>
            </w:r>
          </w:p>
        </w:tc>
        <w:tc>
          <w:tcPr>
            <w:tcW w:w="4226"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Найменування програм</w:t>
            </w:r>
          </w:p>
        </w:tc>
        <w:tc>
          <w:tcPr>
            <w:tcW w:w="5723"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Зміст та ціль програм</w:t>
            </w:r>
          </w:p>
        </w:tc>
      </w:tr>
      <w:tr w:rsidR="006F3274" w:rsidRPr="00BF2FF9" w:rsidTr="00334B52">
        <w:trPr>
          <w:trHeight w:val="723"/>
        </w:trPr>
        <w:tc>
          <w:tcPr>
            <w:tcW w:w="560" w:type="dxa"/>
            <w:vAlign w:val="center"/>
          </w:tcPr>
          <w:p w:rsidR="006F3274" w:rsidRPr="00BF2FF9" w:rsidRDefault="003512A6" w:rsidP="00621876">
            <w:pPr>
              <w:overflowPunct w:val="0"/>
              <w:autoSpaceDE w:val="0"/>
              <w:autoSpaceDN w:val="0"/>
              <w:adjustRightInd w:val="0"/>
              <w:jc w:val="center"/>
              <w:rPr>
                <w:sz w:val="22"/>
                <w:szCs w:val="22"/>
              </w:rPr>
            </w:pPr>
            <w:r w:rsidRPr="00BF2FF9">
              <w:rPr>
                <w:sz w:val="22"/>
                <w:szCs w:val="22"/>
              </w:rPr>
              <w:t>1.</w:t>
            </w:r>
          </w:p>
        </w:tc>
        <w:tc>
          <w:tcPr>
            <w:tcW w:w="4226" w:type="dxa"/>
            <w:vAlign w:val="center"/>
          </w:tcPr>
          <w:p w:rsidR="006F3274" w:rsidRPr="00BF2FF9" w:rsidRDefault="00763B39" w:rsidP="00763B39">
            <w:pPr>
              <w:ind w:left="-70"/>
              <w:jc w:val="left"/>
              <w:rPr>
                <w:sz w:val="22"/>
                <w:szCs w:val="22"/>
                <w:highlight w:val="yellow"/>
              </w:rPr>
            </w:pPr>
            <w:r w:rsidRPr="00C27ECF">
              <w:rPr>
                <w:sz w:val="24"/>
              </w:rPr>
              <w:t>Міськ</w:t>
            </w:r>
            <w:r>
              <w:rPr>
                <w:sz w:val="24"/>
              </w:rPr>
              <w:t>а</w:t>
            </w:r>
            <w:r w:rsidRPr="00C27ECF">
              <w:rPr>
                <w:sz w:val="24"/>
              </w:rPr>
              <w:t xml:space="preserve"> цільов</w:t>
            </w:r>
            <w:r>
              <w:rPr>
                <w:sz w:val="24"/>
              </w:rPr>
              <w:t>а</w:t>
            </w:r>
            <w:r w:rsidRPr="00C27ECF">
              <w:rPr>
                <w:sz w:val="24"/>
              </w:rPr>
              <w:t xml:space="preserve"> програм</w:t>
            </w:r>
            <w:r>
              <w:rPr>
                <w:sz w:val="24"/>
              </w:rPr>
              <w:t>а</w:t>
            </w:r>
            <w:r w:rsidRPr="00C27ECF">
              <w:rPr>
                <w:sz w:val="24"/>
              </w:rPr>
              <w:t xml:space="preserve"> утримання</w:t>
            </w:r>
            <w:r>
              <w:rPr>
                <w:sz w:val="24"/>
              </w:rPr>
              <w:t xml:space="preserve"> </w:t>
            </w:r>
            <w:r w:rsidRPr="00C27ECF">
              <w:rPr>
                <w:sz w:val="24"/>
              </w:rPr>
              <w:t xml:space="preserve">та поточного ремонту доріг, внутрішньоквартальних проїздів та вулиць м. Сєвєродонецька на </w:t>
            </w:r>
            <w:r w:rsidRPr="003109AC">
              <w:rPr>
                <w:sz w:val="24"/>
              </w:rPr>
              <w:t>20</w:t>
            </w:r>
            <w:r>
              <w:rPr>
                <w:sz w:val="24"/>
              </w:rPr>
              <w:t>20</w:t>
            </w:r>
            <w:r w:rsidRPr="003109AC">
              <w:rPr>
                <w:sz w:val="24"/>
              </w:rPr>
              <w:t xml:space="preserve"> рік</w:t>
            </w:r>
          </w:p>
        </w:tc>
        <w:tc>
          <w:tcPr>
            <w:tcW w:w="5723" w:type="dxa"/>
            <w:vAlign w:val="center"/>
          </w:tcPr>
          <w:p w:rsidR="006F3274" w:rsidRPr="00BF2FF9" w:rsidRDefault="003512A6" w:rsidP="00763B39">
            <w:pPr>
              <w:overflowPunct w:val="0"/>
              <w:autoSpaceDE w:val="0"/>
              <w:autoSpaceDN w:val="0"/>
              <w:adjustRightInd w:val="0"/>
              <w:ind w:right="-55"/>
              <w:jc w:val="left"/>
              <w:rPr>
                <w:b/>
                <w:sz w:val="20"/>
                <w:szCs w:val="20"/>
              </w:rPr>
            </w:pPr>
            <w:r w:rsidRPr="00BF2FF9">
              <w:rPr>
                <w:bCs/>
                <w:sz w:val="22"/>
                <w:szCs w:val="22"/>
              </w:rPr>
              <w:t>Реалізація заходів, спрямованих на поліпшення технічного стану покриття вулично-дорожньої мережі міста, організації безпечного дорожнього руху для захисту життя та здоров’я громадян, створення безпечних і комфортних умов для учасників руху</w:t>
            </w:r>
          </w:p>
        </w:tc>
      </w:tr>
      <w:tr w:rsidR="006F3274" w:rsidRPr="00BF2FF9" w:rsidTr="00334B52">
        <w:trPr>
          <w:trHeight w:val="723"/>
        </w:trPr>
        <w:tc>
          <w:tcPr>
            <w:tcW w:w="560" w:type="dxa"/>
            <w:vAlign w:val="center"/>
          </w:tcPr>
          <w:p w:rsidR="006F3274" w:rsidRPr="00BF2FF9" w:rsidRDefault="003512A6" w:rsidP="00621876">
            <w:pPr>
              <w:overflowPunct w:val="0"/>
              <w:autoSpaceDE w:val="0"/>
              <w:autoSpaceDN w:val="0"/>
              <w:adjustRightInd w:val="0"/>
              <w:jc w:val="center"/>
              <w:rPr>
                <w:sz w:val="22"/>
                <w:szCs w:val="22"/>
              </w:rPr>
            </w:pPr>
            <w:r w:rsidRPr="00BF2FF9">
              <w:rPr>
                <w:sz w:val="22"/>
                <w:szCs w:val="22"/>
              </w:rPr>
              <w:t>2.</w:t>
            </w:r>
          </w:p>
        </w:tc>
        <w:tc>
          <w:tcPr>
            <w:tcW w:w="4226" w:type="dxa"/>
            <w:vAlign w:val="center"/>
          </w:tcPr>
          <w:p w:rsidR="006F3274" w:rsidRPr="00BF2FF9" w:rsidRDefault="006F3274" w:rsidP="00763B39">
            <w:pPr>
              <w:ind w:left="-70"/>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5723" w:type="dxa"/>
            <w:vAlign w:val="center"/>
          </w:tcPr>
          <w:p w:rsidR="006F3274" w:rsidRPr="00BF2FF9" w:rsidRDefault="003512A6" w:rsidP="00763B39">
            <w:pPr>
              <w:overflowPunct w:val="0"/>
              <w:autoSpaceDE w:val="0"/>
              <w:autoSpaceDN w:val="0"/>
              <w:adjustRightInd w:val="0"/>
              <w:ind w:right="-55"/>
              <w:jc w:val="left"/>
              <w:rPr>
                <w:b/>
                <w:sz w:val="20"/>
                <w:szCs w:val="20"/>
              </w:rPr>
            </w:pPr>
            <w:r w:rsidRPr="00BF2FF9">
              <w:rPr>
                <w:bCs/>
                <w:sz w:val="22"/>
                <w:szCs w:val="22"/>
              </w:rPr>
              <w:t>Забезпечення стабільної роботи комунальних підприємств, що підпорядковані Сєвєродонецькій міській раді</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3.</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5723" w:type="dxa"/>
            <w:vAlign w:val="center"/>
          </w:tcPr>
          <w:p w:rsidR="003512A6" w:rsidRPr="00BF2FF9" w:rsidRDefault="003512A6" w:rsidP="00763B39">
            <w:pPr>
              <w:tabs>
                <w:tab w:val="left" w:pos="4005"/>
              </w:tabs>
              <w:ind w:right="-55"/>
              <w:jc w:val="left"/>
              <w:rPr>
                <w:bCs/>
                <w:sz w:val="22"/>
                <w:szCs w:val="22"/>
              </w:rPr>
            </w:pPr>
            <w:r w:rsidRPr="00BF2FF9">
              <w:rPr>
                <w:sz w:val="22"/>
                <w:szCs w:val="22"/>
              </w:rPr>
              <w:t>Благоустрій, покращення екологічного і естетичного стану територій кладовищ міста та прилеглих селищ шляхом</w:t>
            </w:r>
            <w:r w:rsidRPr="00BF2FF9">
              <w:rPr>
                <w:bCs/>
                <w:sz w:val="22"/>
                <w:szCs w:val="22"/>
              </w:rPr>
              <w:t xml:space="preserve"> 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4.</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«Ліфти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Забезпечення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5.</w:t>
            </w:r>
          </w:p>
        </w:tc>
        <w:tc>
          <w:tcPr>
            <w:tcW w:w="4226" w:type="dxa"/>
            <w:vAlign w:val="center"/>
          </w:tcPr>
          <w:p w:rsidR="003512A6" w:rsidRPr="00BF2FF9" w:rsidRDefault="003512A6" w:rsidP="00763B39">
            <w:pPr>
              <w:ind w:left="-70"/>
              <w:jc w:val="left"/>
              <w:rPr>
                <w:sz w:val="22"/>
                <w:szCs w:val="22"/>
                <w:highlight w:val="yellow"/>
              </w:rPr>
            </w:pPr>
            <w:r w:rsidRPr="00BF2FF9">
              <w:rPr>
                <w:sz w:val="22"/>
                <w:szCs w:val="22"/>
              </w:rPr>
              <w:t>Міська цільова  програма «Світлофори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6.</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sz w:val="22"/>
                <w:szCs w:val="22"/>
              </w:rPr>
              <w:t>Зменшення кількості безпритульних тварин на основі гуманного та відповідального ставлення до них</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7.</w:t>
            </w:r>
          </w:p>
        </w:tc>
        <w:tc>
          <w:tcPr>
            <w:tcW w:w="4226" w:type="dxa"/>
            <w:vAlign w:val="center"/>
          </w:tcPr>
          <w:p w:rsidR="003512A6" w:rsidRPr="00BF2FF9" w:rsidRDefault="003512A6" w:rsidP="00763B39">
            <w:pPr>
              <w:ind w:left="-70"/>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sz w:val="22"/>
                <w:szCs w:val="22"/>
              </w:rPr>
              <w:t xml:space="preserve"> </w:t>
            </w:r>
            <w:r w:rsidRPr="00BF2FF9">
              <w:rPr>
                <w:sz w:val="22"/>
                <w:szCs w:val="22"/>
              </w:rPr>
              <w:t>та прилеглих селищ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 xml:space="preserve">Створення безпечних та комфортних  умов руху по вулично-дорожній мережі шляхом </w:t>
            </w:r>
            <w:r w:rsidRPr="00BF2FF9">
              <w:rPr>
                <w:sz w:val="22"/>
                <w:szCs w:val="22"/>
              </w:rPr>
              <w:t>підвищення надійності функціонування об’єктів зовнішнього освітлення міста та прилеглих селищ</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8.</w:t>
            </w:r>
          </w:p>
        </w:tc>
        <w:tc>
          <w:tcPr>
            <w:tcW w:w="4226" w:type="dxa"/>
            <w:vAlign w:val="center"/>
          </w:tcPr>
          <w:p w:rsidR="003512A6" w:rsidRPr="00BF2FF9" w:rsidRDefault="003512A6" w:rsidP="00763B39">
            <w:pPr>
              <w:ind w:left="-70"/>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w:t>
            </w:r>
            <w:r w:rsidR="001D2CC7" w:rsidRPr="00BF2FF9">
              <w:rPr>
                <w:sz w:val="22"/>
                <w:szCs w:val="22"/>
              </w:rPr>
              <w:t> </w:t>
            </w:r>
            <w:r w:rsidRPr="00BF2FF9">
              <w:rPr>
                <w:sz w:val="22"/>
                <w:szCs w:val="22"/>
              </w:rPr>
              <w:t>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З</w:t>
            </w:r>
            <w:r w:rsidRPr="00BF2FF9">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ED3A40" w:rsidRPr="00BF2FF9" w:rsidTr="001343D9">
        <w:trPr>
          <w:trHeight w:val="1124"/>
        </w:trPr>
        <w:tc>
          <w:tcPr>
            <w:tcW w:w="560" w:type="dxa"/>
            <w:vAlign w:val="center"/>
          </w:tcPr>
          <w:p w:rsidR="00ED3A40" w:rsidRPr="00BF2FF9" w:rsidRDefault="00ED3A40" w:rsidP="001F79D4">
            <w:pPr>
              <w:jc w:val="left"/>
              <w:rPr>
                <w:bCs/>
                <w:sz w:val="22"/>
                <w:szCs w:val="22"/>
              </w:rPr>
            </w:pPr>
            <w:r w:rsidRPr="00BF2FF9">
              <w:rPr>
                <w:bCs/>
                <w:sz w:val="22"/>
                <w:szCs w:val="22"/>
              </w:rPr>
              <w:lastRenderedPageBreak/>
              <w:t>9.</w:t>
            </w:r>
          </w:p>
        </w:tc>
        <w:tc>
          <w:tcPr>
            <w:tcW w:w="4226" w:type="dxa"/>
            <w:vAlign w:val="center"/>
          </w:tcPr>
          <w:p w:rsidR="00ED3A40" w:rsidRPr="00BF2FF9" w:rsidRDefault="00ED3A40" w:rsidP="00763B39">
            <w:pPr>
              <w:ind w:left="-56" w:right="-108"/>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5723" w:type="dxa"/>
            <w:vAlign w:val="center"/>
          </w:tcPr>
          <w:p w:rsidR="00ED3A40" w:rsidRPr="00BF2FF9" w:rsidRDefault="00ED3A40" w:rsidP="009F61FC">
            <w:pPr>
              <w:ind w:left="-40" w:right="-55"/>
              <w:jc w:val="left"/>
              <w:rPr>
                <w:bCs/>
                <w:sz w:val="22"/>
                <w:szCs w:val="22"/>
              </w:rPr>
            </w:pPr>
            <w:r w:rsidRPr="00BF2FF9">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ED3A40" w:rsidRPr="00BF2FF9" w:rsidTr="001343D9">
        <w:trPr>
          <w:trHeight w:val="695"/>
        </w:trPr>
        <w:tc>
          <w:tcPr>
            <w:tcW w:w="560" w:type="dxa"/>
            <w:vAlign w:val="center"/>
          </w:tcPr>
          <w:p w:rsidR="00ED3A40" w:rsidRPr="00BF2FF9" w:rsidRDefault="00ED3A40" w:rsidP="001F79D4">
            <w:pPr>
              <w:jc w:val="left"/>
              <w:rPr>
                <w:bCs/>
                <w:sz w:val="22"/>
                <w:szCs w:val="22"/>
              </w:rPr>
            </w:pPr>
            <w:r w:rsidRPr="00BF2FF9">
              <w:rPr>
                <w:bCs/>
                <w:sz w:val="22"/>
                <w:szCs w:val="22"/>
              </w:rPr>
              <w:t>10.</w:t>
            </w:r>
          </w:p>
        </w:tc>
        <w:tc>
          <w:tcPr>
            <w:tcW w:w="4226" w:type="dxa"/>
            <w:vAlign w:val="center"/>
          </w:tcPr>
          <w:p w:rsidR="00ED3A40" w:rsidRPr="00BF2FF9" w:rsidRDefault="00ED3A40" w:rsidP="00763B39">
            <w:pPr>
              <w:ind w:left="-56" w:right="-108"/>
              <w:jc w:val="left"/>
              <w:rPr>
                <w:sz w:val="22"/>
                <w:szCs w:val="22"/>
              </w:rPr>
            </w:pPr>
            <w:r w:rsidRPr="00BF2FF9">
              <w:rPr>
                <w:sz w:val="22"/>
                <w:szCs w:val="22"/>
              </w:rPr>
              <w:t>Міська цільова програма функціонування</w:t>
            </w:r>
            <w:r w:rsidR="00126B49">
              <w:rPr>
                <w:sz w:val="22"/>
                <w:szCs w:val="22"/>
              </w:rPr>
              <w:t xml:space="preserve"> системи відео спостереження м. </w:t>
            </w:r>
            <w:r w:rsidRPr="00BF2FF9">
              <w:rPr>
                <w:sz w:val="22"/>
                <w:szCs w:val="22"/>
              </w:rPr>
              <w:t>Сєвєродонецька на 2020 рік</w:t>
            </w:r>
          </w:p>
        </w:tc>
        <w:tc>
          <w:tcPr>
            <w:tcW w:w="5723" w:type="dxa"/>
            <w:vAlign w:val="center"/>
          </w:tcPr>
          <w:p w:rsidR="00ED3A40" w:rsidRPr="00BF2FF9" w:rsidRDefault="001343D9" w:rsidP="00763B39">
            <w:pPr>
              <w:ind w:left="-40" w:right="-55"/>
              <w:jc w:val="left"/>
              <w:rPr>
                <w:sz w:val="22"/>
                <w:szCs w:val="22"/>
              </w:rPr>
            </w:pPr>
            <w:r>
              <w:rPr>
                <w:color w:val="000000"/>
                <w:sz w:val="24"/>
              </w:rPr>
              <w:t>З</w:t>
            </w:r>
            <w:r w:rsidR="00ED3A40" w:rsidRPr="00BF2FF9">
              <w:rPr>
                <w:color w:val="000000"/>
                <w:sz w:val="24"/>
              </w:rPr>
              <w:t xml:space="preserve">абезпечення сталого функціонування та подальшого розвитку системи </w:t>
            </w:r>
            <w:r w:rsidR="00763B39">
              <w:rPr>
                <w:color w:val="000000"/>
                <w:sz w:val="24"/>
              </w:rPr>
              <w:t>в</w:t>
            </w:r>
            <w:r w:rsidR="00163DCD">
              <w:rPr>
                <w:color w:val="000000"/>
                <w:sz w:val="24"/>
              </w:rPr>
              <w:t>ідео спостереження</w:t>
            </w:r>
            <w:r w:rsidR="00ED3A40" w:rsidRPr="00BF2FF9">
              <w:rPr>
                <w:color w:val="000000"/>
                <w:sz w:val="24"/>
              </w:rPr>
              <w:t xml:space="preserve"> </w:t>
            </w:r>
            <w:r w:rsidR="00ED3A40" w:rsidRPr="00BF2FF9">
              <w:rPr>
                <w:sz w:val="24"/>
              </w:rPr>
              <w:t>для моніторингу оперативної обстановки в місті і контролю стану громадського порядку</w:t>
            </w:r>
          </w:p>
        </w:tc>
      </w:tr>
      <w:tr w:rsidR="00163DCD" w:rsidRPr="00BF2FF9" w:rsidTr="001343D9">
        <w:trPr>
          <w:trHeight w:val="725"/>
        </w:trPr>
        <w:tc>
          <w:tcPr>
            <w:tcW w:w="560" w:type="dxa"/>
            <w:vAlign w:val="center"/>
          </w:tcPr>
          <w:p w:rsidR="00163DCD" w:rsidRPr="00BF2FF9" w:rsidRDefault="00163DCD" w:rsidP="001F79D4">
            <w:pPr>
              <w:jc w:val="left"/>
              <w:rPr>
                <w:bCs/>
                <w:sz w:val="22"/>
                <w:szCs w:val="22"/>
              </w:rPr>
            </w:pPr>
            <w:r>
              <w:rPr>
                <w:bCs/>
                <w:sz w:val="22"/>
                <w:szCs w:val="22"/>
              </w:rPr>
              <w:t>11.</w:t>
            </w:r>
          </w:p>
        </w:tc>
        <w:tc>
          <w:tcPr>
            <w:tcW w:w="4226" w:type="dxa"/>
            <w:vAlign w:val="center"/>
          </w:tcPr>
          <w:p w:rsidR="00163DCD" w:rsidRPr="00145514" w:rsidRDefault="00163DCD" w:rsidP="00763B39">
            <w:pPr>
              <w:ind w:left="-56" w:right="-108"/>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5723" w:type="dxa"/>
            <w:vAlign w:val="center"/>
          </w:tcPr>
          <w:p w:rsidR="00163DCD" w:rsidRPr="00145514" w:rsidRDefault="00163DCD" w:rsidP="009F61FC">
            <w:pPr>
              <w:ind w:left="-40" w:right="-55"/>
              <w:jc w:val="left"/>
              <w:rPr>
                <w:color w:val="000000"/>
                <w:sz w:val="22"/>
                <w:szCs w:val="22"/>
              </w:rPr>
            </w:pPr>
            <w:r w:rsidRPr="00145514">
              <w:rPr>
                <w:sz w:val="22"/>
                <w:szCs w:val="22"/>
              </w:rPr>
              <w:t>Зменшення кількості безпритульних тварин на основі гуманного та відповідального ставлення до них</w:t>
            </w:r>
          </w:p>
        </w:tc>
      </w:tr>
      <w:tr w:rsidR="00163DCD" w:rsidRPr="00BF2FF9" w:rsidTr="001343D9">
        <w:trPr>
          <w:trHeight w:val="1122"/>
        </w:trPr>
        <w:tc>
          <w:tcPr>
            <w:tcW w:w="560" w:type="dxa"/>
            <w:vAlign w:val="center"/>
          </w:tcPr>
          <w:p w:rsidR="00163DCD" w:rsidRDefault="00163DCD" w:rsidP="001F79D4">
            <w:pPr>
              <w:jc w:val="left"/>
              <w:rPr>
                <w:bCs/>
                <w:sz w:val="22"/>
                <w:szCs w:val="22"/>
              </w:rPr>
            </w:pPr>
            <w:r>
              <w:rPr>
                <w:bCs/>
                <w:sz w:val="22"/>
                <w:szCs w:val="22"/>
              </w:rPr>
              <w:t>12.</w:t>
            </w:r>
          </w:p>
        </w:tc>
        <w:tc>
          <w:tcPr>
            <w:tcW w:w="4226" w:type="dxa"/>
            <w:vAlign w:val="center"/>
          </w:tcPr>
          <w:p w:rsidR="00163DCD" w:rsidRPr="00145514" w:rsidRDefault="00145514" w:rsidP="00763B39">
            <w:pPr>
              <w:ind w:left="-56" w:right="-108"/>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w:t>
            </w:r>
            <w:r>
              <w:rPr>
                <w:sz w:val="22"/>
                <w:szCs w:val="22"/>
              </w:rPr>
              <w:t> </w:t>
            </w:r>
            <w:r w:rsidRPr="00145514">
              <w:rPr>
                <w:sz w:val="22"/>
                <w:szCs w:val="22"/>
              </w:rPr>
              <w:t>рік</w:t>
            </w:r>
          </w:p>
        </w:tc>
        <w:tc>
          <w:tcPr>
            <w:tcW w:w="5723" w:type="dxa"/>
            <w:vAlign w:val="center"/>
          </w:tcPr>
          <w:p w:rsidR="00163DCD" w:rsidRPr="00145514" w:rsidRDefault="00145514" w:rsidP="009F61FC">
            <w:pPr>
              <w:ind w:left="-40" w:right="-55"/>
              <w:jc w:val="left"/>
              <w:rPr>
                <w:color w:val="000000"/>
                <w:sz w:val="22"/>
                <w:szCs w:val="22"/>
              </w:rPr>
            </w:pPr>
            <w:r w:rsidRPr="00145514">
              <w:rPr>
                <w:sz w:val="22"/>
                <w:szCs w:val="22"/>
              </w:rPr>
              <w:t>Створення умов для підвищення якості і надійності послуг з теплопостачання та гарячого водопостачання в мікрорайоні МЖК «Мрія», підвищення енергоефективності, забезпечення збалансованості інтересів теплопостачального підприємства та споживачів</w:t>
            </w:r>
          </w:p>
        </w:tc>
      </w:tr>
      <w:tr w:rsidR="00A75D33" w:rsidRPr="00BF2FF9" w:rsidTr="001343D9">
        <w:trPr>
          <w:trHeight w:val="860"/>
        </w:trPr>
        <w:tc>
          <w:tcPr>
            <w:tcW w:w="560" w:type="dxa"/>
            <w:vAlign w:val="center"/>
          </w:tcPr>
          <w:p w:rsidR="00A75D33" w:rsidRDefault="00A75D33" w:rsidP="001F79D4">
            <w:pPr>
              <w:jc w:val="left"/>
              <w:rPr>
                <w:bCs/>
                <w:sz w:val="22"/>
                <w:szCs w:val="22"/>
              </w:rPr>
            </w:pPr>
            <w:r>
              <w:rPr>
                <w:bCs/>
                <w:sz w:val="22"/>
                <w:szCs w:val="22"/>
              </w:rPr>
              <w:t>13.</w:t>
            </w:r>
          </w:p>
        </w:tc>
        <w:tc>
          <w:tcPr>
            <w:tcW w:w="4226" w:type="dxa"/>
            <w:vAlign w:val="center"/>
          </w:tcPr>
          <w:p w:rsidR="00A75D33" w:rsidRPr="00A75D33" w:rsidRDefault="00A75D33" w:rsidP="00763B39">
            <w:pPr>
              <w:ind w:left="-56" w:right="-108"/>
              <w:jc w:val="left"/>
              <w:rPr>
                <w:sz w:val="22"/>
                <w:szCs w:val="22"/>
              </w:rPr>
            </w:pPr>
            <w:r w:rsidRPr="00A75D33">
              <w:rPr>
                <w:sz w:val="22"/>
                <w:szCs w:val="22"/>
              </w:rPr>
              <w:t>Міська цільова програма відновлення та розвитку центрального парку культури та відпочинку м. Сєвєродонецька на 2020 рік</w:t>
            </w:r>
          </w:p>
        </w:tc>
        <w:tc>
          <w:tcPr>
            <w:tcW w:w="5723" w:type="dxa"/>
            <w:vAlign w:val="center"/>
          </w:tcPr>
          <w:p w:rsidR="00A75D33" w:rsidRPr="00145514" w:rsidRDefault="00A75D33" w:rsidP="009F61FC">
            <w:pPr>
              <w:ind w:left="-40" w:right="-55"/>
              <w:jc w:val="left"/>
              <w:rPr>
                <w:sz w:val="22"/>
                <w:szCs w:val="22"/>
              </w:rPr>
            </w:pPr>
            <w:r w:rsidRPr="00A75D33">
              <w:rPr>
                <w:sz w:val="22"/>
                <w:szCs w:val="22"/>
              </w:rPr>
              <w:t>Організація утримання, ремонту та благоустрою території центрального парку культури та відпочинку м.</w:t>
            </w:r>
            <w:r>
              <w:rPr>
                <w:sz w:val="22"/>
                <w:szCs w:val="22"/>
              </w:rPr>
              <w:t> </w:t>
            </w:r>
            <w:r w:rsidRPr="00A75D33">
              <w:rPr>
                <w:sz w:val="22"/>
                <w:szCs w:val="22"/>
              </w:rPr>
              <w:t>Сєвєродонецька</w:t>
            </w:r>
          </w:p>
        </w:tc>
      </w:tr>
      <w:tr w:rsidR="00A75D33" w:rsidRPr="00BF2FF9" w:rsidTr="001343D9">
        <w:trPr>
          <w:trHeight w:val="1002"/>
        </w:trPr>
        <w:tc>
          <w:tcPr>
            <w:tcW w:w="560" w:type="dxa"/>
            <w:vAlign w:val="center"/>
          </w:tcPr>
          <w:p w:rsidR="00A75D33" w:rsidRDefault="00A75D33" w:rsidP="001F79D4">
            <w:pPr>
              <w:jc w:val="left"/>
              <w:rPr>
                <w:bCs/>
                <w:sz w:val="22"/>
                <w:szCs w:val="22"/>
              </w:rPr>
            </w:pPr>
            <w:r>
              <w:rPr>
                <w:bCs/>
                <w:sz w:val="22"/>
                <w:szCs w:val="22"/>
              </w:rPr>
              <w:t>14.</w:t>
            </w:r>
          </w:p>
        </w:tc>
        <w:tc>
          <w:tcPr>
            <w:tcW w:w="4226" w:type="dxa"/>
            <w:vAlign w:val="center"/>
          </w:tcPr>
          <w:p w:rsidR="00A75D33" w:rsidRPr="00A75D33" w:rsidRDefault="00A75D33" w:rsidP="00763B39">
            <w:pPr>
              <w:ind w:left="-56" w:right="-108"/>
              <w:jc w:val="left"/>
              <w:rPr>
                <w:sz w:val="22"/>
                <w:szCs w:val="22"/>
              </w:rPr>
            </w:pPr>
            <w:r w:rsidRPr="00A75D33">
              <w:rPr>
                <w:sz w:val="22"/>
                <w:szCs w:val="22"/>
              </w:rPr>
              <w:t xml:space="preserve">Міська цільова програма капітального ремонту каналізаційних колекторів господарсько-побутових </w:t>
            </w:r>
            <w:r w:rsidR="00126B49">
              <w:rPr>
                <w:sz w:val="22"/>
                <w:szCs w:val="22"/>
              </w:rPr>
              <w:t>стоків м. </w:t>
            </w:r>
            <w:r w:rsidRPr="00A75D33">
              <w:rPr>
                <w:sz w:val="22"/>
                <w:szCs w:val="22"/>
              </w:rPr>
              <w:t>Сєвєродонецька  на 2020 рік</w:t>
            </w:r>
          </w:p>
        </w:tc>
        <w:tc>
          <w:tcPr>
            <w:tcW w:w="5723" w:type="dxa"/>
            <w:vAlign w:val="center"/>
          </w:tcPr>
          <w:p w:rsidR="00A75D33" w:rsidRPr="00A75D33" w:rsidRDefault="00A75D33" w:rsidP="009F61FC">
            <w:pPr>
              <w:ind w:left="-40" w:right="-55"/>
              <w:jc w:val="left"/>
              <w:rPr>
                <w:sz w:val="22"/>
                <w:szCs w:val="22"/>
              </w:rPr>
            </w:pPr>
            <w:r w:rsidRPr="00A75D33">
              <w:rPr>
                <w:sz w:val="22"/>
                <w:szCs w:val="22"/>
              </w:rPr>
              <w:t>Підвищення надійності експлуатації існуючих каналізаційного колекторів господарсько-побутових стоків, запобігання негативного впливу викидів неочищених стічних вод на оточуюче середовище</w:t>
            </w:r>
          </w:p>
        </w:tc>
      </w:tr>
      <w:tr w:rsidR="00A75D33" w:rsidRPr="00BF2FF9" w:rsidTr="001343D9">
        <w:trPr>
          <w:trHeight w:val="569"/>
        </w:trPr>
        <w:tc>
          <w:tcPr>
            <w:tcW w:w="560" w:type="dxa"/>
            <w:vAlign w:val="center"/>
          </w:tcPr>
          <w:p w:rsidR="00A75D33" w:rsidRDefault="00A75D33" w:rsidP="001F79D4">
            <w:pPr>
              <w:jc w:val="left"/>
              <w:rPr>
                <w:bCs/>
                <w:sz w:val="22"/>
                <w:szCs w:val="22"/>
              </w:rPr>
            </w:pPr>
            <w:r>
              <w:rPr>
                <w:bCs/>
                <w:sz w:val="22"/>
                <w:szCs w:val="22"/>
              </w:rPr>
              <w:t>15.</w:t>
            </w:r>
          </w:p>
        </w:tc>
        <w:tc>
          <w:tcPr>
            <w:tcW w:w="4226" w:type="dxa"/>
            <w:vAlign w:val="center"/>
          </w:tcPr>
          <w:p w:rsidR="00A75D33" w:rsidRPr="00A75D33" w:rsidRDefault="00A75D33" w:rsidP="00763B39">
            <w:pPr>
              <w:ind w:left="-56" w:right="-108"/>
              <w:jc w:val="left"/>
              <w:rPr>
                <w:sz w:val="22"/>
                <w:szCs w:val="22"/>
              </w:rPr>
            </w:pPr>
            <w:r w:rsidRPr="00A75D33">
              <w:rPr>
                <w:sz w:val="22"/>
                <w:szCs w:val="22"/>
              </w:rPr>
              <w:t>Міська цільова програма «Утримання озер м. Сєвєродонецька» на 2020 рік</w:t>
            </w:r>
          </w:p>
        </w:tc>
        <w:tc>
          <w:tcPr>
            <w:tcW w:w="5723" w:type="dxa"/>
            <w:vAlign w:val="center"/>
          </w:tcPr>
          <w:p w:rsidR="00A75D33" w:rsidRPr="00A75D33" w:rsidRDefault="00A75D33" w:rsidP="009F61FC">
            <w:pPr>
              <w:ind w:left="-40" w:right="-55"/>
              <w:jc w:val="left"/>
              <w:rPr>
                <w:sz w:val="22"/>
                <w:szCs w:val="22"/>
              </w:rPr>
            </w:pPr>
            <w:r w:rsidRPr="00811A67">
              <w:rPr>
                <w:sz w:val="24"/>
              </w:rPr>
              <w:t>Благоустрій, покращення екологічного і естетичного стану озер Паркове та Чисте</w:t>
            </w:r>
          </w:p>
        </w:tc>
      </w:tr>
      <w:tr w:rsidR="00915B30" w:rsidRPr="00BF2FF9" w:rsidTr="00A75D33">
        <w:trPr>
          <w:trHeight w:val="786"/>
        </w:trPr>
        <w:tc>
          <w:tcPr>
            <w:tcW w:w="560" w:type="dxa"/>
            <w:vAlign w:val="center"/>
          </w:tcPr>
          <w:p w:rsidR="00915B30" w:rsidRDefault="00915B30" w:rsidP="001F79D4">
            <w:pPr>
              <w:jc w:val="left"/>
              <w:rPr>
                <w:bCs/>
                <w:sz w:val="22"/>
                <w:szCs w:val="22"/>
              </w:rPr>
            </w:pPr>
            <w:r>
              <w:rPr>
                <w:bCs/>
                <w:sz w:val="22"/>
                <w:szCs w:val="22"/>
              </w:rPr>
              <w:t>16.</w:t>
            </w:r>
          </w:p>
        </w:tc>
        <w:tc>
          <w:tcPr>
            <w:tcW w:w="4226" w:type="dxa"/>
            <w:vAlign w:val="center"/>
          </w:tcPr>
          <w:p w:rsidR="00915B30" w:rsidRPr="00915B30" w:rsidRDefault="00915B30" w:rsidP="00763B39">
            <w:pPr>
              <w:ind w:left="-56" w:right="-108"/>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5723" w:type="dxa"/>
            <w:vAlign w:val="center"/>
          </w:tcPr>
          <w:p w:rsidR="00915B30" w:rsidRPr="00915B30" w:rsidRDefault="00915B30" w:rsidP="009F61FC">
            <w:pPr>
              <w:ind w:left="-40" w:right="-55"/>
              <w:jc w:val="left"/>
              <w:rPr>
                <w:sz w:val="22"/>
                <w:szCs w:val="22"/>
              </w:rPr>
            </w:pPr>
            <w:r w:rsidRPr="00915B30">
              <w:rPr>
                <w:bCs/>
                <w:sz w:val="22"/>
                <w:szCs w:val="22"/>
              </w:rPr>
              <w:t>Створення умов, що сприятимуть забезпеченню ефективного обслуговування та цілорічного утримання в належному стані житлового фонду міста і нежитлових об’єктів, покращенню технічного стану та рівня оснащеності об’єктів ЖКГ, впровадженню енергозберігаючого обладнання,</w:t>
            </w:r>
            <w:r w:rsidRPr="00915B30">
              <w:rPr>
                <w:b/>
                <w:sz w:val="22"/>
                <w:szCs w:val="22"/>
              </w:rPr>
              <w:t xml:space="preserve"> </w:t>
            </w:r>
            <w:r w:rsidRPr="00915B30">
              <w:rPr>
                <w:bCs/>
                <w:sz w:val="22"/>
                <w:szCs w:val="22"/>
              </w:rPr>
              <w:t>економії паливно-енергетичних ресурсів</w:t>
            </w:r>
          </w:p>
        </w:tc>
      </w:tr>
      <w:tr w:rsidR="00126B49" w:rsidRPr="00BF2FF9" w:rsidTr="001343D9">
        <w:trPr>
          <w:trHeight w:val="551"/>
        </w:trPr>
        <w:tc>
          <w:tcPr>
            <w:tcW w:w="560" w:type="dxa"/>
            <w:vAlign w:val="center"/>
          </w:tcPr>
          <w:p w:rsidR="00126B49" w:rsidRDefault="00126B49" w:rsidP="001F79D4">
            <w:pPr>
              <w:jc w:val="left"/>
              <w:rPr>
                <w:bCs/>
                <w:sz w:val="22"/>
                <w:szCs w:val="22"/>
              </w:rPr>
            </w:pPr>
            <w:r>
              <w:rPr>
                <w:bCs/>
                <w:sz w:val="22"/>
                <w:szCs w:val="22"/>
              </w:rPr>
              <w:t>17.</w:t>
            </w:r>
          </w:p>
        </w:tc>
        <w:tc>
          <w:tcPr>
            <w:tcW w:w="4226" w:type="dxa"/>
            <w:vAlign w:val="center"/>
          </w:tcPr>
          <w:p w:rsidR="00126B49" w:rsidRPr="00915B30" w:rsidRDefault="00126B49" w:rsidP="00763B39">
            <w:pPr>
              <w:ind w:left="-56" w:right="-108"/>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5723" w:type="dxa"/>
            <w:vAlign w:val="center"/>
          </w:tcPr>
          <w:p w:rsidR="00126B49" w:rsidRPr="00915B30" w:rsidRDefault="00126B49" w:rsidP="009F61FC">
            <w:pPr>
              <w:ind w:left="-40" w:right="-55"/>
              <w:jc w:val="left"/>
              <w:rPr>
                <w:bCs/>
                <w:sz w:val="22"/>
                <w:szCs w:val="22"/>
              </w:rPr>
            </w:pPr>
            <w:r w:rsidRPr="000B61A1">
              <w:rPr>
                <w:sz w:val="24"/>
              </w:rPr>
              <w:t>Забезпечення функціонування міських фонтанів</w:t>
            </w:r>
          </w:p>
        </w:tc>
      </w:tr>
      <w:tr w:rsidR="001343D9" w:rsidRPr="00BF2FF9" w:rsidTr="00AA2D21">
        <w:trPr>
          <w:trHeight w:val="557"/>
        </w:trPr>
        <w:tc>
          <w:tcPr>
            <w:tcW w:w="560" w:type="dxa"/>
            <w:vAlign w:val="center"/>
          </w:tcPr>
          <w:p w:rsidR="001343D9" w:rsidRDefault="001343D9" w:rsidP="001F79D4">
            <w:pPr>
              <w:jc w:val="left"/>
              <w:rPr>
                <w:bCs/>
                <w:sz w:val="22"/>
                <w:szCs w:val="22"/>
              </w:rPr>
            </w:pPr>
            <w:r>
              <w:rPr>
                <w:bCs/>
                <w:sz w:val="22"/>
                <w:szCs w:val="22"/>
              </w:rPr>
              <w:t>18.</w:t>
            </w:r>
          </w:p>
        </w:tc>
        <w:tc>
          <w:tcPr>
            <w:tcW w:w="4226" w:type="dxa"/>
            <w:vAlign w:val="center"/>
          </w:tcPr>
          <w:p w:rsidR="001343D9" w:rsidRPr="001343D9" w:rsidRDefault="0033301F" w:rsidP="00763B39">
            <w:pPr>
              <w:ind w:left="-56" w:right="-108"/>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w:t>
            </w:r>
            <w:r w:rsidR="001343D9" w:rsidRPr="001343D9">
              <w:rPr>
                <w:sz w:val="22"/>
                <w:szCs w:val="22"/>
              </w:rPr>
              <w:t>«Дитячі майданчики м. Сєвєродонецька» на 2020 рік</w:t>
            </w:r>
          </w:p>
        </w:tc>
        <w:tc>
          <w:tcPr>
            <w:tcW w:w="5723" w:type="dxa"/>
            <w:vAlign w:val="center"/>
          </w:tcPr>
          <w:p w:rsidR="001343D9" w:rsidRPr="001343D9" w:rsidRDefault="001343D9" w:rsidP="009F61FC">
            <w:pPr>
              <w:ind w:left="-40" w:right="-55"/>
              <w:jc w:val="left"/>
              <w:rPr>
                <w:sz w:val="22"/>
                <w:szCs w:val="22"/>
              </w:rPr>
            </w:pPr>
            <w:r w:rsidRPr="001343D9">
              <w:rPr>
                <w:sz w:val="22"/>
                <w:szCs w:val="22"/>
              </w:rPr>
              <w:t>Створення умов для безпечного, комфортного та різноманітного відпочинку дітей різних вікових категорій</w:t>
            </w:r>
          </w:p>
        </w:tc>
      </w:tr>
    </w:tbl>
    <w:p w:rsidR="00FD4551" w:rsidRPr="00BF2FF9" w:rsidRDefault="00FD4551" w:rsidP="00FD4551">
      <w:pPr>
        <w:spacing w:before="240" w:after="60"/>
        <w:jc w:val="right"/>
        <w:rPr>
          <w:b/>
          <w:sz w:val="24"/>
        </w:rPr>
      </w:pPr>
      <w:r w:rsidRPr="00BF2FF9">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1517AF" w:rsidRPr="00BF2FF9" w:rsidTr="001517AF">
        <w:trPr>
          <w:trHeight w:val="426"/>
        </w:trPr>
        <w:tc>
          <w:tcPr>
            <w:tcW w:w="534" w:type="dxa"/>
            <w:vMerge w:val="restart"/>
            <w:vAlign w:val="center"/>
          </w:tcPr>
          <w:p w:rsidR="001517AF" w:rsidRPr="00BF2FF9" w:rsidRDefault="001517AF" w:rsidP="00D91A9A">
            <w:pPr>
              <w:jc w:val="center"/>
              <w:rPr>
                <w:b/>
                <w:sz w:val="20"/>
                <w:szCs w:val="20"/>
              </w:rPr>
            </w:pPr>
            <w:r w:rsidRPr="00BF2FF9">
              <w:rPr>
                <w:b/>
                <w:sz w:val="20"/>
                <w:szCs w:val="20"/>
              </w:rPr>
              <w:t>№</w:t>
            </w:r>
          </w:p>
          <w:p w:rsidR="001517AF" w:rsidRPr="00BF2FF9" w:rsidRDefault="001517AF" w:rsidP="00D91A9A">
            <w:pPr>
              <w:jc w:val="center"/>
              <w:rPr>
                <w:b/>
                <w:sz w:val="20"/>
                <w:szCs w:val="20"/>
              </w:rPr>
            </w:pPr>
            <w:r w:rsidRPr="00BF2FF9">
              <w:rPr>
                <w:b/>
                <w:sz w:val="20"/>
                <w:szCs w:val="20"/>
              </w:rPr>
              <w:t>з/п</w:t>
            </w:r>
          </w:p>
        </w:tc>
        <w:tc>
          <w:tcPr>
            <w:tcW w:w="3998" w:type="dxa"/>
            <w:vMerge w:val="restart"/>
            <w:vAlign w:val="center"/>
          </w:tcPr>
          <w:p w:rsidR="001517AF" w:rsidRPr="00BF2FF9" w:rsidRDefault="001517AF" w:rsidP="00D91A9A">
            <w:pPr>
              <w:jc w:val="center"/>
              <w:rPr>
                <w:b/>
                <w:sz w:val="20"/>
                <w:szCs w:val="20"/>
              </w:rPr>
            </w:pPr>
            <w:r w:rsidRPr="00BF2FF9">
              <w:rPr>
                <w:b/>
                <w:sz w:val="20"/>
                <w:szCs w:val="20"/>
              </w:rPr>
              <w:t>Найменування програм</w:t>
            </w:r>
          </w:p>
        </w:tc>
        <w:tc>
          <w:tcPr>
            <w:tcW w:w="1388" w:type="dxa"/>
            <w:vMerge w:val="restart"/>
            <w:vAlign w:val="center"/>
          </w:tcPr>
          <w:p w:rsidR="001517AF" w:rsidRPr="00BF2FF9" w:rsidRDefault="001517AF" w:rsidP="007068D2">
            <w:pPr>
              <w:ind w:left="-137" w:right="-78"/>
              <w:jc w:val="center"/>
              <w:rPr>
                <w:b/>
                <w:sz w:val="20"/>
                <w:szCs w:val="20"/>
              </w:rPr>
            </w:pPr>
            <w:r w:rsidRPr="00BF2FF9">
              <w:rPr>
                <w:b/>
                <w:sz w:val="20"/>
                <w:szCs w:val="20"/>
              </w:rPr>
              <w:t>Обсяги фінансування на 2020 рік</w:t>
            </w:r>
            <w:r w:rsidR="007068D2" w:rsidRPr="00BF2FF9">
              <w:rPr>
                <w:b/>
                <w:sz w:val="20"/>
                <w:szCs w:val="20"/>
              </w:rPr>
              <w:t xml:space="preserve"> </w:t>
            </w:r>
            <w:r w:rsidRPr="00BF2FF9">
              <w:rPr>
                <w:b/>
                <w:sz w:val="20"/>
                <w:szCs w:val="20"/>
              </w:rPr>
              <w:t>(тис. грн.)</w:t>
            </w:r>
          </w:p>
        </w:tc>
        <w:tc>
          <w:tcPr>
            <w:tcW w:w="4617" w:type="dxa"/>
            <w:gridSpan w:val="4"/>
            <w:vAlign w:val="center"/>
          </w:tcPr>
          <w:p w:rsidR="001517AF" w:rsidRPr="00BF2FF9" w:rsidRDefault="001517AF" w:rsidP="00D91A9A">
            <w:pPr>
              <w:jc w:val="center"/>
              <w:rPr>
                <w:b/>
                <w:sz w:val="20"/>
                <w:szCs w:val="20"/>
              </w:rPr>
            </w:pPr>
            <w:r w:rsidRPr="00BF2FF9">
              <w:rPr>
                <w:b/>
                <w:sz w:val="20"/>
                <w:szCs w:val="20"/>
              </w:rPr>
              <w:t>В тому числі за джерелами фінансування</w:t>
            </w:r>
          </w:p>
        </w:tc>
      </w:tr>
      <w:tr w:rsidR="001517AF" w:rsidRPr="00BF2FF9" w:rsidTr="001517AF">
        <w:trPr>
          <w:trHeight w:val="321"/>
        </w:trPr>
        <w:tc>
          <w:tcPr>
            <w:tcW w:w="534" w:type="dxa"/>
            <w:vMerge/>
            <w:vAlign w:val="center"/>
          </w:tcPr>
          <w:p w:rsidR="001517AF" w:rsidRPr="00BF2FF9" w:rsidRDefault="001517AF" w:rsidP="00D91A9A">
            <w:pPr>
              <w:jc w:val="center"/>
              <w:rPr>
                <w:b/>
                <w:sz w:val="20"/>
                <w:szCs w:val="20"/>
              </w:rPr>
            </w:pPr>
          </w:p>
        </w:tc>
        <w:tc>
          <w:tcPr>
            <w:tcW w:w="3998" w:type="dxa"/>
            <w:vMerge/>
            <w:vAlign w:val="center"/>
          </w:tcPr>
          <w:p w:rsidR="001517AF" w:rsidRPr="00BF2FF9" w:rsidRDefault="001517AF" w:rsidP="00D91A9A">
            <w:pPr>
              <w:jc w:val="center"/>
              <w:rPr>
                <w:b/>
                <w:sz w:val="20"/>
                <w:szCs w:val="20"/>
              </w:rPr>
            </w:pPr>
          </w:p>
        </w:tc>
        <w:tc>
          <w:tcPr>
            <w:tcW w:w="1388" w:type="dxa"/>
            <w:vMerge/>
            <w:vAlign w:val="center"/>
          </w:tcPr>
          <w:p w:rsidR="001517AF" w:rsidRPr="00BF2FF9" w:rsidRDefault="001517AF" w:rsidP="00D91A9A">
            <w:pPr>
              <w:jc w:val="center"/>
              <w:rPr>
                <w:b/>
                <w:sz w:val="20"/>
                <w:szCs w:val="20"/>
              </w:rPr>
            </w:pPr>
          </w:p>
        </w:tc>
        <w:tc>
          <w:tcPr>
            <w:tcW w:w="1134" w:type="dxa"/>
            <w:vAlign w:val="center"/>
          </w:tcPr>
          <w:p w:rsidR="001517AF" w:rsidRPr="00BF2FF9" w:rsidRDefault="001517AF" w:rsidP="00D91A9A">
            <w:pPr>
              <w:ind w:left="-138" w:right="-79"/>
              <w:jc w:val="center"/>
              <w:rPr>
                <w:b/>
                <w:sz w:val="20"/>
                <w:szCs w:val="20"/>
              </w:rPr>
            </w:pPr>
            <w:r w:rsidRPr="00BF2FF9">
              <w:rPr>
                <w:b/>
                <w:sz w:val="20"/>
                <w:szCs w:val="20"/>
              </w:rPr>
              <w:t>Державний бюджет</w:t>
            </w:r>
          </w:p>
        </w:tc>
        <w:tc>
          <w:tcPr>
            <w:tcW w:w="1103" w:type="dxa"/>
            <w:vAlign w:val="center"/>
          </w:tcPr>
          <w:p w:rsidR="001517AF" w:rsidRPr="00BF2FF9" w:rsidRDefault="001517AF" w:rsidP="00D91A9A">
            <w:pPr>
              <w:ind w:left="-139" w:right="-94"/>
              <w:jc w:val="center"/>
              <w:rPr>
                <w:b/>
                <w:sz w:val="20"/>
                <w:szCs w:val="20"/>
              </w:rPr>
            </w:pPr>
            <w:r w:rsidRPr="00BF2FF9">
              <w:rPr>
                <w:b/>
                <w:sz w:val="20"/>
                <w:szCs w:val="20"/>
              </w:rPr>
              <w:t>Обласний бюджет</w:t>
            </w:r>
          </w:p>
        </w:tc>
        <w:tc>
          <w:tcPr>
            <w:tcW w:w="1276" w:type="dxa"/>
            <w:vAlign w:val="center"/>
          </w:tcPr>
          <w:p w:rsidR="001517AF" w:rsidRPr="00BF2FF9" w:rsidRDefault="001517AF" w:rsidP="00D91A9A">
            <w:pPr>
              <w:jc w:val="center"/>
              <w:rPr>
                <w:b/>
                <w:bCs/>
                <w:sz w:val="20"/>
                <w:szCs w:val="20"/>
              </w:rPr>
            </w:pPr>
            <w:r w:rsidRPr="00BF2FF9">
              <w:rPr>
                <w:b/>
                <w:bCs/>
                <w:sz w:val="20"/>
                <w:szCs w:val="20"/>
              </w:rPr>
              <w:t>Міський бюджет</w:t>
            </w:r>
          </w:p>
        </w:tc>
        <w:tc>
          <w:tcPr>
            <w:tcW w:w="1104" w:type="dxa"/>
            <w:vAlign w:val="center"/>
          </w:tcPr>
          <w:p w:rsidR="001517AF" w:rsidRPr="00BF2FF9" w:rsidRDefault="001517AF" w:rsidP="00D91A9A">
            <w:pPr>
              <w:jc w:val="center"/>
              <w:rPr>
                <w:b/>
                <w:sz w:val="20"/>
                <w:szCs w:val="20"/>
              </w:rPr>
            </w:pPr>
            <w:r w:rsidRPr="00BF2FF9">
              <w:rPr>
                <w:b/>
                <w:sz w:val="20"/>
                <w:szCs w:val="20"/>
              </w:rPr>
              <w:t>Інші кошти</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1.</w:t>
            </w:r>
          </w:p>
        </w:tc>
        <w:tc>
          <w:tcPr>
            <w:tcW w:w="3998" w:type="dxa"/>
            <w:vAlign w:val="center"/>
          </w:tcPr>
          <w:p w:rsidR="001517AF" w:rsidRPr="00BF2FF9" w:rsidRDefault="001517AF" w:rsidP="009F61FC">
            <w:pPr>
              <w:rPr>
                <w:sz w:val="22"/>
                <w:szCs w:val="22"/>
                <w:highlight w:val="yellow"/>
              </w:rPr>
            </w:pPr>
            <w:r w:rsidRPr="00BF2FF9">
              <w:rPr>
                <w:sz w:val="22"/>
                <w:szCs w:val="22"/>
              </w:rPr>
              <w:t xml:space="preserve">Міська цільова програма утримання та поточного ремонту доріг, </w:t>
            </w:r>
            <w:r w:rsidR="009F61FC">
              <w:rPr>
                <w:sz w:val="22"/>
                <w:szCs w:val="22"/>
              </w:rPr>
              <w:t>в</w:t>
            </w:r>
            <w:r w:rsidR="00915B30">
              <w:rPr>
                <w:sz w:val="22"/>
                <w:szCs w:val="22"/>
              </w:rPr>
              <w:t>нутрішньо</w:t>
            </w:r>
            <w:r w:rsidR="00A75D33">
              <w:rPr>
                <w:sz w:val="22"/>
                <w:szCs w:val="22"/>
              </w:rPr>
              <w:t xml:space="preserve"> квартальних</w:t>
            </w:r>
            <w:r w:rsidRPr="00BF2FF9">
              <w:rPr>
                <w:sz w:val="22"/>
                <w:szCs w:val="22"/>
              </w:rPr>
              <w:t xml:space="preserve"> проїздів та вулиць м. Сєвєродонецька на 2020 рік</w:t>
            </w:r>
          </w:p>
        </w:tc>
        <w:tc>
          <w:tcPr>
            <w:tcW w:w="1388" w:type="dxa"/>
            <w:vAlign w:val="center"/>
          </w:tcPr>
          <w:p w:rsidR="001517AF" w:rsidRPr="00BF2FF9" w:rsidRDefault="001517AF" w:rsidP="00D90DDE">
            <w:pPr>
              <w:jc w:val="center"/>
              <w:rPr>
                <w:color w:val="000000"/>
                <w:sz w:val="22"/>
                <w:szCs w:val="22"/>
              </w:rPr>
            </w:pPr>
            <w:r w:rsidRPr="00BF2FF9">
              <w:rPr>
                <w:color w:val="000000"/>
                <w:sz w:val="22"/>
                <w:szCs w:val="22"/>
              </w:rPr>
              <w:t>37077,0</w:t>
            </w:r>
          </w:p>
        </w:tc>
        <w:tc>
          <w:tcPr>
            <w:tcW w:w="1134" w:type="dxa"/>
            <w:vAlign w:val="center"/>
          </w:tcPr>
          <w:p w:rsidR="001517AF" w:rsidRPr="00BF2FF9" w:rsidRDefault="001517AF" w:rsidP="00D90DDE">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D90DDE">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D90DDE">
            <w:pPr>
              <w:jc w:val="center"/>
              <w:rPr>
                <w:color w:val="000000"/>
                <w:sz w:val="22"/>
                <w:szCs w:val="22"/>
              </w:rPr>
            </w:pPr>
            <w:r w:rsidRPr="00BF2FF9">
              <w:rPr>
                <w:color w:val="000000"/>
                <w:sz w:val="22"/>
                <w:szCs w:val="22"/>
              </w:rPr>
              <w:t>37077,0</w:t>
            </w:r>
          </w:p>
        </w:tc>
        <w:tc>
          <w:tcPr>
            <w:tcW w:w="1104" w:type="dxa"/>
            <w:vAlign w:val="center"/>
          </w:tcPr>
          <w:p w:rsidR="001517AF" w:rsidRPr="00BF2FF9" w:rsidRDefault="001517AF" w:rsidP="001517AF">
            <w:pPr>
              <w:jc w:val="center"/>
              <w:rPr>
                <w:color w:val="000000"/>
                <w:sz w:val="22"/>
                <w:szCs w:val="22"/>
              </w:rP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2.</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388" w:type="dxa"/>
            <w:vAlign w:val="center"/>
          </w:tcPr>
          <w:p w:rsidR="001517AF" w:rsidRPr="00BF2FF9" w:rsidRDefault="001517AF" w:rsidP="006F3274">
            <w:pPr>
              <w:jc w:val="center"/>
              <w:rPr>
                <w:color w:val="000000"/>
                <w:sz w:val="22"/>
                <w:szCs w:val="22"/>
              </w:rPr>
            </w:pPr>
            <w:r w:rsidRPr="00BF2FF9">
              <w:rPr>
                <w:bCs/>
                <w:sz w:val="22"/>
                <w:szCs w:val="22"/>
              </w:rPr>
              <w:t xml:space="preserve">67822,9  </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bCs/>
                <w:sz w:val="22"/>
                <w:szCs w:val="22"/>
              </w:rPr>
              <w:t xml:space="preserve">67822,9  </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3.</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388" w:type="dxa"/>
            <w:vAlign w:val="center"/>
          </w:tcPr>
          <w:p w:rsidR="001517AF" w:rsidRPr="00BF2FF9" w:rsidRDefault="001517AF" w:rsidP="006F3274">
            <w:pPr>
              <w:jc w:val="center"/>
              <w:rPr>
                <w:color w:val="000000"/>
                <w:sz w:val="22"/>
                <w:szCs w:val="22"/>
              </w:rPr>
            </w:pPr>
            <w:r w:rsidRPr="00BF2FF9">
              <w:rPr>
                <w:color w:val="000000"/>
                <w:sz w:val="22"/>
                <w:szCs w:val="22"/>
              </w:rPr>
              <w:t>4224,9</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color w:val="000000"/>
                <w:sz w:val="22"/>
                <w:szCs w:val="22"/>
              </w:rPr>
              <w:t>4224,9</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lastRenderedPageBreak/>
              <w:t>4.</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«Ліфти м. Сєвєродонецька» на 2020 рік»</w:t>
            </w:r>
          </w:p>
        </w:tc>
        <w:tc>
          <w:tcPr>
            <w:tcW w:w="1388" w:type="dxa"/>
            <w:vAlign w:val="center"/>
          </w:tcPr>
          <w:p w:rsidR="001517AF" w:rsidRPr="00BF2FF9" w:rsidRDefault="001517AF" w:rsidP="006F3274">
            <w:pPr>
              <w:jc w:val="center"/>
              <w:rPr>
                <w:color w:val="000000"/>
                <w:sz w:val="22"/>
                <w:szCs w:val="22"/>
              </w:rPr>
            </w:pPr>
            <w:r w:rsidRPr="00BF2FF9">
              <w:rPr>
                <w:bCs/>
                <w:sz w:val="22"/>
                <w:szCs w:val="22"/>
              </w:rPr>
              <w:t>13129,5</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bCs/>
                <w:sz w:val="22"/>
                <w:szCs w:val="22"/>
              </w:rPr>
              <w:t>13129,5</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5.</w:t>
            </w:r>
          </w:p>
        </w:tc>
        <w:tc>
          <w:tcPr>
            <w:tcW w:w="3998" w:type="dxa"/>
            <w:vAlign w:val="center"/>
          </w:tcPr>
          <w:p w:rsidR="001517AF" w:rsidRPr="00BF2FF9" w:rsidRDefault="001517AF" w:rsidP="006F3274">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388" w:type="dxa"/>
            <w:vAlign w:val="center"/>
          </w:tcPr>
          <w:p w:rsidR="001517AF" w:rsidRPr="00BF2FF9" w:rsidRDefault="001517AF" w:rsidP="00763B39">
            <w:pPr>
              <w:jc w:val="center"/>
              <w:rPr>
                <w:color w:val="000000"/>
                <w:sz w:val="22"/>
                <w:szCs w:val="22"/>
              </w:rPr>
            </w:pPr>
            <w:r w:rsidRPr="00BF2FF9">
              <w:rPr>
                <w:sz w:val="22"/>
                <w:szCs w:val="22"/>
              </w:rPr>
              <w:t>13</w:t>
            </w:r>
            <w:r w:rsidR="00763B39">
              <w:rPr>
                <w:sz w:val="22"/>
                <w:szCs w:val="22"/>
              </w:rPr>
              <w:t>6</w:t>
            </w:r>
            <w:r w:rsidRPr="00BF2FF9">
              <w:rPr>
                <w:sz w:val="22"/>
                <w:szCs w:val="22"/>
              </w:rPr>
              <w:t>76,4</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763B39">
            <w:pPr>
              <w:jc w:val="center"/>
              <w:rPr>
                <w:color w:val="000000"/>
                <w:sz w:val="22"/>
                <w:szCs w:val="22"/>
              </w:rPr>
            </w:pPr>
            <w:r w:rsidRPr="00BF2FF9">
              <w:rPr>
                <w:sz w:val="22"/>
                <w:szCs w:val="22"/>
              </w:rPr>
              <w:t>13</w:t>
            </w:r>
            <w:r w:rsidR="00763B39">
              <w:rPr>
                <w:sz w:val="22"/>
                <w:szCs w:val="22"/>
              </w:rPr>
              <w:t>6</w:t>
            </w:r>
            <w:r w:rsidRPr="00BF2FF9">
              <w:rPr>
                <w:sz w:val="22"/>
                <w:szCs w:val="22"/>
              </w:rPr>
              <w:t>76,4</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6.</w:t>
            </w:r>
          </w:p>
        </w:tc>
        <w:tc>
          <w:tcPr>
            <w:tcW w:w="3998" w:type="dxa"/>
            <w:vAlign w:val="center"/>
          </w:tcPr>
          <w:p w:rsidR="001517AF" w:rsidRPr="00BF2FF9" w:rsidRDefault="001517AF" w:rsidP="001517AF">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388" w:type="dxa"/>
            <w:vAlign w:val="center"/>
          </w:tcPr>
          <w:p w:rsidR="001517AF" w:rsidRPr="00BF2FF9" w:rsidRDefault="001517AF" w:rsidP="00D90DDE">
            <w:pPr>
              <w:jc w:val="center"/>
              <w:rPr>
                <w:color w:val="000000"/>
                <w:sz w:val="22"/>
                <w:szCs w:val="22"/>
              </w:rPr>
            </w:pPr>
            <w:r w:rsidRPr="00BF2FF9">
              <w:rPr>
                <w:bCs/>
                <w:sz w:val="22"/>
                <w:szCs w:val="22"/>
              </w:rPr>
              <w:t>13719,8</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D90DDE">
            <w:pPr>
              <w:jc w:val="center"/>
              <w:rPr>
                <w:color w:val="000000"/>
                <w:sz w:val="22"/>
                <w:szCs w:val="22"/>
              </w:rPr>
            </w:pPr>
            <w:r w:rsidRPr="00BF2FF9">
              <w:rPr>
                <w:bCs/>
                <w:sz w:val="22"/>
                <w:szCs w:val="22"/>
              </w:rPr>
              <w:t>13719,8</w:t>
            </w:r>
          </w:p>
        </w:tc>
        <w:tc>
          <w:tcPr>
            <w:tcW w:w="1104" w:type="dxa"/>
            <w:vAlign w:val="center"/>
          </w:tcPr>
          <w:p w:rsidR="001517AF" w:rsidRPr="00BF2FF9" w:rsidRDefault="001517AF" w:rsidP="006F3274">
            <w:pPr>
              <w:jc w:val="center"/>
              <w:rPr>
                <w:color w:val="000000"/>
                <w:sz w:val="22"/>
                <w:szCs w:val="22"/>
              </w:rP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7.</w:t>
            </w:r>
          </w:p>
        </w:tc>
        <w:tc>
          <w:tcPr>
            <w:tcW w:w="3998" w:type="dxa"/>
            <w:vAlign w:val="center"/>
          </w:tcPr>
          <w:p w:rsidR="001517AF" w:rsidRPr="00BF2FF9" w:rsidRDefault="001517AF" w:rsidP="001517AF">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w:t>
            </w:r>
            <w:r w:rsidR="008D76F2" w:rsidRPr="00BF2FF9">
              <w:rPr>
                <w:sz w:val="22"/>
                <w:szCs w:val="22"/>
              </w:rPr>
              <w:t>ня м.</w:t>
            </w:r>
            <w:r w:rsidRPr="00BF2FF9">
              <w:rPr>
                <w:sz w:val="22"/>
                <w:szCs w:val="22"/>
              </w:rPr>
              <w:t>Сєвєродонецька</w:t>
            </w:r>
            <w:r w:rsidRPr="00BF2FF9">
              <w:rPr>
                <w:b/>
                <w:sz w:val="22"/>
                <w:szCs w:val="22"/>
              </w:rPr>
              <w:t xml:space="preserve"> </w:t>
            </w:r>
            <w:r w:rsidRPr="00BF2FF9">
              <w:rPr>
                <w:sz w:val="22"/>
                <w:szCs w:val="22"/>
              </w:rPr>
              <w:t>та прилеглих селищ на 2020 рік</w:t>
            </w:r>
          </w:p>
        </w:tc>
        <w:tc>
          <w:tcPr>
            <w:tcW w:w="1388" w:type="dxa"/>
            <w:vAlign w:val="center"/>
          </w:tcPr>
          <w:p w:rsidR="001517AF" w:rsidRPr="00BF2FF9" w:rsidRDefault="008D76F2" w:rsidP="00D90DDE">
            <w:pPr>
              <w:jc w:val="center"/>
              <w:rPr>
                <w:color w:val="000000"/>
                <w:sz w:val="22"/>
                <w:szCs w:val="22"/>
              </w:rPr>
            </w:pPr>
            <w:r w:rsidRPr="00BF2FF9">
              <w:rPr>
                <w:bCs/>
                <w:sz w:val="22"/>
                <w:szCs w:val="22"/>
              </w:rPr>
              <w:t>34643,5</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8D76F2" w:rsidP="00D90DDE">
            <w:pPr>
              <w:jc w:val="center"/>
              <w:rPr>
                <w:color w:val="000000"/>
                <w:sz w:val="22"/>
                <w:szCs w:val="22"/>
              </w:rPr>
            </w:pPr>
            <w:r w:rsidRPr="00BF2FF9">
              <w:rPr>
                <w:bCs/>
                <w:sz w:val="22"/>
                <w:szCs w:val="22"/>
              </w:rPr>
              <w:t>34643,5</w:t>
            </w:r>
          </w:p>
        </w:tc>
        <w:tc>
          <w:tcPr>
            <w:tcW w:w="1104" w:type="dxa"/>
            <w:vAlign w:val="center"/>
          </w:tcPr>
          <w:p w:rsidR="001517AF" w:rsidRPr="00BF2FF9" w:rsidRDefault="001517AF" w:rsidP="006F3274">
            <w:pPr>
              <w:jc w:val="center"/>
              <w:rPr>
                <w:color w:val="000000"/>
                <w:sz w:val="22"/>
                <w:szCs w:val="22"/>
              </w:rPr>
            </w:pPr>
            <w:r w:rsidRPr="00BF2FF9">
              <w:rPr>
                <w:color w:val="000000"/>
                <w:sz w:val="22"/>
                <w:szCs w:val="22"/>
              </w:rPr>
              <w:t>0,0</w:t>
            </w:r>
          </w:p>
        </w:tc>
      </w:tr>
      <w:tr w:rsidR="008D76F2" w:rsidRPr="00BF2FF9" w:rsidTr="001517AF">
        <w:trPr>
          <w:trHeight w:val="321"/>
        </w:trPr>
        <w:tc>
          <w:tcPr>
            <w:tcW w:w="534" w:type="dxa"/>
            <w:vAlign w:val="center"/>
          </w:tcPr>
          <w:p w:rsidR="008D76F2" w:rsidRPr="00BF2FF9" w:rsidRDefault="008D76F2" w:rsidP="006F3274">
            <w:pPr>
              <w:jc w:val="left"/>
              <w:rPr>
                <w:bCs/>
                <w:sz w:val="22"/>
                <w:szCs w:val="22"/>
              </w:rPr>
            </w:pPr>
            <w:r w:rsidRPr="00BF2FF9">
              <w:rPr>
                <w:bCs/>
                <w:sz w:val="22"/>
                <w:szCs w:val="22"/>
              </w:rPr>
              <w:t>8.</w:t>
            </w:r>
          </w:p>
        </w:tc>
        <w:tc>
          <w:tcPr>
            <w:tcW w:w="3998" w:type="dxa"/>
            <w:vAlign w:val="center"/>
          </w:tcPr>
          <w:p w:rsidR="008D76F2" w:rsidRPr="00BF2FF9" w:rsidRDefault="008D76F2" w:rsidP="006F3274">
            <w:pPr>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 рік»</w:t>
            </w:r>
          </w:p>
        </w:tc>
        <w:tc>
          <w:tcPr>
            <w:tcW w:w="1388" w:type="dxa"/>
            <w:vAlign w:val="center"/>
          </w:tcPr>
          <w:p w:rsidR="008D76F2" w:rsidRPr="00BF2FF9" w:rsidRDefault="00761146" w:rsidP="006F3274">
            <w:pPr>
              <w:jc w:val="center"/>
              <w:rPr>
                <w:color w:val="000000"/>
                <w:sz w:val="22"/>
                <w:szCs w:val="22"/>
              </w:rPr>
            </w:pPr>
            <w:r w:rsidRPr="00BF2FF9">
              <w:rPr>
                <w:color w:val="000000"/>
                <w:sz w:val="22"/>
                <w:szCs w:val="22"/>
              </w:rPr>
              <w:t>1193,6</w:t>
            </w:r>
          </w:p>
        </w:tc>
        <w:tc>
          <w:tcPr>
            <w:tcW w:w="1134" w:type="dxa"/>
            <w:vAlign w:val="center"/>
          </w:tcPr>
          <w:p w:rsidR="008D76F2" w:rsidRPr="00BF2FF9" w:rsidRDefault="008D76F2" w:rsidP="006F3274">
            <w:pPr>
              <w:jc w:val="center"/>
              <w:rPr>
                <w:color w:val="000000"/>
                <w:sz w:val="22"/>
                <w:szCs w:val="22"/>
              </w:rPr>
            </w:pPr>
            <w:r w:rsidRPr="00BF2FF9">
              <w:rPr>
                <w:color w:val="000000"/>
                <w:sz w:val="22"/>
                <w:szCs w:val="22"/>
              </w:rPr>
              <w:t>0,0</w:t>
            </w:r>
          </w:p>
        </w:tc>
        <w:tc>
          <w:tcPr>
            <w:tcW w:w="1103" w:type="dxa"/>
            <w:vAlign w:val="center"/>
          </w:tcPr>
          <w:p w:rsidR="008D76F2" w:rsidRPr="00BF2FF9" w:rsidRDefault="008D76F2" w:rsidP="006F3274">
            <w:pPr>
              <w:jc w:val="center"/>
              <w:rPr>
                <w:color w:val="000000"/>
                <w:sz w:val="22"/>
                <w:szCs w:val="22"/>
              </w:rPr>
            </w:pPr>
            <w:r w:rsidRPr="00BF2FF9">
              <w:rPr>
                <w:color w:val="000000"/>
                <w:sz w:val="22"/>
                <w:szCs w:val="22"/>
              </w:rPr>
              <w:t>0,0</w:t>
            </w:r>
          </w:p>
        </w:tc>
        <w:tc>
          <w:tcPr>
            <w:tcW w:w="1276" w:type="dxa"/>
            <w:vAlign w:val="center"/>
          </w:tcPr>
          <w:p w:rsidR="008D76F2" w:rsidRPr="00BF2FF9" w:rsidRDefault="00761146" w:rsidP="006F3274">
            <w:pPr>
              <w:jc w:val="center"/>
              <w:rPr>
                <w:color w:val="000000"/>
                <w:sz w:val="22"/>
                <w:szCs w:val="22"/>
              </w:rPr>
            </w:pPr>
            <w:r w:rsidRPr="00BF2FF9">
              <w:rPr>
                <w:color w:val="000000"/>
                <w:sz w:val="22"/>
                <w:szCs w:val="22"/>
              </w:rPr>
              <w:t>1193,6</w:t>
            </w:r>
          </w:p>
        </w:tc>
        <w:tc>
          <w:tcPr>
            <w:tcW w:w="1104" w:type="dxa"/>
            <w:vAlign w:val="center"/>
          </w:tcPr>
          <w:p w:rsidR="008D76F2" w:rsidRPr="00BF2FF9" w:rsidRDefault="008D76F2" w:rsidP="006F3274">
            <w:pPr>
              <w:jc w:val="center"/>
            </w:pPr>
            <w:r w:rsidRPr="00BF2FF9">
              <w:rPr>
                <w:color w:val="000000"/>
                <w:sz w:val="22"/>
                <w:szCs w:val="22"/>
              </w:rPr>
              <w:t>0,0</w:t>
            </w:r>
          </w:p>
        </w:tc>
      </w:tr>
      <w:tr w:rsidR="00ED3A40" w:rsidRPr="00BF2FF9" w:rsidTr="001517AF">
        <w:trPr>
          <w:trHeight w:val="321"/>
        </w:trPr>
        <w:tc>
          <w:tcPr>
            <w:tcW w:w="534" w:type="dxa"/>
            <w:vAlign w:val="center"/>
          </w:tcPr>
          <w:p w:rsidR="00ED3A40" w:rsidRPr="00BF2FF9" w:rsidRDefault="00ED3A40" w:rsidP="001F79D4">
            <w:pPr>
              <w:jc w:val="left"/>
              <w:rPr>
                <w:bCs/>
                <w:sz w:val="22"/>
                <w:szCs w:val="22"/>
              </w:rPr>
            </w:pPr>
            <w:r w:rsidRPr="00BF2FF9">
              <w:rPr>
                <w:bCs/>
                <w:sz w:val="22"/>
                <w:szCs w:val="22"/>
              </w:rPr>
              <w:t>9.</w:t>
            </w:r>
          </w:p>
        </w:tc>
        <w:tc>
          <w:tcPr>
            <w:tcW w:w="3998" w:type="dxa"/>
            <w:vAlign w:val="center"/>
          </w:tcPr>
          <w:p w:rsidR="00ED3A40" w:rsidRPr="00BF2FF9" w:rsidRDefault="00ED3A40" w:rsidP="001F79D4">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388" w:type="dxa"/>
            <w:vAlign w:val="center"/>
          </w:tcPr>
          <w:p w:rsidR="00ED3A40" w:rsidRPr="00BF2FF9" w:rsidRDefault="00ED3A40" w:rsidP="001F79D4">
            <w:pPr>
              <w:jc w:val="center"/>
              <w:rPr>
                <w:color w:val="000000"/>
                <w:sz w:val="22"/>
                <w:szCs w:val="22"/>
              </w:rPr>
            </w:pPr>
            <w:r w:rsidRPr="00BF2FF9">
              <w:rPr>
                <w:color w:val="000000"/>
                <w:sz w:val="22"/>
                <w:szCs w:val="22"/>
              </w:rPr>
              <w:t>218,6</w:t>
            </w:r>
          </w:p>
        </w:tc>
        <w:tc>
          <w:tcPr>
            <w:tcW w:w="1134"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103"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276" w:type="dxa"/>
            <w:vAlign w:val="center"/>
          </w:tcPr>
          <w:p w:rsidR="00ED3A40" w:rsidRPr="00BF2FF9" w:rsidRDefault="00ED3A40" w:rsidP="001F79D4">
            <w:pPr>
              <w:jc w:val="center"/>
              <w:rPr>
                <w:color w:val="000000"/>
                <w:sz w:val="22"/>
                <w:szCs w:val="22"/>
              </w:rPr>
            </w:pPr>
            <w:r w:rsidRPr="00BF2FF9">
              <w:rPr>
                <w:color w:val="000000"/>
                <w:sz w:val="22"/>
                <w:szCs w:val="22"/>
              </w:rPr>
              <w:t>218,6</w:t>
            </w:r>
          </w:p>
        </w:tc>
        <w:tc>
          <w:tcPr>
            <w:tcW w:w="1104" w:type="dxa"/>
            <w:vAlign w:val="center"/>
          </w:tcPr>
          <w:p w:rsidR="00ED3A40" w:rsidRPr="00BF2FF9" w:rsidRDefault="00ED3A40" w:rsidP="001F79D4">
            <w:pPr>
              <w:jc w:val="center"/>
            </w:pPr>
            <w:r w:rsidRPr="00BF2FF9">
              <w:rPr>
                <w:color w:val="000000"/>
                <w:sz w:val="22"/>
                <w:szCs w:val="22"/>
              </w:rPr>
              <w:t>0,0</w:t>
            </w:r>
          </w:p>
        </w:tc>
      </w:tr>
      <w:tr w:rsidR="00ED3A40" w:rsidRPr="00BF2FF9" w:rsidTr="001517AF">
        <w:trPr>
          <w:trHeight w:val="321"/>
        </w:trPr>
        <w:tc>
          <w:tcPr>
            <w:tcW w:w="534" w:type="dxa"/>
            <w:vAlign w:val="center"/>
          </w:tcPr>
          <w:p w:rsidR="00ED3A40" w:rsidRPr="00BF2FF9" w:rsidRDefault="00ED3A40" w:rsidP="001F79D4">
            <w:pPr>
              <w:jc w:val="left"/>
              <w:rPr>
                <w:bCs/>
                <w:sz w:val="22"/>
                <w:szCs w:val="22"/>
              </w:rPr>
            </w:pPr>
            <w:r w:rsidRPr="00BF2FF9">
              <w:rPr>
                <w:bCs/>
                <w:sz w:val="22"/>
                <w:szCs w:val="22"/>
              </w:rPr>
              <w:t>10.</w:t>
            </w:r>
          </w:p>
        </w:tc>
        <w:tc>
          <w:tcPr>
            <w:tcW w:w="3998" w:type="dxa"/>
            <w:vAlign w:val="center"/>
          </w:tcPr>
          <w:p w:rsidR="00ED3A40" w:rsidRPr="00BF2FF9" w:rsidRDefault="00ED3A40" w:rsidP="001D2CC7">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388" w:type="dxa"/>
            <w:vAlign w:val="center"/>
          </w:tcPr>
          <w:p w:rsidR="00ED3A40" w:rsidRPr="00BF2FF9" w:rsidRDefault="00ED3A40" w:rsidP="001F79D4">
            <w:pPr>
              <w:jc w:val="center"/>
              <w:rPr>
                <w:sz w:val="22"/>
                <w:szCs w:val="22"/>
              </w:rPr>
            </w:pPr>
            <w:r w:rsidRPr="00BF2FF9">
              <w:rPr>
                <w:bCs/>
                <w:sz w:val="22"/>
                <w:szCs w:val="22"/>
              </w:rPr>
              <w:t>1440,5</w:t>
            </w:r>
          </w:p>
        </w:tc>
        <w:tc>
          <w:tcPr>
            <w:tcW w:w="1134"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103"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276" w:type="dxa"/>
            <w:vAlign w:val="center"/>
          </w:tcPr>
          <w:p w:rsidR="00ED3A40" w:rsidRPr="00BF2FF9" w:rsidRDefault="00ED3A40" w:rsidP="001F79D4">
            <w:pPr>
              <w:jc w:val="center"/>
              <w:rPr>
                <w:color w:val="000000"/>
                <w:sz w:val="22"/>
                <w:szCs w:val="22"/>
              </w:rPr>
            </w:pPr>
            <w:r w:rsidRPr="00BF2FF9">
              <w:rPr>
                <w:bCs/>
                <w:sz w:val="22"/>
                <w:szCs w:val="22"/>
              </w:rPr>
              <w:t>1440,5</w:t>
            </w:r>
          </w:p>
        </w:tc>
        <w:tc>
          <w:tcPr>
            <w:tcW w:w="1104" w:type="dxa"/>
            <w:vAlign w:val="center"/>
          </w:tcPr>
          <w:p w:rsidR="00ED3A40" w:rsidRPr="00BF2FF9" w:rsidRDefault="00ED3A40" w:rsidP="001F79D4">
            <w:pPr>
              <w:jc w:val="center"/>
              <w:rPr>
                <w:color w:val="000000"/>
                <w:sz w:val="22"/>
                <w:szCs w:val="22"/>
              </w:rPr>
            </w:pPr>
            <w:r w:rsidRPr="00BF2FF9">
              <w:rPr>
                <w:color w:val="000000"/>
                <w:sz w:val="22"/>
                <w:szCs w:val="22"/>
              </w:rPr>
              <w:t>0,0</w:t>
            </w:r>
          </w:p>
        </w:tc>
      </w:tr>
      <w:tr w:rsidR="00163DCD" w:rsidRPr="00BF2FF9" w:rsidTr="001517AF">
        <w:trPr>
          <w:trHeight w:val="321"/>
        </w:trPr>
        <w:tc>
          <w:tcPr>
            <w:tcW w:w="534" w:type="dxa"/>
            <w:vAlign w:val="center"/>
          </w:tcPr>
          <w:p w:rsidR="00163DCD" w:rsidRPr="00BF2FF9" w:rsidRDefault="00163DCD" w:rsidP="001F79D4">
            <w:pPr>
              <w:jc w:val="left"/>
              <w:rPr>
                <w:bCs/>
                <w:sz w:val="22"/>
                <w:szCs w:val="22"/>
              </w:rPr>
            </w:pPr>
            <w:r>
              <w:rPr>
                <w:bCs/>
                <w:sz w:val="22"/>
                <w:szCs w:val="22"/>
              </w:rPr>
              <w:t>11.</w:t>
            </w:r>
          </w:p>
        </w:tc>
        <w:tc>
          <w:tcPr>
            <w:tcW w:w="3998" w:type="dxa"/>
            <w:vAlign w:val="center"/>
          </w:tcPr>
          <w:p w:rsidR="00163DCD" w:rsidRPr="00BF2FF9" w:rsidRDefault="00163DCD" w:rsidP="001D2CC7">
            <w:pPr>
              <w:jc w:val="left"/>
              <w:rPr>
                <w:sz w:val="22"/>
                <w:szCs w:val="22"/>
              </w:rPr>
            </w:pPr>
            <w:r>
              <w:rPr>
                <w:sz w:val="24"/>
              </w:rPr>
              <w:t>Міська цільова програма поводження з безпритульними тваринами та регулювання їх чисельності в м. Сєвєродонецьк на 2020 рік</w:t>
            </w:r>
          </w:p>
        </w:tc>
        <w:tc>
          <w:tcPr>
            <w:tcW w:w="1388" w:type="dxa"/>
            <w:vAlign w:val="center"/>
          </w:tcPr>
          <w:p w:rsidR="00163DCD" w:rsidRPr="00BF2FF9" w:rsidRDefault="00126B49" w:rsidP="001F79D4">
            <w:pPr>
              <w:jc w:val="center"/>
              <w:rPr>
                <w:bCs/>
                <w:sz w:val="22"/>
                <w:szCs w:val="22"/>
              </w:rPr>
            </w:pPr>
            <w:r>
              <w:rPr>
                <w:bCs/>
                <w:sz w:val="22"/>
                <w:szCs w:val="22"/>
              </w:rPr>
              <w:t>1006,0</w:t>
            </w:r>
          </w:p>
        </w:tc>
        <w:tc>
          <w:tcPr>
            <w:tcW w:w="1134" w:type="dxa"/>
            <w:vAlign w:val="center"/>
          </w:tcPr>
          <w:p w:rsidR="00163DCD" w:rsidRPr="00BF2FF9" w:rsidRDefault="00163DCD" w:rsidP="001F79D4">
            <w:pPr>
              <w:jc w:val="center"/>
              <w:rPr>
                <w:color w:val="000000"/>
                <w:sz w:val="22"/>
                <w:szCs w:val="22"/>
              </w:rPr>
            </w:pPr>
            <w:r>
              <w:rPr>
                <w:color w:val="000000"/>
                <w:sz w:val="22"/>
                <w:szCs w:val="22"/>
              </w:rPr>
              <w:t>0,0</w:t>
            </w:r>
          </w:p>
        </w:tc>
        <w:tc>
          <w:tcPr>
            <w:tcW w:w="1103" w:type="dxa"/>
            <w:vAlign w:val="center"/>
          </w:tcPr>
          <w:p w:rsidR="00163DCD" w:rsidRPr="00BF2FF9" w:rsidRDefault="00163DCD" w:rsidP="001F79D4">
            <w:pPr>
              <w:jc w:val="center"/>
              <w:rPr>
                <w:color w:val="000000"/>
                <w:sz w:val="22"/>
                <w:szCs w:val="22"/>
              </w:rPr>
            </w:pPr>
            <w:r>
              <w:rPr>
                <w:color w:val="000000"/>
                <w:sz w:val="22"/>
                <w:szCs w:val="22"/>
              </w:rPr>
              <w:t>0,0</w:t>
            </w:r>
          </w:p>
        </w:tc>
        <w:tc>
          <w:tcPr>
            <w:tcW w:w="1276" w:type="dxa"/>
            <w:vAlign w:val="center"/>
          </w:tcPr>
          <w:p w:rsidR="00163DCD" w:rsidRPr="00BF2FF9" w:rsidRDefault="00126B49" w:rsidP="001F79D4">
            <w:pPr>
              <w:jc w:val="center"/>
              <w:rPr>
                <w:bCs/>
                <w:sz w:val="22"/>
                <w:szCs w:val="22"/>
              </w:rPr>
            </w:pPr>
            <w:r>
              <w:rPr>
                <w:bCs/>
                <w:sz w:val="22"/>
                <w:szCs w:val="22"/>
              </w:rPr>
              <w:t>1006</w:t>
            </w:r>
            <w:r w:rsidR="00163DCD">
              <w:rPr>
                <w:bCs/>
                <w:sz w:val="22"/>
                <w:szCs w:val="22"/>
              </w:rPr>
              <w:t>,0</w:t>
            </w:r>
          </w:p>
        </w:tc>
        <w:tc>
          <w:tcPr>
            <w:tcW w:w="1104" w:type="dxa"/>
            <w:vAlign w:val="center"/>
          </w:tcPr>
          <w:p w:rsidR="00163DCD" w:rsidRPr="00BF2FF9" w:rsidRDefault="00163DCD" w:rsidP="001F79D4">
            <w:pPr>
              <w:jc w:val="center"/>
              <w:rPr>
                <w:color w:val="000000"/>
                <w:sz w:val="22"/>
                <w:szCs w:val="22"/>
              </w:rPr>
            </w:pPr>
            <w:r>
              <w:rPr>
                <w:color w:val="000000"/>
                <w:sz w:val="22"/>
                <w:szCs w:val="22"/>
              </w:rPr>
              <w:t>0,0</w:t>
            </w:r>
          </w:p>
        </w:tc>
      </w:tr>
      <w:tr w:rsidR="00163DCD" w:rsidRPr="00BF2FF9" w:rsidTr="001517AF">
        <w:trPr>
          <w:trHeight w:val="321"/>
        </w:trPr>
        <w:tc>
          <w:tcPr>
            <w:tcW w:w="534" w:type="dxa"/>
            <w:vAlign w:val="center"/>
          </w:tcPr>
          <w:p w:rsidR="00163DCD" w:rsidRPr="00BF2FF9" w:rsidRDefault="00163DCD" w:rsidP="001F79D4">
            <w:pPr>
              <w:jc w:val="left"/>
              <w:rPr>
                <w:bCs/>
                <w:sz w:val="22"/>
                <w:szCs w:val="22"/>
              </w:rPr>
            </w:pPr>
            <w:r>
              <w:rPr>
                <w:bCs/>
                <w:sz w:val="22"/>
                <w:szCs w:val="22"/>
              </w:rPr>
              <w:t>12.</w:t>
            </w:r>
          </w:p>
        </w:tc>
        <w:tc>
          <w:tcPr>
            <w:tcW w:w="3998" w:type="dxa"/>
            <w:vAlign w:val="center"/>
          </w:tcPr>
          <w:p w:rsidR="00163DCD" w:rsidRPr="00BF2FF9" w:rsidRDefault="00145514" w:rsidP="001D2CC7">
            <w:pPr>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 рік</w:t>
            </w:r>
          </w:p>
        </w:tc>
        <w:tc>
          <w:tcPr>
            <w:tcW w:w="1388" w:type="dxa"/>
            <w:vAlign w:val="center"/>
          </w:tcPr>
          <w:p w:rsidR="00163DCD" w:rsidRPr="00BF2FF9" w:rsidRDefault="00145514" w:rsidP="001F79D4">
            <w:pPr>
              <w:jc w:val="center"/>
              <w:rPr>
                <w:bCs/>
                <w:sz w:val="22"/>
                <w:szCs w:val="22"/>
              </w:rPr>
            </w:pPr>
            <w:r>
              <w:rPr>
                <w:bCs/>
                <w:sz w:val="22"/>
                <w:szCs w:val="22"/>
              </w:rPr>
              <w:t>950,5</w:t>
            </w:r>
          </w:p>
        </w:tc>
        <w:tc>
          <w:tcPr>
            <w:tcW w:w="1134" w:type="dxa"/>
            <w:vAlign w:val="center"/>
          </w:tcPr>
          <w:p w:rsidR="00163DCD" w:rsidRPr="00BF2FF9" w:rsidRDefault="00145514" w:rsidP="001F79D4">
            <w:pPr>
              <w:jc w:val="center"/>
              <w:rPr>
                <w:color w:val="000000"/>
                <w:sz w:val="22"/>
                <w:szCs w:val="22"/>
              </w:rPr>
            </w:pPr>
            <w:r>
              <w:rPr>
                <w:color w:val="000000"/>
                <w:sz w:val="22"/>
                <w:szCs w:val="22"/>
              </w:rPr>
              <w:t>0,0</w:t>
            </w:r>
          </w:p>
        </w:tc>
        <w:tc>
          <w:tcPr>
            <w:tcW w:w="1103" w:type="dxa"/>
            <w:vAlign w:val="center"/>
          </w:tcPr>
          <w:p w:rsidR="00163DCD" w:rsidRPr="00BF2FF9" w:rsidRDefault="00145514" w:rsidP="001F79D4">
            <w:pPr>
              <w:jc w:val="center"/>
              <w:rPr>
                <w:color w:val="000000"/>
                <w:sz w:val="22"/>
                <w:szCs w:val="22"/>
              </w:rPr>
            </w:pPr>
            <w:r>
              <w:rPr>
                <w:color w:val="000000"/>
                <w:sz w:val="22"/>
                <w:szCs w:val="22"/>
              </w:rPr>
              <w:t>0,0</w:t>
            </w:r>
          </w:p>
        </w:tc>
        <w:tc>
          <w:tcPr>
            <w:tcW w:w="1276" w:type="dxa"/>
            <w:vAlign w:val="center"/>
          </w:tcPr>
          <w:p w:rsidR="00163DCD" w:rsidRPr="00BF2FF9" w:rsidRDefault="00145514" w:rsidP="001F79D4">
            <w:pPr>
              <w:jc w:val="center"/>
              <w:rPr>
                <w:bCs/>
                <w:sz w:val="22"/>
                <w:szCs w:val="22"/>
              </w:rPr>
            </w:pPr>
            <w:r>
              <w:rPr>
                <w:bCs/>
                <w:sz w:val="22"/>
                <w:szCs w:val="22"/>
              </w:rPr>
              <w:t>950,5</w:t>
            </w:r>
          </w:p>
        </w:tc>
        <w:tc>
          <w:tcPr>
            <w:tcW w:w="1104" w:type="dxa"/>
            <w:vAlign w:val="center"/>
          </w:tcPr>
          <w:p w:rsidR="00163DCD" w:rsidRPr="00BF2FF9" w:rsidRDefault="00145514"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13.</w:t>
            </w:r>
          </w:p>
        </w:tc>
        <w:tc>
          <w:tcPr>
            <w:tcW w:w="3998" w:type="dxa"/>
            <w:vAlign w:val="center"/>
          </w:tcPr>
          <w:p w:rsidR="00A75D33" w:rsidRPr="00145514" w:rsidRDefault="00A75D33" w:rsidP="001D2CC7">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388" w:type="dxa"/>
            <w:vAlign w:val="center"/>
          </w:tcPr>
          <w:p w:rsidR="00A75D33" w:rsidRPr="00A75D33" w:rsidRDefault="00A75D33" w:rsidP="001F79D4">
            <w:pPr>
              <w:jc w:val="center"/>
              <w:rPr>
                <w:bCs/>
                <w:sz w:val="22"/>
                <w:szCs w:val="22"/>
              </w:rPr>
            </w:pPr>
            <w:r w:rsidRPr="00A75D33">
              <w:rPr>
                <w:sz w:val="22"/>
                <w:szCs w:val="22"/>
              </w:rPr>
              <w:t>6524,4</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sz w:val="22"/>
                <w:szCs w:val="22"/>
              </w:rPr>
              <w:t>6524,4</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14.</w:t>
            </w:r>
          </w:p>
        </w:tc>
        <w:tc>
          <w:tcPr>
            <w:tcW w:w="3998" w:type="dxa"/>
            <w:vAlign w:val="center"/>
          </w:tcPr>
          <w:p w:rsidR="00A75D33" w:rsidRPr="00145514" w:rsidRDefault="00A75D33" w:rsidP="001D2CC7">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388" w:type="dxa"/>
            <w:vAlign w:val="center"/>
          </w:tcPr>
          <w:p w:rsidR="00A75D33" w:rsidRPr="00A75D33" w:rsidRDefault="00A75D33" w:rsidP="001F79D4">
            <w:pPr>
              <w:jc w:val="center"/>
              <w:rPr>
                <w:bCs/>
                <w:sz w:val="22"/>
                <w:szCs w:val="22"/>
              </w:rPr>
            </w:pPr>
            <w:r w:rsidRPr="00A75D33">
              <w:rPr>
                <w:sz w:val="22"/>
                <w:szCs w:val="22"/>
              </w:rPr>
              <w:t>18577,4</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sz w:val="22"/>
                <w:szCs w:val="22"/>
              </w:rPr>
              <w:t>18577,4</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15.</w:t>
            </w:r>
          </w:p>
        </w:tc>
        <w:tc>
          <w:tcPr>
            <w:tcW w:w="3998" w:type="dxa"/>
            <w:vAlign w:val="center"/>
          </w:tcPr>
          <w:p w:rsidR="00A75D33" w:rsidRPr="00A75D33" w:rsidRDefault="00A75D33" w:rsidP="001D2CC7">
            <w:pPr>
              <w:jc w:val="left"/>
              <w:rPr>
                <w:sz w:val="22"/>
                <w:szCs w:val="22"/>
              </w:rPr>
            </w:pPr>
            <w:r w:rsidRPr="00A75D33">
              <w:rPr>
                <w:sz w:val="22"/>
                <w:szCs w:val="22"/>
              </w:rPr>
              <w:t>Міська цільова програма «Утримання озер м. Сєвєродонецька» на 2020 рік</w:t>
            </w:r>
          </w:p>
        </w:tc>
        <w:tc>
          <w:tcPr>
            <w:tcW w:w="1388" w:type="dxa"/>
            <w:vAlign w:val="center"/>
          </w:tcPr>
          <w:p w:rsidR="00A75D33" w:rsidRPr="00A75D33" w:rsidRDefault="00A75D33" w:rsidP="001F79D4">
            <w:pPr>
              <w:jc w:val="center"/>
              <w:rPr>
                <w:bCs/>
                <w:sz w:val="22"/>
                <w:szCs w:val="22"/>
              </w:rPr>
            </w:pPr>
            <w:r w:rsidRPr="00A75D33">
              <w:rPr>
                <w:bCs/>
                <w:sz w:val="22"/>
                <w:szCs w:val="22"/>
              </w:rPr>
              <w:t>2110,6</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bCs/>
                <w:sz w:val="22"/>
                <w:szCs w:val="22"/>
              </w:rPr>
              <w:t>2110,6</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915B30" w:rsidRPr="00BF2FF9" w:rsidTr="001517AF">
        <w:trPr>
          <w:trHeight w:val="321"/>
        </w:trPr>
        <w:tc>
          <w:tcPr>
            <w:tcW w:w="534" w:type="dxa"/>
            <w:vAlign w:val="center"/>
          </w:tcPr>
          <w:p w:rsidR="00915B30" w:rsidRDefault="00915B30" w:rsidP="00A75D33">
            <w:pPr>
              <w:jc w:val="left"/>
              <w:rPr>
                <w:bCs/>
                <w:sz w:val="22"/>
                <w:szCs w:val="22"/>
              </w:rPr>
            </w:pPr>
            <w:r>
              <w:rPr>
                <w:bCs/>
                <w:sz w:val="22"/>
                <w:szCs w:val="22"/>
              </w:rPr>
              <w:t>16.</w:t>
            </w:r>
          </w:p>
        </w:tc>
        <w:tc>
          <w:tcPr>
            <w:tcW w:w="3998" w:type="dxa"/>
            <w:vAlign w:val="center"/>
          </w:tcPr>
          <w:p w:rsidR="00915B30" w:rsidRPr="00A75D33" w:rsidRDefault="00915B30" w:rsidP="001D2CC7">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388" w:type="dxa"/>
            <w:vAlign w:val="center"/>
          </w:tcPr>
          <w:p w:rsidR="00915B30" w:rsidRPr="00F31C02" w:rsidRDefault="00915B30" w:rsidP="00F31C02">
            <w:pPr>
              <w:jc w:val="center"/>
              <w:rPr>
                <w:bCs/>
                <w:sz w:val="22"/>
                <w:szCs w:val="22"/>
              </w:rPr>
            </w:pPr>
            <w:r w:rsidRPr="00F31C02">
              <w:rPr>
                <w:bCs/>
                <w:sz w:val="22"/>
                <w:szCs w:val="22"/>
              </w:rPr>
              <w:t>17583,</w:t>
            </w:r>
            <w:r w:rsidR="00F31C02">
              <w:rPr>
                <w:bCs/>
                <w:sz w:val="22"/>
                <w:szCs w:val="22"/>
              </w:rPr>
              <w:t>6</w:t>
            </w:r>
          </w:p>
        </w:tc>
        <w:tc>
          <w:tcPr>
            <w:tcW w:w="1134" w:type="dxa"/>
            <w:vAlign w:val="center"/>
          </w:tcPr>
          <w:p w:rsidR="00915B30" w:rsidRPr="00F31C02" w:rsidRDefault="00F31C02" w:rsidP="001F79D4">
            <w:pPr>
              <w:jc w:val="center"/>
              <w:rPr>
                <w:color w:val="000000"/>
                <w:sz w:val="22"/>
                <w:szCs w:val="22"/>
              </w:rPr>
            </w:pPr>
            <w:r>
              <w:rPr>
                <w:color w:val="000000"/>
                <w:sz w:val="22"/>
                <w:szCs w:val="22"/>
              </w:rPr>
              <w:t>0,0</w:t>
            </w:r>
          </w:p>
        </w:tc>
        <w:tc>
          <w:tcPr>
            <w:tcW w:w="1103" w:type="dxa"/>
            <w:vAlign w:val="center"/>
          </w:tcPr>
          <w:p w:rsidR="00915B30" w:rsidRPr="00F31C02" w:rsidRDefault="00F31C02" w:rsidP="001F79D4">
            <w:pPr>
              <w:jc w:val="center"/>
              <w:rPr>
                <w:color w:val="000000"/>
                <w:sz w:val="22"/>
                <w:szCs w:val="22"/>
              </w:rPr>
            </w:pPr>
            <w:r>
              <w:rPr>
                <w:color w:val="000000"/>
                <w:sz w:val="22"/>
                <w:szCs w:val="22"/>
              </w:rPr>
              <w:t>0,0</w:t>
            </w:r>
          </w:p>
        </w:tc>
        <w:tc>
          <w:tcPr>
            <w:tcW w:w="1276" w:type="dxa"/>
            <w:vAlign w:val="center"/>
          </w:tcPr>
          <w:p w:rsidR="00915B30" w:rsidRPr="00F31C02" w:rsidRDefault="00F31C02" w:rsidP="00F31C02">
            <w:pPr>
              <w:jc w:val="center"/>
              <w:rPr>
                <w:bCs/>
                <w:sz w:val="22"/>
                <w:szCs w:val="22"/>
              </w:rPr>
            </w:pPr>
            <w:r w:rsidRPr="00F31C02">
              <w:rPr>
                <w:bCs/>
                <w:sz w:val="22"/>
                <w:szCs w:val="22"/>
              </w:rPr>
              <w:t>17583,</w:t>
            </w:r>
            <w:r>
              <w:rPr>
                <w:bCs/>
                <w:sz w:val="22"/>
                <w:szCs w:val="22"/>
              </w:rPr>
              <w:t>6</w:t>
            </w:r>
          </w:p>
        </w:tc>
        <w:tc>
          <w:tcPr>
            <w:tcW w:w="1104" w:type="dxa"/>
            <w:vAlign w:val="center"/>
          </w:tcPr>
          <w:p w:rsidR="00915B30" w:rsidRPr="00F31C02" w:rsidRDefault="00F31C02" w:rsidP="001F79D4">
            <w:pPr>
              <w:jc w:val="center"/>
              <w:rPr>
                <w:color w:val="000000"/>
                <w:sz w:val="22"/>
                <w:szCs w:val="22"/>
              </w:rPr>
            </w:pPr>
            <w:r>
              <w:rPr>
                <w:color w:val="000000"/>
                <w:sz w:val="22"/>
                <w:szCs w:val="22"/>
              </w:rPr>
              <w:t>0,0</w:t>
            </w:r>
          </w:p>
        </w:tc>
      </w:tr>
      <w:tr w:rsidR="00126B49" w:rsidRPr="00BF2FF9" w:rsidTr="001517AF">
        <w:trPr>
          <w:trHeight w:val="321"/>
        </w:trPr>
        <w:tc>
          <w:tcPr>
            <w:tcW w:w="534" w:type="dxa"/>
            <w:vAlign w:val="center"/>
          </w:tcPr>
          <w:p w:rsidR="00126B49" w:rsidRDefault="00126B49" w:rsidP="001343D9">
            <w:pPr>
              <w:jc w:val="left"/>
              <w:rPr>
                <w:bCs/>
                <w:sz w:val="22"/>
                <w:szCs w:val="22"/>
              </w:rPr>
            </w:pPr>
            <w:r>
              <w:rPr>
                <w:bCs/>
                <w:sz w:val="22"/>
                <w:szCs w:val="22"/>
              </w:rPr>
              <w:t>17.</w:t>
            </w:r>
          </w:p>
        </w:tc>
        <w:tc>
          <w:tcPr>
            <w:tcW w:w="3998" w:type="dxa"/>
            <w:vAlign w:val="center"/>
          </w:tcPr>
          <w:p w:rsidR="00126B49" w:rsidRPr="00915B30" w:rsidRDefault="00126B49" w:rsidP="001343D9">
            <w:pPr>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1388" w:type="dxa"/>
            <w:vAlign w:val="center"/>
          </w:tcPr>
          <w:p w:rsidR="00126B49" w:rsidRPr="00F31C02" w:rsidRDefault="00126B49" w:rsidP="00F31C02">
            <w:pPr>
              <w:jc w:val="center"/>
              <w:rPr>
                <w:bCs/>
                <w:sz w:val="22"/>
                <w:szCs w:val="22"/>
              </w:rPr>
            </w:pPr>
            <w:r>
              <w:rPr>
                <w:bCs/>
                <w:sz w:val="22"/>
                <w:szCs w:val="22"/>
              </w:rPr>
              <w:t>1186,6</w:t>
            </w:r>
          </w:p>
        </w:tc>
        <w:tc>
          <w:tcPr>
            <w:tcW w:w="1134" w:type="dxa"/>
            <w:vAlign w:val="center"/>
          </w:tcPr>
          <w:p w:rsidR="00126B49" w:rsidRDefault="00126B49" w:rsidP="001F79D4">
            <w:pPr>
              <w:jc w:val="center"/>
              <w:rPr>
                <w:color w:val="000000"/>
                <w:sz w:val="22"/>
                <w:szCs w:val="22"/>
              </w:rPr>
            </w:pPr>
            <w:r>
              <w:rPr>
                <w:color w:val="000000"/>
                <w:sz w:val="22"/>
                <w:szCs w:val="22"/>
              </w:rPr>
              <w:t>0,0</w:t>
            </w:r>
          </w:p>
        </w:tc>
        <w:tc>
          <w:tcPr>
            <w:tcW w:w="1103" w:type="dxa"/>
            <w:vAlign w:val="center"/>
          </w:tcPr>
          <w:p w:rsidR="00126B49" w:rsidRDefault="00126B49" w:rsidP="001F79D4">
            <w:pPr>
              <w:jc w:val="center"/>
              <w:rPr>
                <w:color w:val="000000"/>
                <w:sz w:val="22"/>
                <w:szCs w:val="22"/>
              </w:rPr>
            </w:pPr>
            <w:r>
              <w:rPr>
                <w:color w:val="000000"/>
                <w:sz w:val="22"/>
                <w:szCs w:val="22"/>
              </w:rPr>
              <w:t>0,0</w:t>
            </w:r>
          </w:p>
        </w:tc>
        <w:tc>
          <w:tcPr>
            <w:tcW w:w="1276" w:type="dxa"/>
            <w:vAlign w:val="center"/>
          </w:tcPr>
          <w:p w:rsidR="00126B49" w:rsidRPr="00F31C02" w:rsidRDefault="00126B49" w:rsidP="00F31C02">
            <w:pPr>
              <w:jc w:val="center"/>
              <w:rPr>
                <w:bCs/>
                <w:sz w:val="22"/>
                <w:szCs w:val="22"/>
              </w:rPr>
            </w:pPr>
            <w:r>
              <w:rPr>
                <w:bCs/>
                <w:sz w:val="22"/>
                <w:szCs w:val="22"/>
              </w:rPr>
              <w:t>1186,6</w:t>
            </w:r>
          </w:p>
        </w:tc>
        <w:tc>
          <w:tcPr>
            <w:tcW w:w="1104" w:type="dxa"/>
            <w:vAlign w:val="center"/>
          </w:tcPr>
          <w:p w:rsidR="00126B49" w:rsidRDefault="00126B49" w:rsidP="001F79D4">
            <w:pPr>
              <w:jc w:val="center"/>
              <w:rPr>
                <w:color w:val="000000"/>
                <w:sz w:val="22"/>
                <w:szCs w:val="22"/>
              </w:rPr>
            </w:pPr>
            <w:r>
              <w:rPr>
                <w:color w:val="000000"/>
                <w:sz w:val="22"/>
                <w:szCs w:val="22"/>
              </w:rPr>
              <w:t>0,0</w:t>
            </w:r>
          </w:p>
        </w:tc>
      </w:tr>
      <w:tr w:rsidR="001343D9" w:rsidRPr="00BF2FF9" w:rsidTr="001517AF">
        <w:trPr>
          <w:trHeight w:val="321"/>
        </w:trPr>
        <w:tc>
          <w:tcPr>
            <w:tcW w:w="534" w:type="dxa"/>
            <w:vAlign w:val="center"/>
          </w:tcPr>
          <w:p w:rsidR="001343D9" w:rsidRDefault="001343D9" w:rsidP="001343D9">
            <w:pPr>
              <w:jc w:val="left"/>
              <w:rPr>
                <w:bCs/>
                <w:sz w:val="22"/>
                <w:szCs w:val="22"/>
              </w:rPr>
            </w:pPr>
            <w:r>
              <w:rPr>
                <w:bCs/>
                <w:sz w:val="22"/>
                <w:szCs w:val="22"/>
              </w:rPr>
              <w:t>18.</w:t>
            </w:r>
          </w:p>
        </w:tc>
        <w:tc>
          <w:tcPr>
            <w:tcW w:w="3998" w:type="dxa"/>
            <w:vAlign w:val="center"/>
          </w:tcPr>
          <w:p w:rsidR="001343D9" w:rsidRPr="001343D9" w:rsidRDefault="001343D9" w:rsidP="0033301F">
            <w:pPr>
              <w:jc w:val="left"/>
              <w:rPr>
                <w:sz w:val="22"/>
                <w:szCs w:val="22"/>
              </w:rPr>
            </w:pPr>
            <w:r w:rsidRPr="001343D9">
              <w:rPr>
                <w:sz w:val="22"/>
                <w:szCs w:val="22"/>
              </w:rPr>
              <w:t>Міськ</w:t>
            </w:r>
            <w:r w:rsidR="0033301F">
              <w:rPr>
                <w:sz w:val="22"/>
                <w:szCs w:val="22"/>
              </w:rPr>
              <w:t>а</w:t>
            </w:r>
            <w:r w:rsidRPr="001343D9">
              <w:rPr>
                <w:sz w:val="22"/>
                <w:szCs w:val="22"/>
              </w:rPr>
              <w:t xml:space="preserve"> цільов</w:t>
            </w:r>
            <w:r w:rsidR="0033301F">
              <w:rPr>
                <w:sz w:val="22"/>
                <w:szCs w:val="22"/>
              </w:rPr>
              <w:t>а</w:t>
            </w:r>
            <w:r w:rsidRPr="001343D9">
              <w:rPr>
                <w:sz w:val="22"/>
                <w:szCs w:val="22"/>
              </w:rPr>
              <w:t xml:space="preserve"> програм</w:t>
            </w:r>
            <w:r w:rsidR="0033301F">
              <w:rPr>
                <w:sz w:val="22"/>
                <w:szCs w:val="22"/>
              </w:rPr>
              <w:t>а</w:t>
            </w:r>
            <w:r w:rsidRPr="001343D9">
              <w:rPr>
                <w:sz w:val="22"/>
                <w:szCs w:val="22"/>
              </w:rPr>
              <w:t xml:space="preserve"> «Дитячі майданчики м. Сєвєродонецька» на 2020 рік</w:t>
            </w:r>
          </w:p>
        </w:tc>
        <w:tc>
          <w:tcPr>
            <w:tcW w:w="1388" w:type="dxa"/>
            <w:vAlign w:val="center"/>
          </w:tcPr>
          <w:p w:rsidR="001343D9" w:rsidRPr="00AA2D21" w:rsidRDefault="00AA2D21" w:rsidP="00F31C02">
            <w:pPr>
              <w:jc w:val="center"/>
              <w:rPr>
                <w:bCs/>
                <w:sz w:val="22"/>
                <w:szCs w:val="22"/>
              </w:rPr>
            </w:pPr>
            <w:r w:rsidRPr="00AA2D21">
              <w:rPr>
                <w:bCs/>
                <w:sz w:val="22"/>
                <w:szCs w:val="22"/>
              </w:rPr>
              <w:t>12153,7</w:t>
            </w:r>
          </w:p>
        </w:tc>
        <w:tc>
          <w:tcPr>
            <w:tcW w:w="1134" w:type="dxa"/>
            <w:vAlign w:val="center"/>
          </w:tcPr>
          <w:p w:rsidR="001343D9" w:rsidRPr="00AA2D21" w:rsidRDefault="00AA2D21" w:rsidP="001F79D4">
            <w:pPr>
              <w:jc w:val="center"/>
              <w:rPr>
                <w:color w:val="000000"/>
                <w:sz w:val="22"/>
                <w:szCs w:val="22"/>
              </w:rPr>
            </w:pPr>
            <w:r>
              <w:rPr>
                <w:color w:val="000000"/>
                <w:sz w:val="22"/>
                <w:szCs w:val="22"/>
              </w:rPr>
              <w:t>0,0</w:t>
            </w:r>
          </w:p>
        </w:tc>
        <w:tc>
          <w:tcPr>
            <w:tcW w:w="1103" w:type="dxa"/>
            <w:vAlign w:val="center"/>
          </w:tcPr>
          <w:p w:rsidR="001343D9" w:rsidRPr="00AA2D21" w:rsidRDefault="00AA2D21" w:rsidP="001F79D4">
            <w:pPr>
              <w:jc w:val="center"/>
              <w:rPr>
                <w:color w:val="000000"/>
                <w:sz w:val="22"/>
                <w:szCs w:val="22"/>
              </w:rPr>
            </w:pPr>
            <w:r>
              <w:rPr>
                <w:color w:val="000000"/>
                <w:sz w:val="22"/>
                <w:szCs w:val="22"/>
              </w:rPr>
              <w:t>0,0</w:t>
            </w:r>
          </w:p>
        </w:tc>
        <w:tc>
          <w:tcPr>
            <w:tcW w:w="1276" w:type="dxa"/>
            <w:vAlign w:val="center"/>
          </w:tcPr>
          <w:p w:rsidR="001343D9" w:rsidRPr="00AA2D21" w:rsidRDefault="00AA2D21" w:rsidP="00F31C02">
            <w:pPr>
              <w:jc w:val="center"/>
              <w:rPr>
                <w:bCs/>
                <w:sz w:val="22"/>
                <w:szCs w:val="22"/>
              </w:rPr>
            </w:pPr>
            <w:r w:rsidRPr="00AA2D21">
              <w:rPr>
                <w:bCs/>
                <w:sz w:val="22"/>
                <w:szCs w:val="22"/>
              </w:rPr>
              <w:t>12153,7</w:t>
            </w:r>
          </w:p>
        </w:tc>
        <w:tc>
          <w:tcPr>
            <w:tcW w:w="1104" w:type="dxa"/>
            <w:vAlign w:val="center"/>
          </w:tcPr>
          <w:p w:rsidR="001343D9" w:rsidRPr="00AA2D21" w:rsidRDefault="00AA2D21" w:rsidP="001F79D4">
            <w:pPr>
              <w:jc w:val="center"/>
              <w:rPr>
                <w:color w:val="000000"/>
                <w:sz w:val="22"/>
                <w:szCs w:val="22"/>
              </w:rPr>
            </w:pPr>
            <w:r>
              <w:rPr>
                <w:color w:val="000000"/>
                <w:sz w:val="22"/>
                <w:szCs w:val="22"/>
              </w:rPr>
              <w:t>0,0</w:t>
            </w:r>
          </w:p>
        </w:tc>
      </w:tr>
      <w:tr w:rsidR="001343D9" w:rsidRPr="00BF2FF9" w:rsidTr="001517AF">
        <w:trPr>
          <w:trHeight w:val="443"/>
        </w:trPr>
        <w:tc>
          <w:tcPr>
            <w:tcW w:w="534" w:type="dxa"/>
            <w:vAlign w:val="center"/>
          </w:tcPr>
          <w:p w:rsidR="001343D9" w:rsidRPr="00BF2FF9" w:rsidRDefault="001343D9" w:rsidP="00621876">
            <w:pPr>
              <w:jc w:val="left"/>
              <w:rPr>
                <w:b/>
                <w:bCs/>
                <w:sz w:val="22"/>
                <w:szCs w:val="22"/>
              </w:rPr>
            </w:pPr>
          </w:p>
        </w:tc>
        <w:tc>
          <w:tcPr>
            <w:tcW w:w="3998" w:type="dxa"/>
            <w:vAlign w:val="center"/>
          </w:tcPr>
          <w:p w:rsidR="001343D9" w:rsidRPr="00BF2FF9" w:rsidRDefault="001343D9" w:rsidP="00621876">
            <w:pPr>
              <w:jc w:val="left"/>
              <w:rPr>
                <w:b/>
                <w:sz w:val="22"/>
                <w:szCs w:val="22"/>
              </w:rPr>
            </w:pPr>
            <w:r w:rsidRPr="00BF2FF9">
              <w:rPr>
                <w:b/>
                <w:sz w:val="22"/>
                <w:szCs w:val="22"/>
              </w:rPr>
              <w:t>Разом:</w:t>
            </w:r>
          </w:p>
        </w:tc>
        <w:tc>
          <w:tcPr>
            <w:tcW w:w="1388" w:type="dxa"/>
            <w:vAlign w:val="center"/>
          </w:tcPr>
          <w:p w:rsidR="001343D9" w:rsidRPr="00BF2FF9" w:rsidRDefault="00AA2D21" w:rsidP="00D90DDE">
            <w:pPr>
              <w:jc w:val="center"/>
              <w:rPr>
                <w:b/>
                <w:bCs/>
                <w:color w:val="000000"/>
                <w:sz w:val="22"/>
                <w:szCs w:val="22"/>
              </w:rPr>
            </w:pPr>
            <w:r>
              <w:rPr>
                <w:b/>
                <w:bCs/>
                <w:color w:val="000000"/>
                <w:sz w:val="22"/>
                <w:szCs w:val="22"/>
              </w:rPr>
              <w:t>247239,5</w:t>
            </w:r>
          </w:p>
        </w:tc>
        <w:tc>
          <w:tcPr>
            <w:tcW w:w="1134" w:type="dxa"/>
            <w:vAlign w:val="center"/>
          </w:tcPr>
          <w:p w:rsidR="001343D9" w:rsidRPr="00BF2FF9" w:rsidRDefault="001343D9" w:rsidP="00D90DDE">
            <w:pPr>
              <w:jc w:val="center"/>
              <w:rPr>
                <w:b/>
                <w:bCs/>
                <w:color w:val="000000"/>
                <w:sz w:val="22"/>
                <w:szCs w:val="22"/>
              </w:rPr>
            </w:pPr>
            <w:r>
              <w:rPr>
                <w:b/>
                <w:bCs/>
                <w:color w:val="000000"/>
                <w:sz w:val="22"/>
                <w:szCs w:val="22"/>
              </w:rPr>
              <w:t>0,0</w:t>
            </w:r>
          </w:p>
        </w:tc>
        <w:tc>
          <w:tcPr>
            <w:tcW w:w="1103" w:type="dxa"/>
            <w:vAlign w:val="center"/>
          </w:tcPr>
          <w:p w:rsidR="001343D9" w:rsidRPr="00BF2FF9" w:rsidRDefault="001343D9" w:rsidP="00D90DDE">
            <w:pPr>
              <w:jc w:val="center"/>
              <w:rPr>
                <w:b/>
                <w:bCs/>
                <w:color w:val="000000"/>
                <w:sz w:val="22"/>
                <w:szCs w:val="22"/>
              </w:rPr>
            </w:pPr>
            <w:r>
              <w:rPr>
                <w:b/>
                <w:bCs/>
                <w:color w:val="000000"/>
                <w:sz w:val="22"/>
                <w:szCs w:val="22"/>
              </w:rPr>
              <w:t>0,0</w:t>
            </w:r>
          </w:p>
        </w:tc>
        <w:tc>
          <w:tcPr>
            <w:tcW w:w="1276" w:type="dxa"/>
            <w:vAlign w:val="center"/>
          </w:tcPr>
          <w:p w:rsidR="001343D9" w:rsidRPr="00BF2FF9" w:rsidRDefault="00AA2D21" w:rsidP="00126B49">
            <w:pPr>
              <w:jc w:val="center"/>
              <w:rPr>
                <w:b/>
                <w:bCs/>
                <w:color w:val="000000"/>
                <w:sz w:val="22"/>
                <w:szCs w:val="22"/>
              </w:rPr>
            </w:pPr>
            <w:r>
              <w:rPr>
                <w:b/>
                <w:bCs/>
                <w:color w:val="000000"/>
                <w:sz w:val="22"/>
                <w:szCs w:val="22"/>
              </w:rPr>
              <w:t>247239,5</w:t>
            </w:r>
          </w:p>
        </w:tc>
        <w:tc>
          <w:tcPr>
            <w:tcW w:w="1104" w:type="dxa"/>
            <w:vAlign w:val="center"/>
          </w:tcPr>
          <w:p w:rsidR="001343D9" w:rsidRPr="00BF2FF9" w:rsidRDefault="001343D9" w:rsidP="00D90DDE">
            <w:pPr>
              <w:jc w:val="center"/>
              <w:rPr>
                <w:b/>
                <w:bCs/>
                <w:color w:val="000000"/>
                <w:sz w:val="22"/>
                <w:szCs w:val="22"/>
              </w:rPr>
            </w:pPr>
            <w:r>
              <w:rPr>
                <w:b/>
                <w:bCs/>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D05812"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jc w:val="center"/>
        <w:rPr>
          <w:b/>
          <w:bCs/>
          <w:sz w:val="28"/>
          <w:szCs w:val="28"/>
        </w:rPr>
      </w:pPr>
      <w:r w:rsidRPr="00BF2FF9">
        <w:rPr>
          <w:i/>
          <w:sz w:val="22"/>
          <w:szCs w:val="22"/>
        </w:rPr>
        <w:br w:type="page"/>
      </w:r>
      <w:r w:rsidRPr="00BF2FF9">
        <w:rPr>
          <w:b/>
          <w:bCs/>
          <w:sz w:val="28"/>
          <w:szCs w:val="28"/>
        </w:rPr>
        <w:lastRenderedPageBreak/>
        <w:t>Х. Фонд комунального майна</w:t>
      </w:r>
    </w:p>
    <w:p w:rsidR="00FD4551" w:rsidRPr="00BF2FF9" w:rsidRDefault="00FD4551" w:rsidP="00FD4551">
      <w:pPr>
        <w:spacing w:after="60"/>
        <w:jc w:val="right"/>
        <w:rPr>
          <w:b/>
          <w:sz w:val="24"/>
        </w:rPr>
      </w:pPr>
      <w:r w:rsidRPr="00BF2FF9">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BF2FF9" w:rsidTr="007068D2">
        <w:trPr>
          <w:trHeight w:val="489"/>
        </w:trPr>
        <w:tc>
          <w:tcPr>
            <w:tcW w:w="3227"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7254"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830D2C">
        <w:trPr>
          <w:trHeight w:val="2650"/>
        </w:trPr>
        <w:tc>
          <w:tcPr>
            <w:tcW w:w="3227" w:type="dxa"/>
            <w:vAlign w:val="center"/>
          </w:tcPr>
          <w:p w:rsidR="00FD4551" w:rsidRPr="00BF2FF9" w:rsidRDefault="00FD4551" w:rsidP="00D91A9A">
            <w:pPr>
              <w:jc w:val="center"/>
              <w:rPr>
                <w:sz w:val="22"/>
                <w:szCs w:val="22"/>
              </w:rPr>
            </w:pPr>
            <w:r w:rsidRPr="00BF2FF9">
              <w:rPr>
                <w:sz w:val="22"/>
                <w:szCs w:val="22"/>
              </w:rPr>
              <w:t xml:space="preserve">Фонд комунального майна </w:t>
            </w:r>
            <w:r w:rsidR="00363A04" w:rsidRPr="00BF2FF9">
              <w:rPr>
                <w:sz w:val="22"/>
                <w:szCs w:val="22"/>
              </w:rPr>
              <w:t xml:space="preserve">Сєвєродонецької </w:t>
            </w:r>
            <w:r w:rsidRPr="00BF2FF9">
              <w:rPr>
                <w:sz w:val="22"/>
                <w:szCs w:val="22"/>
              </w:rPr>
              <w:t>міської ради</w:t>
            </w:r>
          </w:p>
        </w:tc>
        <w:tc>
          <w:tcPr>
            <w:tcW w:w="7254" w:type="dxa"/>
            <w:vAlign w:val="center"/>
          </w:tcPr>
          <w:p w:rsidR="00FD4551" w:rsidRPr="00BF2FF9" w:rsidRDefault="00BD0F94" w:rsidP="00BD0F94">
            <w:pPr>
              <w:pStyle w:val="af2"/>
              <w:jc w:val="both"/>
              <w:rPr>
                <w:b w:val="0"/>
                <w:sz w:val="22"/>
                <w:szCs w:val="22"/>
              </w:rPr>
            </w:pPr>
            <w:r w:rsidRPr="00BF2FF9">
              <w:rPr>
                <w:b w:val="0"/>
                <w:sz w:val="22"/>
                <w:szCs w:val="22"/>
              </w:rPr>
              <w:t>Реформування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BF2FF9" w:rsidRDefault="00FD4551" w:rsidP="00FD4551">
      <w:pPr>
        <w:spacing w:before="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BF2FF9" w:rsidTr="00D91A9A">
        <w:trPr>
          <w:trHeight w:val="517"/>
        </w:trPr>
        <w:tc>
          <w:tcPr>
            <w:tcW w:w="486" w:type="dxa"/>
            <w:vAlign w:val="center"/>
          </w:tcPr>
          <w:p w:rsidR="00FD4551" w:rsidRPr="00BF2FF9" w:rsidRDefault="00FD4551" w:rsidP="00D91A9A">
            <w:pPr>
              <w:overflowPunct w:val="0"/>
              <w:autoSpaceDE w:val="0"/>
              <w:autoSpaceDN w:val="0"/>
              <w:adjustRightInd w:val="0"/>
              <w:ind w:left="-142"/>
              <w:jc w:val="center"/>
              <w:rPr>
                <w:b/>
                <w:sz w:val="20"/>
                <w:szCs w:val="20"/>
              </w:rPr>
            </w:pPr>
            <w:r w:rsidRPr="00BF2FF9">
              <w:rPr>
                <w:b/>
                <w:sz w:val="20"/>
                <w:szCs w:val="20"/>
              </w:rPr>
              <w:t>№ з/п</w:t>
            </w:r>
          </w:p>
        </w:tc>
        <w:tc>
          <w:tcPr>
            <w:tcW w:w="27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729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4D6E59">
        <w:trPr>
          <w:trHeight w:val="2397"/>
        </w:trPr>
        <w:tc>
          <w:tcPr>
            <w:tcW w:w="486" w:type="dxa"/>
            <w:vAlign w:val="center"/>
          </w:tcPr>
          <w:p w:rsidR="00FD4551" w:rsidRPr="00BF2FF9" w:rsidRDefault="00FD4551" w:rsidP="00D91A9A">
            <w:pPr>
              <w:rPr>
                <w:sz w:val="22"/>
                <w:szCs w:val="22"/>
              </w:rPr>
            </w:pPr>
            <w:r w:rsidRPr="00BF2FF9">
              <w:rPr>
                <w:sz w:val="22"/>
                <w:szCs w:val="22"/>
              </w:rPr>
              <w:t>1.</w:t>
            </w:r>
          </w:p>
        </w:tc>
        <w:tc>
          <w:tcPr>
            <w:tcW w:w="2744" w:type="dxa"/>
            <w:vAlign w:val="center"/>
          </w:tcPr>
          <w:p w:rsidR="00FD4551" w:rsidRPr="00BF2FF9" w:rsidRDefault="00FD4551" w:rsidP="00D05812">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w:t>
            </w:r>
            <w:r w:rsidR="00D05812" w:rsidRPr="00BF2FF9">
              <w:rPr>
                <w:sz w:val="22"/>
                <w:szCs w:val="22"/>
              </w:rPr>
              <w:t>20</w:t>
            </w:r>
            <w:r w:rsidRPr="00BF2FF9">
              <w:rPr>
                <w:sz w:val="22"/>
                <w:szCs w:val="22"/>
              </w:rPr>
              <w:t xml:space="preserve"> рік</w:t>
            </w:r>
          </w:p>
        </w:tc>
        <w:tc>
          <w:tcPr>
            <w:tcW w:w="7293" w:type="dxa"/>
            <w:vAlign w:val="center"/>
          </w:tcPr>
          <w:p w:rsidR="004D6E59" w:rsidRPr="00BF2FF9" w:rsidRDefault="004D6E59" w:rsidP="004D6E59">
            <w:pPr>
              <w:rPr>
                <w:sz w:val="22"/>
                <w:szCs w:val="22"/>
              </w:rPr>
            </w:pPr>
            <w:r w:rsidRPr="00BF2FF9">
              <w:rPr>
                <w:sz w:val="22"/>
                <w:szCs w:val="22"/>
              </w:rPr>
              <w:t>Прискорення економічного зростання, залучення інвестицій, оптимізація частки комунального майна у структурі економіки міста в умовах ринку, яке  використовується не ефективно суб’єктами права комунальної власності.</w:t>
            </w:r>
          </w:p>
          <w:p w:rsidR="00FD4551" w:rsidRPr="00BF2FF9" w:rsidRDefault="004D6E59" w:rsidP="004D6E59">
            <w:pPr>
              <w:widowControl w:val="0"/>
              <w:autoSpaceDE w:val="0"/>
              <w:autoSpaceDN w:val="0"/>
              <w:adjustRightInd w:val="0"/>
              <w:ind w:left="34" w:hanging="34"/>
              <w:jc w:val="left"/>
              <w:rPr>
                <w:sz w:val="22"/>
                <w:szCs w:val="22"/>
              </w:rPr>
            </w:pPr>
            <w:r w:rsidRPr="00BF2FF9">
              <w:rPr>
                <w:sz w:val="22"/>
                <w:szCs w:val="22"/>
              </w:rPr>
              <w:t>Вдосконалення процесу відчуження та реформування комунальної власності шляхом скорочення обмежень щодо відчуження, застосування електронних аукціонів в режимі реального часу через електронні торгові системи ProZorro.</w:t>
            </w:r>
          </w:p>
        </w:tc>
      </w:tr>
      <w:tr w:rsidR="00FD4551" w:rsidRPr="00BF2FF9" w:rsidTr="004D6E59">
        <w:trPr>
          <w:trHeight w:val="4388"/>
        </w:trPr>
        <w:tc>
          <w:tcPr>
            <w:tcW w:w="486" w:type="dxa"/>
            <w:vAlign w:val="center"/>
          </w:tcPr>
          <w:p w:rsidR="00FD4551" w:rsidRPr="00BF2FF9" w:rsidRDefault="00FD4551" w:rsidP="00D91A9A">
            <w:pPr>
              <w:rPr>
                <w:sz w:val="22"/>
                <w:szCs w:val="22"/>
              </w:rPr>
            </w:pPr>
            <w:r w:rsidRPr="00BF2FF9">
              <w:rPr>
                <w:sz w:val="22"/>
                <w:szCs w:val="22"/>
              </w:rPr>
              <w:t>2.</w:t>
            </w:r>
          </w:p>
        </w:tc>
        <w:tc>
          <w:tcPr>
            <w:tcW w:w="2744" w:type="dxa"/>
            <w:vAlign w:val="center"/>
          </w:tcPr>
          <w:p w:rsidR="00FD4551" w:rsidRPr="00BF2FF9" w:rsidRDefault="00FD4551" w:rsidP="004D6E59">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00BA495A" w:rsidRPr="00BF2FF9">
              <w:rPr>
                <w:bCs/>
                <w:sz w:val="22"/>
                <w:szCs w:val="22"/>
              </w:rPr>
              <w:t>Луганської області</w:t>
            </w:r>
            <w:r w:rsidR="00BA495A" w:rsidRPr="00BF2FF9">
              <w:rPr>
                <w:iCs/>
                <w:sz w:val="22"/>
                <w:szCs w:val="22"/>
              </w:rPr>
              <w:t xml:space="preserve"> </w:t>
            </w:r>
            <w:r w:rsidRPr="00BF2FF9">
              <w:rPr>
                <w:iCs/>
                <w:sz w:val="22"/>
                <w:szCs w:val="22"/>
              </w:rPr>
              <w:t>на 20</w:t>
            </w:r>
            <w:r w:rsidR="004D6E59" w:rsidRPr="00BF2FF9">
              <w:rPr>
                <w:iCs/>
                <w:sz w:val="22"/>
                <w:szCs w:val="22"/>
              </w:rPr>
              <w:t>20</w:t>
            </w:r>
            <w:r w:rsidRPr="00BF2FF9">
              <w:rPr>
                <w:iCs/>
                <w:sz w:val="22"/>
                <w:szCs w:val="22"/>
              </w:rPr>
              <w:t xml:space="preserve"> рік</w:t>
            </w:r>
          </w:p>
        </w:tc>
        <w:tc>
          <w:tcPr>
            <w:tcW w:w="7293" w:type="dxa"/>
            <w:vAlign w:val="center"/>
          </w:tcPr>
          <w:p w:rsidR="004D6E59" w:rsidRPr="00BF2FF9" w:rsidRDefault="004D6E59" w:rsidP="004D6E59">
            <w:pPr>
              <w:tabs>
                <w:tab w:val="left" w:pos="284"/>
              </w:tabs>
              <w:ind w:firstLine="31"/>
              <w:rPr>
                <w:sz w:val="22"/>
                <w:szCs w:val="22"/>
              </w:rPr>
            </w:pPr>
            <w:r w:rsidRPr="00BF2FF9">
              <w:rPr>
                <w:rFonts w:eastAsia="Calibri"/>
                <w:sz w:val="22"/>
                <w:szCs w:val="22"/>
                <w:lang w:eastAsia="en-US"/>
              </w:rPr>
              <w:t>Забезпечення реалізації механізму передачі в оренду комунального майна територіальної громади м. Сєвєродонецька Луганської області</w:t>
            </w:r>
            <w:r w:rsidRPr="00BF2FF9">
              <w:rPr>
                <w:sz w:val="22"/>
                <w:szCs w:val="22"/>
              </w:rPr>
              <w:t xml:space="preserve">  у сучасних фінансово-економічних умовах, а саме:</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проведення заходів, направлених на підготовку об’єктів комунальної власності  до передачі в оренду;</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забезпечення функціонування ефективної та технологічної інформаційної системи обліку об</w:t>
            </w:r>
            <w:r w:rsidRPr="00BF2FF9">
              <w:rPr>
                <w:iCs/>
                <w:sz w:val="22"/>
                <w:szCs w:val="22"/>
              </w:rPr>
              <w:sym w:font="Symbol" w:char="00A2"/>
            </w:r>
            <w:r w:rsidRPr="00BF2FF9">
              <w:rPr>
                <w:iCs/>
                <w:sz w:val="22"/>
                <w:szCs w:val="22"/>
              </w:rPr>
              <w:t>єктів оренди;</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забезпечення конкурентоспроможності  комунального сектору на ринку оренди у м. Сєвєродонецьку;</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сприяння збереженню  та активізації діяльності малого та середнього бізнесу  у  м. Сєвєродонецьку у сучасних фінансово-економічних умовах;</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підвищення ролі соціальних пріоритетів у використанні нерухомого майна;</w:t>
            </w:r>
          </w:p>
          <w:p w:rsidR="004D6E59" w:rsidRPr="00BF2FF9" w:rsidRDefault="004D6E59" w:rsidP="00760804">
            <w:pPr>
              <w:numPr>
                <w:ilvl w:val="0"/>
                <w:numId w:val="31"/>
              </w:numPr>
              <w:tabs>
                <w:tab w:val="left" w:pos="284"/>
                <w:tab w:val="left" w:pos="1134"/>
              </w:tabs>
              <w:autoSpaceDN w:val="0"/>
              <w:ind w:hanging="1165"/>
              <w:jc w:val="left"/>
              <w:rPr>
                <w:sz w:val="22"/>
                <w:szCs w:val="22"/>
              </w:rPr>
            </w:pPr>
            <w:r w:rsidRPr="00BF2FF9">
              <w:rPr>
                <w:sz w:val="22"/>
                <w:szCs w:val="22"/>
              </w:rPr>
              <w:t>підвищення ефективності використання комунального майна;</w:t>
            </w:r>
          </w:p>
          <w:p w:rsidR="00FD4551" w:rsidRPr="00BF2FF9" w:rsidRDefault="004D6E59" w:rsidP="00760804">
            <w:pPr>
              <w:numPr>
                <w:ilvl w:val="0"/>
                <w:numId w:val="31"/>
              </w:numPr>
              <w:tabs>
                <w:tab w:val="left" w:pos="284"/>
              </w:tabs>
              <w:autoSpaceDN w:val="0"/>
              <w:ind w:hanging="1165"/>
              <w:rPr>
                <w:sz w:val="22"/>
                <w:szCs w:val="22"/>
              </w:rPr>
            </w:pPr>
            <w:r w:rsidRPr="00BF2FF9">
              <w:rPr>
                <w:iCs/>
                <w:sz w:val="22"/>
                <w:szCs w:val="22"/>
              </w:rPr>
              <w:t>забезпечення надходжень  від орендної плати до міського бюджету.</w:t>
            </w:r>
          </w:p>
        </w:tc>
      </w:tr>
      <w:tr w:rsidR="00FD4551" w:rsidRPr="00BF2FF9" w:rsidTr="004D6E59">
        <w:trPr>
          <w:trHeight w:val="2254"/>
        </w:trPr>
        <w:tc>
          <w:tcPr>
            <w:tcW w:w="486" w:type="dxa"/>
            <w:vAlign w:val="center"/>
          </w:tcPr>
          <w:p w:rsidR="00FD4551" w:rsidRPr="00BF2FF9" w:rsidRDefault="00FD4551" w:rsidP="00D91A9A">
            <w:pPr>
              <w:rPr>
                <w:sz w:val="22"/>
                <w:szCs w:val="22"/>
              </w:rPr>
            </w:pPr>
            <w:r w:rsidRPr="00BF2FF9">
              <w:rPr>
                <w:sz w:val="22"/>
                <w:szCs w:val="22"/>
              </w:rPr>
              <w:t>3.</w:t>
            </w:r>
          </w:p>
        </w:tc>
        <w:tc>
          <w:tcPr>
            <w:tcW w:w="2744" w:type="dxa"/>
            <w:vAlign w:val="center"/>
          </w:tcPr>
          <w:p w:rsidR="00FD4551" w:rsidRPr="00BF2FF9" w:rsidRDefault="00FD4551"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w:t>
            </w:r>
            <w:r w:rsidR="004D6E59" w:rsidRPr="00BF2FF9">
              <w:rPr>
                <w:sz w:val="22"/>
                <w:szCs w:val="22"/>
              </w:rPr>
              <w:t xml:space="preserve">20 </w:t>
            </w:r>
            <w:r w:rsidRPr="00BF2FF9">
              <w:rPr>
                <w:sz w:val="22"/>
                <w:szCs w:val="22"/>
              </w:rPr>
              <w:t>рік</w:t>
            </w:r>
          </w:p>
        </w:tc>
        <w:tc>
          <w:tcPr>
            <w:tcW w:w="7293" w:type="dxa"/>
            <w:vAlign w:val="center"/>
          </w:tcPr>
          <w:p w:rsidR="00FD4551" w:rsidRPr="00BF2FF9" w:rsidRDefault="00BA495A" w:rsidP="00D91A9A">
            <w:pPr>
              <w:pStyle w:val="af7"/>
              <w:spacing w:before="120"/>
              <w:jc w:val="both"/>
              <w:rPr>
                <w:sz w:val="22"/>
                <w:szCs w:val="22"/>
              </w:rPr>
            </w:pPr>
            <w:r w:rsidRPr="00BF2FF9">
              <w:rPr>
                <w:sz w:val="22"/>
                <w:szCs w:val="22"/>
              </w:rPr>
              <w:t>З</w:t>
            </w:r>
            <w:r w:rsidR="00FD4551" w:rsidRPr="00BF2FF9">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BF2FF9" w:rsidRDefault="00BA495A" w:rsidP="00D91A9A">
            <w:pPr>
              <w:pStyle w:val="af7"/>
              <w:jc w:val="both"/>
              <w:rPr>
                <w:sz w:val="22"/>
                <w:szCs w:val="22"/>
              </w:rPr>
            </w:pPr>
            <w:r w:rsidRPr="00BF2FF9">
              <w:rPr>
                <w:sz w:val="22"/>
                <w:szCs w:val="22"/>
              </w:rPr>
              <w:t>С</w:t>
            </w:r>
            <w:r w:rsidR="00FD4551" w:rsidRPr="00BF2FF9">
              <w:rPr>
                <w:sz w:val="22"/>
                <w:szCs w:val="22"/>
              </w:rPr>
              <w:t>творення умов для ефективного використання власності територіальної громади міста.</w:t>
            </w:r>
          </w:p>
          <w:p w:rsidR="00BA495A" w:rsidRPr="00BF2FF9" w:rsidRDefault="00BA495A" w:rsidP="00BA495A">
            <w:pPr>
              <w:pStyle w:val="af7"/>
              <w:jc w:val="both"/>
              <w:rPr>
                <w:sz w:val="22"/>
                <w:szCs w:val="22"/>
              </w:rPr>
            </w:pPr>
            <w:r w:rsidRPr="00BF2FF9">
              <w:rPr>
                <w:sz w:val="22"/>
                <w:szCs w:val="22"/>
              </w:rPr>
              <w:t>П</w:t>
            </w:r>
            <w:r w:rsidR="00FD4551" w:rsidRPr="00BF2FF9">
              <w:rPr>
                <w:sz w:val="22"/>
                <w:szCs w:val="22"/>
              </w:rPr>
              <w:t xml:space="preserve">ідвищення ефективності управління комунальною власністю. </w:t>
            </w:r>
          </w:p>
          <w:p w:rsidR="00FD4551" w:rsidRPr="00BF2FF9" w:rsidRDefault="00BA495A" w:rsidP="00BA495A">
            <w:pPr>
              <w:pStyle w:val="af7"/>
              <w:jc w:val="both"/>
              <w:rPr>
                <w:sz w:val="22"/>
                <w:szCs w:val="22"/>
              </w:rPr>
            </w:pPr>
            <w:r w:rsidRPr="00BF2FF9">
              <w:rPr>
                <w:sz w:val="22"/>
                <w:szCs w:val="22"/>
              </w:rPr>
              <w:t>З</w:t>
            </w:r>
            <w:r w:rsidR="00FD4551" w:rsidRPr="00BF2FF9">
              <w:rPr>
                <w:sz w:val="22"/>
                <w:szCs w:val="22"/>
              </w:rPr>
              <w:t>ниження експлуатаційних витрат на опалення через застосування енергозберігаючих технологій</w:t>
            </w:r>
            <w:r w:rsidRPr="00BF2FF9">
              <w:rPr>
                <w:sz w:val="22"/>
                <w:szCs w:val="22"/>
              </w:rPr>
              <w:t>.</w:t>
            </w:r>
          </w:p>
        </w:tc>
      </w:tr>
    </w:tbl>
    <w:p w:rsidR="004D6E59" w:rsidRPr="00BF2FF9" w:rsidRDefault="004D6E59" w:rsidP="00BA495A">
      <w:pPr>
        <w:spacing w:before="120" w:after="60"/>
        <w:jc w:val="right"/>
        <w:rPr>
          <w:b/>
          <w:sz w:val="24"/>
        </w:rPr>
      </w:pPr>
    </w:p>
    <w:p w:rsidR="00FD4551" w:rsidRPr="00BF2FF9" w:rsidRDefault="00FD4551" w:rsidP="00BA495A">
      <w:pPr>
        <w:spacing w:before="120" w:after="60"/>
        <w:jc w:val="right"/>
        <w:rPr>
          <w:b/>
          <w:sz w:val="24"/>
        </w:rPr>
      </w:pPr>
      <w:r w:rsidRPr="00BF2FF9">
        <w:rPr>
          <w:b/>
          <w:sz w:val="24"/>
        </w:rPr>
        <w:lastRenderedPageBreak/>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458"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512"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D05812"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5000"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rPr>
          <w:trHeight w:val="849"/>
        </w:trPr>
        <w:tc>
          <w:tcPr>
            <w:tcW w:w="542" w:type="dxa"/>
            <w:vMerge/>
            <w:vAlign w:val="center"/>
          </w:tcPr>
          <w:p w:rsidR="00FD4551" w:rsidRPr="00BF2FF9" w:rsidRDefault="00FD4551" w:rsidP="00D91A9A">
            <w:pPr>
              <w:jc w:val="center"/>
              <w:rPr>
                <w:b/>
                <w:sz w:val="20"/>
                <w:szCs w:val="20"/>
              </w:rPr>
            </w:pPr>
          </w:p>
        </w:tc>
        <w:tc>
          <w:tcPr>
            <w:tcW w:w="3458" w:type="dxa"/>
            <w:vMerge/>
            <w:vAlign w:val="center"/>
          </w:tcPr>
          <w:p w:rsidR="00FD4551" w:rsidRPr="00BF2FF9" w:rsidRDefault="00FD4551" w:rsidP="00D91A9A">
            <w:pPr>
              <w:jc w:val="center"/>
              <w:rPr>
                <w:b/>
                <w:sz w:val="20"/>
                <w:szCs w:val="20"/>
              </w:rPr>
            </w:pPr>
          </w:p>
        </w:tc>
        <w:tc>
          <w:tcPr>
            <w:tcW w:w="1512" w:type="dxa"/>
            <w:vMerge/>
            <w:vAlign w:val="center"/>
          </w:tcPr>
          <w:p w:rsidR="00FD4551" w:rsidRPr="00BF2FF9" w:rsidRDefault="00FD4551" w:rsidP="00D91A9A">
            <w:pPr>
              <w:jc w:val="center"/>
              <w:rPr>
                <w:b/>
                <w:sz w:val="20"/>
                <w:szCs w:val="20"/>
              </w:rPr>
            </w:pPr>
          </w:p>
        </w:tc>
        <w:tc>
          <w:tcPr>
            <w:tcW w:w="1299" w:type="dxa"/>
            <w:vAlign w:val="center"/>
          </w:tcPr>
          <w:p w:rsidR="00FD4551" w:rsidRPr="00BF2FF9" w:rsidRDefault="00FD4551" w:rsidP="00D91A9A">
            <w:pPr>
              <w:jc w:val="center"/>
              <w:rPr>
                <w:b/>
                <w:sz w:val="20"/>
                <w:szCs w:val="20"/>
              </w:rPr>
            </w:pPr>
            <w:r w:rsidRPr="00BF2FF9">
              <w:rPr>
                <w:b/>
                <w:sz w:val="20"/>
                <w:szCs w:val="20"/>
              </w:rPr>
              <w:t>Державний бюджет</w:t>
            </w:r>
          </w:p>
        </w:tc>
        <w:tc>
          <w:tcPr>
            <w:tcW w:w="123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5"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194" w:type="dxa"/>
            <w:vAlign w:val="center"/>
          </w:tcPr>
          <w:p w:rsidR="00FD4551" w:rsidRPr="00BF2FF9" w:rsidRDefault="00FD4551" w:rsidP="00D91A9A">
            <w:pPr>
              <w:jc w:val="center"/>
              <w:rPr>
                <w:b/>
                <w:sz w:val="20"/>
                <w:szCs w:val="20"/>
              </w:rPr>
            </w:pPr>
            <w:r w:rsidRPr="00BF2FF9">
              <w:rPr>
                <w:b/>
                <w:sz w:val="20"/>
                <w:szCs w:val="20"/>
              </w:rPr>
              <w:t>Інші кошти</w:t>
            </w:r>
          </w:p>
        </w:tc>
      </w:tr>
      <w:tr w:rsidR="004D6E59" w:rsidRPr="00BF2FF9" w:rsidTr="004D6E59">
        <w:trPr>
          <w:trHeight w:val="1465"/>
        </w:trPr>
        <w:tc>
          <w:tcPr>
            <w:tcW w:w="542" w:type="dxa"/>
            <w:vAlign w:val="center"/>
          </w:tcPr>
          <w:p w:rsidR="004D6E59" w:rsidRPr="00BF2FF9" w:rsidRDefault="004D6E59" w:rsidP="004D6E59">
            <w:pPr>
              <w:rPr>
                <w:sz w:val="22"/>
                <w:szCs w:val="22"/>
              </w:rPr>
            </w:pPr>
            <w:r w:rsidRPr="00BF2FF9">
              <w:rPr>
                <w:sz w:val="22"/>
                <w:szCs w:val="22"/>
              </w:rPr>
              <w:t>1.</w:t>
            </w:r>
          </w:p>
        </w:tc>
        <w:tc>
          <w:tcPr>
            <w:tcW w:w="3458" w:type="dxa"/>
            <w:vAlign w:val="center"/>
          </w:tcPr>
          <w:p w:rsidR="004D6E59" w:rsidRPr="00BF2FF9" w:rsidRDefault="004D6E59" w:rsidP="004D6E59">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512" w:type="dxa"/>
            <w:shd w:val="clear" w:color="auto" w:fill="auto"/>
            <w:vAlign w:val="center"/>
          </w:tcPr>
          <w:p w:rsidR="004D6E59" w:rsidRPr="00BF2FF9" w:rsidRDefault="004D6E59" w:rsidP="00D91A9A">
            <w:pPr>
              <w:jc w:val="center"/>
              <w:rPr>
                <w:sz w:val="22"/>
                <w:szCs w:val="22"/>
              </w:rPr>
            </w:pPr>
            <w:r w:rsidRPr="00BF2FF9">
              <w:rPr>
                <w:sz w:val="22"/>
                <w:szCs w:val="22"/>
              </w:rPr>
              <w:t>170,2</w:t>
            </w:r>
          </w:p>
        </w:tc>
        <w:tc>
          <w:tcPr>
            <w:tcW w:w="1299" w:type="dxa"/>
            <w:vAlign w:val="center"/>
          </w:tcPr>
          <w:p w:rsidR="004D6E59" w:rsidRPr="00BF2FF9" w:rsidRDefault="004D6E59" w:rsidP="00BA495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BA495A">
            <w:pPr>
              <w:jc w:val="center"/>
              <w:rPr>
                <w:bCs/>
                <w:sz w:val="22"/>
                <w:szCs w:val="22"/>
              </w:rPr>
            </w:pPr>
            <w:r w:rsidRPr="00BF2FF9">
              <w:rPr>
                <w:sz w:val="22"/>
                <w:szCs w:val="22"/>
              </w:rPr>
              <w:t>170,2</w:t>
            </w:r>
          </w:p>
        </w:tc>
        <w:tc>
          <w:tcPr>
            <w:tcW w:w="1194" w:type="dxa"/>
            <w:shd w:val="clear" w:color="auto" w:fill="auto"/>
            <w:vAlign w:val="center"/>
          </w:tcPr>
          <w:p w:rsidR="004D6E59" w:rsidRPr="00BF2FF9" w:rsidRDefault="004D6E59" w:rsidP="00D91A9A">
            <w:pPr>
              <w:jc w:val="center"/>
              <w:rPr>
                <w:bCs/>
                <w:sz w:val="22"/>
                <w:szCs w:val="22"/>
              </w:rPr>
            </w:pPr>
            <w:r w:rsidRPr="00BF2FF9">
              <w:rPr>
                <w:bCs/>
                <w:sz w:val="22"/>
                <w:szCs w:val="22"/>
              </w:rPr>
              <w:t>0,0</w:t>
            </w:r>
          </w:p>
        </w:tc>
      </w:tr>
      <w:tr w:rsidR="004D6E59" w:rsidRPr="00BF2FF9" w:rsidTr="004D6E59">
        <w:trPr>
          <w:trHeight w:val="1699"/>
        </w:trPr>
        <w:tc>
          <w:tcPr>
            <w:tcW w:w="542" w:type="dxa"/>
            <w:vAlign w:val="center"/>
          </w:tcPr>
          <w:p w:rsidR="004D6E59" w:rsidRPr="00BF2FF9" w:rsidRDefault="004D6E59" w:rsidP="004D6E59">
            <w:pPr>
              <w:rPr>
                <w:sz w:val="22"/>
                <w:szCs w:val="22"/>
              </w:rPr>
            </w:pPr>
            <w:r w:rsidRPr="00BF2FF9">
              <w:rPr>
                <w:sz w:val="22"/>
                <w:szCs w:val="22"/>
              </w:rPr>
              <w:t>2.</w:t>
            </w:r>
          </w:p>
        </w:tc>
        <w:tc>
          <w:tcPr>
            <w:tcW w:w="3458" w:type="dxa"/>
            <w:vAlign w:val="center"/>
          </w:tcPr>
          <w:p w:rsidR="004D6E59" w:rsidRPr="00BF2FF9" w:rsidRDefault="004D6E59" w:rsidP="004D6E59">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Pr="00BF2FF9">
              <w:rPr>
                <w:bCs/>
                <w:sz w:val="22"/>
                <w:szCs w:val="22"/>
              </w:rPr>
              <w:t>Луганської області</w:t>
            </w:r>
            <w:r w:rsidRPr="00BF2FF9">
              <w:rPr>
                <w:iCs/>
                <w:sz w:val="22"/>
                <w:szCs w:val="22"/>
              </w:rPr>
              <w:t xml:space="preserve"> на 2020 рік</w:t>
            </w:r>
          </w:p>
        </w:tc>
        <w:tc>
          <w:tcPr>
            <w:tcW w:w="1512" w:type="dxa"/>
            <w:shd w:val="clear" w:color="auto" w:fill="auto"/>
            <w:vAlign w:val="center"/>
          </w:tcPr>
          <w:p w:rsidR="004D6E59" w:rsidRPr="00BF2FF9" w:rsidRDefault="004D6E59" w:rsidP="00B81A21">
            <w:pPr>
              <w:jc w:val="center"/>
              <w:rPr>
                <w:sz w:val="22"/>
                <w:szCs w:val="22"/>
              </w:rPr>
            </w:pPr>
            <w:r w:rsidRPr="00BF2FF9">
              <w:rPr>
                <w:sz w:val="22"/>
                <w:szCs w:val="22"/>
              </w:rPr>
              <w:t>76,2</w:t>
            </w:r>
          </w:p>
        </w:tc>
        <w:tc>
          <w:tcPr>
            <w:tcW w:w="1299" w:type="dxa"/>
            <w:vAlign w:val="center"/>
          </w:tcPr>
          <w:p w:rsidR="004D6E59" w:rsidRPr="00BF2FF9" w:rsidRDefault="004D6E59" w:rsidP="00D91A9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D91A9A">
            <w:pPr>
              <w:jc w:val="center"/>
              <w:rPr>
                <w:bCs/>
                <w:sz w:val="22"/>
                <w:szCs w:val="22"/>
              </w:rPr>
            </w:pPr>
            <w:r w:rsidRPr="00BF2FF9">
              <w:rPr>
                <w:bCs/>
                <w:sz w:val="22"/>
                <w:szCs w:val="22"/>
              </w:rPr>
              <w:t>76,2</w:t>
            </w:r>
          </w:p>
        </w:tc>
        <w:tc>
          <w:tcPr>
            <w:tcW w:w="1194" w:type="dxa"/>
            <w:shd w:val="clear" w:color="auto" w:fill="auto"/>
            <w:vAlign w:val="center"/>
          </w:tcPr>
          <w:p w:rsidR="004D6E59" w:rsidRPr="00BF2FF9" w:rsidRDefault="004D6E59" w:rsidP="004B2B62">
            <w:pPr>
              <w:jc w:val="center"/>
              <w:rPr>
                <w:bCs/>
                <w:sz w:val="22"/>
                <w:szCs w:val="22"/>
              </w:rPr>
            </w:pPr>
            <w:r w:rsidRPr="00BF2FF9">
              <w:rPr>
                <w:sz w:val="22"/>
                <w:szCs w:val="22"/>
              </w:rPr>
              <w:t>0,0</w:t>
            </w:r>
          </w:p>
        </w:tc>
      </w:tr>
      <w:tr w:rsidR="004D6E59" w:rsidRPr="00BF2FF9" w:rsidTr="004D6E59">
        <w:trPr>
          <w:trHeight w:val="1411"/>
        </w:trPr>
        <w:tc>
          <w:tcPr>
            <w:tcW w:w="542" w:type="dxa"/>
            <w:vAlign w:val="center"/>
          </w:tcPr>
          <w:p w:rsidR="004D6E59" w:rsidRPr="00BF2FF9" w:rsidRDefault="004D6E59" w:rsidP="004D6E59">
            <w:pPr>
              <w:rPr>
                <w:sz w:val="22"/>
                <w:szCs w:val="22"/>
              </w:rPr>
            </w:pPr>
            <w:r w:rsidRPr="00BF2FF9">
              <w:rPr>
                <w:sz w:val="22"/>
                <w:szCs w:val="22"/>
              </w:rPr>
              <w:t>3.</w:t>
            </w:r>
          </w:p>
        </w:tc>
        <w:tc>
          <w:tcPr>
            <w:tcW w:w="3458" w:type="dxa"/>
            <w:vAlign w:val="center"/>
          </w:tcPr>
          <w:p w:rsidR="004D6E59" w:rsidRPr="00BF2FF9" w:rsidRDefault="004D6E59"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512" w:type="dxa"/>
            <w:shd w:val="clear" w:color="auto" w:fill="auto"/>
            <w:vAlign w:val="center"/>
          </w:tcPr>
          <w:p w:rsidR="004D6E59" w:rsidRPr="00BF2FF9" w:rsidRDefault="004D6E59" w:rsidP="004B2B62">
            <w:pPr>
              <w:jc w:val="center"/>
              <w:rPr>
                <w:sz w:val="22"/>
                <w:szCs w:val="22"/>
              </w:rPr>
            </w:pPr>
            <w:r w:rsidRPr="00BF2FF9">
              <w:rPr>
                <w:sz w:val="22"/>
                <w:szCs w:val="22"/>
              </w:rPr>
              <w:t>844,8</w:t>
            </w:r>
          </w:p>
        </w:tc>
        <w:tc>
          <w:tcPr>
            <w:tcW w:w="1299" w:type="dxa"/>
            <w:vAlign w:val="center"/>
          </w:tcPr>
          <w:p w:rsidR="004D6E59" w:rsidRPr="00BF2FF9" w:rsidRDefault="004D6E59" w:rsidP="00D91A9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57761A">
            <w:pPr>
              <w:jc w:val="center"/>
              <w:rPr>
                <w:bCs/>
                <w:sz w:val="22"/>
                <w:szCs w:val="22"/>
              </w:rPr>
            </w:pPr>
            <w:r w:rsidRPr="00BF2FF9">
              <w:rPr>
                <w:sz w:val="22"/>
                <w:szCs w:val="22"/>
              </w:rPr>
              <w:t>844,8</w:t>
            </w:r>
          </w:p>
        </w:tc>
        <w:tc>
          <w:tcPr>
            <w:tcW w:w="1194" w:type="dxa"/>
            <w:shd w:val="clear" w:color="auto" w:fill="auto"/>
            <w:vAlign w:val="center"/>
          </w:tcPr>
          <w:p w:rsidR="004D6E59" w:rsidRPr="00BF2FF9" w:rsidRDefault="004D6E59" w:rsidP="00D91A9A">
            <w:pPr>
              <w:jc w:val="center"/>
              <w:rPr>
                <w:bCs/>
                <w:sz w:val="22"/>
                <w:szCs w:val="22"/>
              </w:rPr>
            </w:pPr>
            <w:r w:rsidRPr="00BF2FF9">
              <w:rPr>
                <w:bCs/>
                <w:sz w:val="22"/>
                <w:szCs w:val="22"/>
              </w:rPr>
              <w:t>0,0</w:t>
            </w:r>
          </w:p>
        </w:tc>
      </w:tr>
      <w:tr w:rsidR="004D6E59" w:rsidRPr="00BF2FF9" w:rsidTr="004D6E59">
        <w:trPr>
          <w:trHeight w:val="555"/>
        </w:trPr>
        <w:tc>
          <w:tcPr>
            <w:tcW w:w="542" w:type="dxa"/>
            <w:vAlign w:val="center"/>
          </w:tcPr>
          <w:p w:rsidR="004D6E59" w:rsidRPr="00BF2FF9" w:rsidRDefault="004D6E59" w:rsidP="00D91A9A">
            <w:pPr>
              <w:jc w:val="center"/>
              <w:rPr>
                <w:bCs/>
                <w:sz w:val="22"/>
                <w:szCs w:val="22"/>
              </w:rPr>
            </w:pPr>
          </w:p>
        </w:tc>
        <w:tc>
          <w:tcPr>
            <w:tcW w:w="3458" w:type="dxa"/>
            <w:vAlign w:val="center"/>
          </w:tcPr>
          <w:p w:rsidR="004D6E59" w:rsidRPr="00BF2FF9" w:rsidRDefault="004D6E59" w:rsidP="00D91A9A">
            <w:pPr>
              <w:jc w:val="left"/>
              <w:rPr>
                <w:b/>
                <w:sz w:val="22"/>
                <w:szCs w:val="22"/>
              </w:rPr>
            </w:pPr>
            <w:r w:rsidRPr="00BF2FF9">
              <w:rPr>
                <w:b/>
                <w:sz w:val="22"/>
                <w:szCs w:val="22"/>
              </w:rPr>
              <w:t>Разом:</w:t>
            </w:r>
          </w:p>
        </w:tc>
        <w:tc>
          <w:tcPr>
            <w:tcW w:w="1512" w:type="dxa"/>
            <w:shd w:val="clear" w:color="auto" w:fill="auto"/>
            <w:vAlign w:val="center"/>
          </w:tcPr>
          <w:p w:rsidR="004D6E59" w:rsidRPr="00BF2FF9" w:rsidRDefault="004D6E59" w:rsidP="004D6E59">
            <w:pPr>
              <w:jc w:val="center"/>
              <w:rPr>
                <w:b/>
                <w:bCs/>
                <w:color w:val="000000"/>
                <w:sz w:val="22"/>
                <w:szCs w:val="22"/>
              </w:rPr>
            </w:pPr>
            <w:r w:rsidRPr="00BF2FF9">
              <w:rPr>
                <w:b/>
                <w:bCs/>
                <w:color w:val="000000"/>
                <w:sz w:val="22"/>
                <w:szCs w:val="22"/>
              </w:rPr>
              <w:t>1091,2</w:t>
            </w:r>
          </w:p>
        </w:tc>
        <w:tc>
          <w:tcPr>
            <w:tcW w:w="1299" w:type="dxa"/>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c>
          <w:tcPr>
            <w:tcW w:w="1232" w:type="dxa"/>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c>
          <w:tcPr>
            <w:tcW w:w="1275" w:type="dxa"/>
            <w:vAlign w:val="center"/>
          </w:tcPr>
          <w:p w:rsidR="004D6E59" w:rsidRPr="00BF2FF9" w:rsidRDefault="004D6E59" w:rsidP="004D6E59">
            <w:pPr>
              <w:jc w:val="center"/>
              <w:rPr>
                <w:b/>
                <w:bCs/>
                <w:color w:val="000000"/>
                <w:sz w:val="22"/>
                <w:szCs w:val="22"/>
              </w:rPr>
            </w:pPr>
            <w:r w:rsidRPr="00BF2FF9">
              <w:rPr>
                <w:b/>
                <w:bCs/>
                <w:color w:val="000000"/>
                <w:sz w:val="22"/>
                <w:szCs w:val="22"/>
              </w:rPr>
              <w:t>1091,2</w:t>
            </w:r>
          </w:p>
        </w:tc>
        <w:tc>
          <w:tcPr>
            <w:tcW w:w="1194" w:type="dxa"/>
            <w:shd w:val="clear" w:color="auto" w:fill="auto"/>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r>
    </w:tbl>
    <w:p w:rsidR="00FD4551" w:rsidRPr="00BF2FF9" w:rsidRDefault="00FD4551" w:rsidP="00BA495A">
      <w:pPr>
        <w:spacing w:before="120"/>
        <w:rPr>
          <w:i/>
          <w:sz w:val="22"/>
          <w:szCs w:val="22"/>
        </w:rPr>
      </w:pPr>
      <w:r w:rsidRPr="00BF2FF9">
        <w:rPr>
          <w:i/>
          <w:sz w:val="22"/>
          <w:szCs w:val="22"/>
        </w:rPr>
        <w:t>Фінансування Програм протягом 20</w:t>
      </w:r>
      <w:r w:rsidR="00D05812"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tabs>
          <w:tab w:val="left" w:pos="320"/>
        </w:tabs>
        <w:spacing w:before="240"/>
        <w:jc w:val="center"/>
        <w:rPr>
          <w:b/>
          <w:bCs/>
          <w:sz w:val="28"/>
          <w:szCs w:val="28"/>
        </w:rPr>
      </w:pPr>
      <w:r w:rsidRPr="00BF2FF9">
        <w:rPr>
          <w:b/>
          <w:bCs/>
          <w:sz w:val="24"/>
        </w:rPr>
        <w:br w:type="page"/>
      </w:r>
      <w:r w:rsidRPr="00BF2FF9">
        <w:rPr>
          <w:b/>
          <w:bCs/>
          <w:sz w:val="28"/>
          <w:szCs w:val="28"/>
        </w:rPr>
        <w:lastRenderedPageBreak/>
        <w:t>ХІ. Фінансове управління</w:t>
      </w:r>
    </w:p>
    <w:p w:rsidR="00FD4551" w:rsidRPr="00BF2FF9" w:rsidRDefault="00FD4551" w:rsidP="00FD4551">
      <w:pPr>
        <w:spacing w:after="60"/>
        <w:jc w:val="right"/>
        <w:rPr>
          <w:b/>
          <w:sz w:val="24"/>
        </w:rPr>
      </w:pPr>
      <w:r w:rsidRPr="00BF2FF9">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BF2FF9" w:rsidTr="00411D7F">
        <w:trPr>
          <w:trHeight w:val="695"/>
        </w:trPr>
        <w:tc>
          <w:tcPr>
            <w:tcW w:w="4786"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670"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411D7F">
        <w:trPr>
          <w:trHeight w:val="940"/>
        </w:trPr>
        <w:tc>
          <w:tcPr>
            <w:tcW w:w="4786" w:type="dxa"/>
            <w:vAlign w:val="center"/>
          </w:tcPr>
          <w:p w:rsidR="00411D7F" w:rsidRPr="00BF2FF9" w:rsidRDefault="00FD4551" w:rsidP="00D91A9A">
            <w:pPr>
              <w:jc w:val="center"/>
              <w:rPr>
                <w:sz w:val="22"/>
                <w:szCs w:val="22"/>
              </w:rPr>
            </w:pPr>
            <w:r w:rsidRPr="00BF2FF9">
              <w:rPr>
                <w:sz w:val="22"/>
                <w:szCs w:val="22"/>
              </w:rPr>
              <w:t xml:space="preserve">інансове управління </w:t>
            </w:r>
          </w:p>
          <w:p w:rsidR="00FD4551" w:rsidRPr="00BF2FF9" w:rsidRDefault="00FD4551" w:rsidP="00D91A9A">
            <w:pPr>
              <w:jc w:val="center"/>
              <w:rPr>
                <w:sz w:val="22"/>
                <w:szCs w:val="22"/>
              </w:rPr>
            </w:pPr>
            <w:r w:rsidRPr="00BF2FF9">
              <w:rPr>
                <w:sz w:val="22"/>
                <w:szCs w:val="22"/>
              </w:rPr>
              <w:t>Сєвєродонецької міської ради</w:t>
            </w:r>
          </w:p>
        </w:tc>
        <w:tc>
          <w:tcPr>
            <w:tcW w:w="5670" w:type="dxa"/>
            <w:vAlign w:val="center"/>
          </w:tcPr>
          <w:p w:rsidR="00FD4551" w:rsidRPr="00BF2FF9" w:rsidRDefault="00FD4551" w:rsidP="00D91A9A">
            <w:pPr>
              <w:overflowPunct w:val="0"/>
              <w:rPr>
                <w:sz w:val="24"/>
              </w:rPr>
            </w:pPr>
            <w:r w:rsidRPr="00BF2FF9">
              <w:rPr>
                <w:bCs/>
                <w:sz w:val="24"/>
              </w:rPr>
              <w:t xml:space="preserve">Керівництво і управління у відповідній сфері міста   Сєвєродонецька  </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BF2FF9" w:rsidTr="00411D7F">
        <w:trPr>
          <w:trHeight w:val="684"/>
          <w:tblHeader/>
        </w:trPr>
        <w:tc>
          <w:tcPr>
            <w:tcW w:w="55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23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67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30D2C" w:rsidRPr="00BF2FF9" w:rsidTr="00DF356D">
        <w:trPr>
          <w:trHeight w:val="1290"/>
        </w:trPr>
        <w:tc>
          <w:tcPr>
            <w:tcW w:w="556" w:type="dxa"/>
            <w:vAlign w:val="center"/>
          </w:tcPr>
          <w:p w:rsidR="00830D2C" w:rsidRPr="00BF2FF9" w:rsidRDefault="00830D2C" w:rsidP="00363A04">
            <w:pPr>
              <w:jc w:val="left"/>
              <w:rPr>
                <w:bCs/>
                <w:sz w:val="22"/>
                <w:szCs w:val="22"/>
              </w:rPr>
            </w:pPr>
            <w:r w:rsidRPr="00BF2FF9">
              <w:rPr>
                <w:bCs/>
                <w:sz w:val="22"/>
                <w:szCs w:val="22"/>
              </w:rPr>
              <w:t>1.</w:t>
            </w:r>
          </w:p>
        </w:tc>
        <w:tc>
          <w:tcPr>
            <w:tcW w:w="4230" w:type="dxa"/>
            <w:vAlign w:val="center"/>
          </w:tcPr>
          <w:p w:rsidR="00830D2C" w:rsidRPr="00BF2FF9" w:rsidRDefault="00830D2C" w:rsidP="00E71AB0">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5670" w:type="dxa"/>
            <w:vAlign w:val="center"/>
          </w:tcPr>
          <w:p w:rsidR="00830D2C" w:rsidRPr="00BF2FF9" w:rsidRDefault="00830D2C" w:rsidP="00863AAE">
            <w:pPr>
              <w:jc w:val="left"/>
              <w:rPr>
                <w:sz w:val="22"/>
                <w:szCs w:val="22"/>
              </w:rPr>
            </w:pPr>
            <w:r w:rsidRPr="00BF2FF9">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Pr="00BF2FF9" w:rsidRDefault="00FD4551" w:rsidP="00FD4551">
      <w:pPr>
        <w:spacing w:before="240" w:after="60"/>
        <w:jc w:val="right"/>
        <w:rPr>
          <w:b/>
          <w:sz w:val="24"/>
        </w:rPr>
      </w:pPr>
      <w:r w:rsidRPr="00BF2FF9">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677"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517"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830D2C"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745"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411D7F">
        <w:trPr>
          <w:trHeight w:val="255"/>
        </w:trPr>
        <w:tc>
          <w:tcPr>
            <w:tcW w:w="542" w:type="dxa"/>
            <w:vMerge/>
            <w:vAlign w:val="center"/>
          </w:tcPr>
          <w:p w:rsidR="00FD4551" w:rsidRPr="00BF2FF9" w:rsidRDefault="00FD4551" w:rsidP="00D91A9A">
            <w:pPr>
              <w:jc w:val="center"/>
              <w:rPr>
                <w:b/>
                <w:sz w:val="20"/>
                <w:szCs w:val="20"/>
              </w:rPr>
            </w:pPr>
          </w:p>
        </w:tc>
        <w:tc>
          <w:tcPr>
            <w:tcW w:w="3677" w:type="dxa"/>
            <w:vMerge/>
            <w:vAlign w:val="center"/>
          </w:tcPr>
          <w:p w:rsidR="00FD4551" w:rsidRPr="00BF2FF9" w:rsidRDefault="00FD4551" w:rsidP="00D91A9A">
            <w:pPr>
              <w:jc w:val="center"/>
              <w:rPr>
                <w:b/>
                <w:sz w:val="20"/>
                <w:szCs w:val="20"/>
              </w:rPr>
            </w:pPr>
          </w:p>
        </w:tc>
        <w:tc>
          <w:tcPr>
            <w:tcW w:w="1517" w:type="dxa"/>
            <w:vMerge/>
            <w:vAlign w:val="center"/>
          </w:tcPr>
          <w:p w:rsidR="00FD4551" w:rsidRPr="00BF2FF9" w:rsidRDefault="00FD4551" w:rsidP="00D91A9A">
            <w:pPr>
              <w:jc w:val="center"/>
              <w:rPr>
                <w:b/>
                <w:sz w:val="20"/>
                <w:szCs w:val="20"/>
              </w:rPr>
            </w:pPr>
          </w:p>
        </w:tc>
        <w:tc>
          <w:tcPr>
            <w:tcW w:w="1119" w:type="dxa"/>
            <w:vAlign w:val="center"/>
          </w:tcPr>
          <w:p w:rsidR="00FD4551" w:rsidRPr="00BF2FF9" w:rsidRDefault="00FD4551" w:rsidP="00D91A9A">
            <w:pPr>
              <w:ind w:left="-94" w:right="-94"/>
              <w:jc w:val="center"/>
              <w:rPr>
                <w:b/>
                <w:sz w:val="20"/>
                <w:szCs w:val="20"/>
              </w:rPr>
            </w:pPr>
            <w:r w:rsidRPr="00BF2FF9">
              <w:rPr>
                <w:b/>
                <w:sz w:val="20"/>
                <w:szCs w:val="20"/>
              </w:rPr>
              <w:t>Державний бюджет</w:t>
            </w:r>
          </w:p>
        </w:tc>
        <w:tc>
          <w:tcPr>
            <w:tcW w:w="116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5"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189" w:type="dxa"/>
            <w:vAlign w:val="center"/>
          </w:tcPr>
          <w:p w:rsidR="00FD4551" w:rsidRPr="00BF2FF9" w:rsidRDefault="00FD4551" w:rsidP="00D91A9A">
            <w:pPr>
              <w:jc w:val="center"/>
              <w:rPr>
                <w:b/>
                <w:sz w:val="20"/>
                <w:szCs w:val="20"/>
              </w:rPr>
            </w:pPr>
            <w:r w:rsidRPr="00BF2FF9">
              <w:rPr>
                <w:b/>
                <w:sz w:val="20"/>
                <w:szCs w:val="20"/>
              </w:rPr>
              <w:t>Інші кошти</w:t>
            </w:r>
          </w:p>
        </w:tc>
      </w:tr>
      <w:tr w:rsidR="00C441A5" w:rsidRPr="00BF2FF9" w:rsidTr="00DF356D">
        <w:trPr>
          <w:trHeight w:val="1330"/>
        </w:trPr>
        <w:tc>
          <w:tcPr>
            <w:tcW w:w="542" w:type="dxa"/>
            <w:vAlign w:val="center"/>
          </w:tcPr>
          <w:p w:rsidR="00C441A5" w:rsidRPr="00BF2FF9" w:rsidRDefault="00363A04" w:rsidP="00363A04">
            <w:pPr>
              <w:jc w:val="center"/>
              <w:rPr>
                <w:bCs/>
                <w:sz w:val="22"/>
                <w:szCs w:val="22"/>
              </w:rPr>
            </w:pPr>
            <w:r w:rsidRPr="00BF2FF9">
              <w:rPr>
                <w:bCs/>
                <w:sz w:val="22"/>
                <w:szCs w:val="22"/>
              </w:rPr>
              <w:t>1</w:t>
            </w:r>
            <w:r w:rsidR="00C441A5" w:rsidRPr="00BF2FF9">
              <w:rPr>
                <w:bCs/>
                <w:sz w:val="22"/>
                <w:szCs w:val="22"/>
              </w:rPr>
              <w:t>.</w:t>
            </w:r>
          </w:p>
        </w:tc>
        <w:tc>
          <w:tcPr>
            <w:tcW w:w="3677" w:type="dxa"/>
            <w:vAlign w:val="center"/>
          </w:tcPr>
          <w:p w:rsidR="00C441A5" w:rsidRPr="00BF2FF9" w:rsidRDefault="00830D2C" w:rsidP="00830D2C">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1517" w:type="dxa"/>
            <w:shd w:val="clear" w:color="auto" w:fill="auto"/>
            <w:vAlign w:val="center"/>
          </w:tcPr>
          <w:p w:rsidR="00C441A5" w:rsidRPr="00BF2FF9" w:rsidRDefault="00386956" w:rsidP="00830D2C">
            <w:pPr>
              <w:jc w:val="center"/>
              <w:rPr>
                <w:sz w:val="22"/>
                <w:szCs w:val="22"/>
              </w:rPr>
            </w:pPr>
            <w:r w:rsidRPr="00BF2FF9">
              <w:rPr>
                <w:sz w:val="22"/>
                <w:szCs w:val="22"/>
              </w:rPr>
              <w:t>6</w:t>
            </w:r>
            <w:r w:rsidR="00C441A5" w:rsidRPr="00BF2FF9">
              <w:rPr>
                <w:sz w:val="22"/>
                <w:szCs w:val="22"/>
              </w:rPr>
              <w:t>0</w:t>
            </w:r>
            <w:r w:rsidR="00830D2C" w:rsidRPr="00BF2FF9">
              <w:rPr>
                <w:sz w:val="22"/>
                <w:szCs w:val="22"/>
              </w:rPr>
              <w:t>5</w:t>
            </w:r>
            <w:r w:rsidR="00C441A5" w:rsidRPr="00BF2FF9">
              <w:rPr>
                <w:sz w:val="22"/>
                <w:szCs w:val="22"/>
              </w:rPr>
              <w:t>0,0</w:t>
            </w:r>
          </w:p>
        </w:tc>
        <w:tc>
          <w:tcPr>
            <w:tcW w:w="1119" w:type="dxa"/>
            <w:vAlign w:val="center"/>
          </w:tcPr>
          <w:p w:rsidR="00C441A5" w:rsidRPr="00BF2FF9" w:rsidRDefault="00126B49" w:rsidP="00D91A9A">
            <w:pPr>
              <w:jc w:val="center"/>
              <w:rPr>
                <w:bCs/>
                <w:sz w:val="22"/>
                <w:szCs w:val="22"/>
              </w:rPr>
            </w:pPr>
            <w:r>
              <w:rPr>
                <w:bCs/>
                <w:sz w:val="22"/>
                <w:szCs w:val="22"/>
              </w:rPr>
              <w:t>0,0</w:t>
            </w:r>
          </w:p>
        </w:tc>
        <w:tc>
          <w:tcPr>
            <w:tcW w:w="1162" w:type="dxa"/>
            <w:vAlign w:val="center"/>
          </w:tcPr>
          <w:p w:rsidR="00C441A5" w:rsidRPr="00BF2FF9" w:rsidRDefault="00126B49" w:rsidP="00D91A9A">
            <w:pPr>
              <w:jc w:val="center"/>
              <w:rPr>
                <w:bCs/>
                <w:sz w:val="22"/>
                <w:szCs w:val="22"/>
              </w:rPr>
            </w:pPr>
            <w:r>
              <w:rPr>
                <w:bCs/>
                <w:sz w:val="22"/>
                <w:szCs w:val="22"/>
              </w:rPr>
              <w:t>0,0</w:t>
            </w:r>
          </w:p>
        </w:tc>
        <w:tc>
          <w:tcPr>
            <w:tcW w:w="1275" w:type="dxa"/>
            <w:vAlign w:val="center"/>
          </w:tcPr>
          <w:p w:rsidR="00C441A5" w:rsidRPr="00BF2FF9" w:rsidRDefault="00386956" w:rsidP="00830D2C">
            <w:pPr>
              <w:jc w:val="center"/>
              <w:rPr>
                <w:sz w:val="22"/>
                <w:szCs w:val="22"/>
              </w:rPr>
            </w:pPr>
            <w:r w:rsidRPr="00BF2FF9">
              <w:rPr>
                <w:sz w:val="22"/>
                <w:szCs w:val="22"/>
              </w:rPr>
              <w:t>6</w:t>
            </w:r>
            <w:r w:rsidR="00C441A5" w:rsidRPr="00BF2FF9">
              <w:rPr>
                <w:sz w:val="22"/>
                <w:szCs w:val="22"/>
              </w:rPr>
              <w:t>0</w:t>
            </w:r>
            <w:r w:rsidR="00830D2C" w:rsidRPr="00BF2FF9">
              <w:rPr>
                <w:sz w:val="22"/>
                <w:szCs w:val="22"/>
              </w:rPr>
              <w:t>5</w:t>
            </w:r>
            <w:r w:rsidR="00C441A5" w:rsidRPr="00BF2FF9">
              <w:rPr>
                <w:sz w:val="22"/>
                <w:szCs w:val="22"/>
              </w:rPr>
              <w:t>0,0</w:t>
            </w:r>
          </w:p>
        </w:tc>
        <w:tc>
          <w:tcPr>
            <w:tcW w:w="1189" w:type="dxa"/>
            <w:shd w:val="clear" w:color="auto" w:fill="auto"/>
            <w:vAlign w:val="center"/>
          </w:tcPr>
          <w:p w:rsidR="00C441A5" w:rsidRPr="00BF2FF9" w:rsidRDefault="00126B49" w:rsidP="00D91A9A">
            <w:pPr>
              <w:jc w:val="center"/>
              <w:rPr>
                <w:bCs/>
                <w:sz w:val="22"/>
                <w:szCs w:val="22"/>
              </w:rPr>
            </w:pPr>
            <w:r>
              <w:rPr>
                <w:bCs/>
                <w:sz w:val="22"/>
                <w:szCs w:val="22"/>
              </w:rPr>
              <w:t>0,0</w:t>
            </w:r>
          </w:p>
        </w:tc>
      </w:tr>
      <w:tr w:rsidR="00FD4551" w:rsidRPr="00BF2FF9" w:rsidTr="00D91A9A">
        <w:trPr>
          <w:trHeight w:val="555"/>
        </w:trPr>
        <w:tc>
          <w:tcPr>
            <w:tcW w:w="542" w:type="dxa"/>
            <w:vAlign w:val="center"/>
          </w:tcPr>
          <w:p w:rsidR="00FD4551" w:rsidRPr="00BF2FF9" w:rsidRDefault="00FD4551" w:rsidP="00D91A9A">
            <w:pPr>
              <w:jc w:val="center"/>
              <w:rPr>
                <w:bCs/>
                <w:sz w:val="22"/>
                <w:szCs w:val="22"/>
              </w:rPr>
            </w:pPr>
          </w:p>
        </w:tc>
        <w:tc>
          <w:tcPr>
            <w:tcW w:w="3677" w:type="dxa"/>
            <w:vAlign w:val="center"/>
          </w:tcPr>
          <w:p w:rsidR="00FD4551" w:rsidRPr="00BF2FF9" w:rsidRDefault="00FD4551" w:rsidP="00D91A9A">
            <w:pPr>
              <w:jc w:val="left"/>
              <w:rPr>
                <w:b/>
                <w:color w:val="000000" w:themeColor="text1"/>
                <w:sz w:val="22"/>
                <w:szCs w:val="22"/>
              </w:rPr>
            </w:pPr>
            <w:r w:rsidRPr="00BF2FF9">
              <w:rPr>
                <w:b/>
                <w:color w:val="000000" w:themeColor="text1"/>
                <w:sz w:val="22"/>
                <w:szCs w:val="22"/>
              </w:rPr>
              <w:t>Разом:</w:t>
            </w:r>
          </w:p>
        </w:tc>
        <w:tc>
          <w:tcPr>
            <w:tcW w:w="1517" w:type="dxa"/>
            <w:shd w:val="clear" w:color="auto" w:fill="auto"/>
            <w:vAlign w:val="center"/>
          </w:tcPr>
          <w:p w:rsidR="00FD4551" w:rsidRPr="00BF2FF9" w:rsidRDefault="00386956" w:rsidP="00830D2C">
            <w:pPr>
              <w:jc w:val="center"/>
              <w:rPr>
                <w:b/>
                <w:bCs/>
                <w:color w:val="000000" w:themeColor="text1"/>
                <w:sz w:val="22"/>
                <w:szCs w:val="22"/>
              </w:rPr>
            </w:pPr>
            <w:r w:rsidRPr="00BF2FF9">
              <w:rPr>
                <w:b/>
                <w:color w:val="000000" w:themeColor="text1"/>
                <w:sz w:val="22"/>
                <w:szCs w:val="22"/>
              </w:rPr>
              <w:t>60</w:t>
            </w:r>
            <w:r w:rsidR="00830D2C" w:rsidRPr="00BF2FF9">
              <w:rPr>
                <w:b/>
                <w:color w:val="000000" w:themeColor="text1"/>
                <w:sz w:val="22"/>
                <w:szCs w:val="22"/>
              </w:rPr>
              <w:t>5</w:t>
            </w:r>
            <w:r w:rsidRPr="00BF2FF9">
              <w:rPr>
                <w:b/>
                <w:color w:val="000000" w:themeColor="text1"/>
                <w:sz w:val="22"/>
                <w:szCs w:val="22"/>
              </w:rPr>
              <w:t>0,0</w:t>
            </w:r>
          </w:p>
        </w:tc>
        <w:tc>
          <w:tcPr>
            <w:tcW w:w="1119" w:type="dxa"/>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c>
          <w:tcPr>
            <w:tcW w:w="1162" w:type="dxa"/>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c>
          <w:tcPr>
            <w:tcW w:w="1275" w:type="dxa"/>
            <w:vAlign w:val="center"/>
          </w:tcPr>
          <w:p w:rsidR="00FD4551" w:rsidRPr="00BF2FF9" w:rsidRDefault="00830D2C" w:rsidP="00D91A9A">
            <w:pPr>
              <w:jc w:val="center"/>
              <w:rPr>
                <w:b/>
                <w:bCs/>
                <w:color w:val="000000" w:themeColor="text1"/>
                <w:sz w:val="22"/>
                <w:szCs w:val="22"/>
              </w:rPr>
            </w:pPr>
            <w:r w:rsidRPr="00BF2FF9">
              <w:rPr>
                <w:b/>
                <w:color w:val="000000" w:themeColor="text1"/>
                <w:sz w:val="22"/>
                <w:szCs w:val="22"/>
              </w:rPr>
              <w:t>605</w:t>
            </w:r>
            <w:r w:rsidR="00386956" w:rsidRPr="00BF2FF9">
              <w:rPr>
                <w:b/>
                <w:color w:val="000000" w:themeColor="text1"/>
                <w:sz w:val="22"/>
                <w:szCs w:val="22"/>
              </w:rPr>
              <w:t>0,0</w:t>
            </w:r>
          </w:p>
        </w:tc>
        <w:tc>
          <w:tcPr>
            <w:tcW w:w="1189" w:type="dxa"/>
            <w:shd w:val="clear" w:color="auto" w:fill="auto"/>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830D2C" w:rsidRPr="00BF2FF9">
        <w:rPr>
          <w:i/>
          <w:sz w:val="22"/>
          <w:szCs w:val="22"/>
        </w:rPr>
        <w:t>20</w:t>
      </w:r>
      <w:r w:rsidRPr="00BF2FF9">
        <w:rPr>
          <w:i/>
          <w:sz w:val="22"/>
          <w:szCs w:val="22"/>
        </w:rPr>
        <w:t xml:space="preserve"> року планується в межах фінансових можливостей</w:t>
      </w:r>
    </w:p>
    <w:p w:rsidR="00DF356D" w:rsidRPr="00BF2FF9" w:rsidRDefault="00DF356D" w:rsidP="00FD4551">
      <w:pPr>
        <w:tabs>
          <w:tab w:val="left" w:pos="320"/>
        </w:tabs>
        <w:spacing w:before="240"/>
        <w:jc w:val="center"/>
        <w:rPr>
          <w:b/>
          <w:bCs/>
          <w:sz w:val="28"/>
          <w:szCs w:val="28"/>
        </w:rPr>
      </w:pPr>
    </w:p>
    <w:p w:rsidR="00FD4551" w:rsidRPr="00BF2FF9" w:rsidRDefault="00FD4551" w:rsidP="00FD4551">
      <w:pPr>
        <w:tabs>
          <w:tab w:val="left" w:pos="320"/>
        </w:tabs>
        <w:spacing w:before="240"/>
        <w:jc w:val="center"/>
        <w:rPr>
          <w:b/>
          <w:bCs/>
          <w:sz w:val="28"/>
          <w:szCs w:val="28"/>
        </w:rPr>
      </w:pPr>
      <w:r w:rsidRPr="00BF2FF9">
        <w:rPr>
          <w:b/>
          <w:bCs/>
          <w:sz w:val="28"/>
          <w:szCs w:val="28"/>
        </w:rPr>
        <w:t>ЗАГАЛЬНЕ ФІНАНСУВАННЯ ПАСПОРТІВ РОЗПОРЯДНИКІВ</w:t>
      </w:r>
    </w:p>
    <w:p w:rsidR="00FD4551" w:rsidRPr="00BF2FF9"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BF2FF9" w:rsidTr="00D91A9A">
        <w:trPr>
          <w:trHeight w:val="597"/>
        </w:trPr>
        <w:tc>
          <w:tcPr>
            <w:tcW w:w="6512" w:type="dxa"/>
            <w:shd w:val="clear" w:color="auto" w:fill="auto"/>
            <w:vAlign w:val="center"/>
          </w:tcPr>
          <w:p w:rsidR="00FD4551" w:rsidRPr="00BF2FF9" w:rsidRDefault="00FD4551" w:rsidP="00D91A9A">
            <w:pPr>
              <w:jc w:val="center"/>
              <w:rPr>
                <w:b/>
                <w:sz w:val="22"/>
                <w:szCs w:val="22"/>
              </w:rPr>
            </w:pPr>
            <w:r w:rsidRPr="00BF2FF9">
              <w:rPr>
                <w:b/>
                <w:sz w:val="22"/>
                <w:szCs w:val="22"/>
              </w:rPr>
              <w:t>Джерела фінансування</w:t>
            </w:r>
          </w:p>
        </w:tc>
        <w:tc>
          <w:tcPr>
            <w:tcW w:w="4003" w:type="dxa"/>
            <w:shd w:val="clear" w:color="auto" w:fill="auto"/>
            <w:vAlign w:val="center"/>
          </w:tcPr>
          <w:p w:rsidR="00FD4551" w:rsidRPr="00BF2FF9" w:rsidRDefault="00FD4551" w:rsidP="00D91A9A">
            <w:pPr>
              <w:jc w:val="center"/>
              <w:rPr>
                <w:b/>
                <w:bCs/>
                <w:sz w:val="22"/>
                <w:szCs w:val="22"/>
              </w:rPr>
            </w:pPr>
            <w:r w:rsidRPr="00BF2FF9">
              <w:rPr>
                <w:b/>
                <w:bCs/>
                <w:sz w:val="22"/>
                <w:szCs w:val="22"/>
              </w:rPr>
              <w:t>20</w:t>
            </w:r>
            <w:r w:rsidR="00830D2C" w:rsidRPr="00BF2FF9">
              <w:rPr>
                <w:b/>
                <w:bCs/>
                <w:sz w:val="22"/>
                <w:szCs w:val="22"/>
              </w:rPr>
              <w:t>20</w:t>
            </w:r>
            <w:r w:rsidRPr="00BF2FF9">
              <w:rPr>
                <w:b/>
                <w:bCs/>
                <w:sz w:val="22"/>
                <w:szCs w:val="22"/>
              </w:rPr>
              <w:t xml:space="preserve"> рік </w:t>
            </w:r>
          </w:p>
          <w:p w:rsidR="00FD4551" w:rsidRPr="00BF2FF9" w:rsidRDefault="00FD4551" w:rsidP="00D91A9A">
            <w:pPr>
              <w:jc w:val="center"/>
              <w:rPr>
                <w:b/>
                <w:bCs/>
                <w:sz w:val="22"/>
                <w:szCs w:val="22"/>
              </w:rPr>
            </w:pPr>
            <w:r w:rsidRPr="00BF2FF9">
              <w:rPr>
                <w:b/>
                <w:bCs/>
                <w:sz w:val="22"/>
                <w:szCs w:val="22"/>
              </w:rPr>
              <w:t>(тис. грн.)</w:t>
            </w:r>
          </w:p>
        </w:tc>
      </w:tr>
      <w:tr w:rsidR="00FD4551" w:rsidRPr="00BF2FF9" w:rsidTr="00D91A9A">
        <w:trPr>
          <w:trHeight w:val="315"/>
        </w:trPr>
        <w:tc>
          <w:tcPr>
            <w:tcW w:w="6512" w:type="dxa"/>
            <w:shd w:val="clear" w:color="auto" w:fill="auto"/>
            <w:vAlign w:val="bottom"/>
          </w:tcPr>
          <w:p w:rsidR="00FD4551" w:rsidRPr="00BF2FF9" w:rsidRDefault="00FD4551" w:rsidP="00D91A9A">
            <w:pPr>
              <w:rPr>
                <w:b/>
                <w:bCs/>
                <w:sz w:val="22"/>
                <w:szCs w:val="22"/>
              </w:rPr>
            </w:pPr>
            <w:r w:rsidRPr="00BF2FF9">
              <w:rPr>
                <w:b/>
                <w:bCs/>
                <w:sz w:val="22"/>
                <w:szCs w:val="22"/>
              </w:rPr>
              <w:t>РАЗОМ</w:t>
            </w:r>
          </w:p>
        </w:tc>
        <w:tc>
          <w:tcPr>
            <w:tcW w:w="4003" w:type="dxa"/>
            <w:shd w:val="clear" w:color="auto" w:fill="auto"/>
            <w:vAlign w:val="bottom"/>
          </w:tcPr>
          <w:p w:rsidR="00FD4551" w:rsidRPr="00BF2FF9" w:rsidRDefault="00C81691" w:rsidP="006144D7">
            <w:pPr>
              <w:jc w:val="center"/>
              <w:rPr>
                <w:b/>
                <w:bCs/>
                <w:sz w:val="22"/>
                <w:szCs w:val="22"/>
              </w:rPr>
            </w:pPr>
            <w:r>
              <w:rPr>
                <w:b/>
                <w:bCs/>
                <w:sz w:val="22"/>
                <w:szCs w:val="22"/>
              </w:rPr>
              <w:t>1939074,3</w:t>
            </w:r>
          </w:p>
        </w:tc>
      </w:tr>
      <w:tr w:rsidR="00FD4551" w:rsidRPr="00BF2FF9" w:rsidTr="00D91A9A">
        <w:trPr>
          <w:trHeight w:val="300"/>
        </w:trPr>
        <w:tc>
          <w:tcPr>
            <w:tcW w:w="6512" w:type="dxa"/>
            <w:shd w:val="clear" w:color="auto" w:fill="auto"/>
            <w:vAlign w:val="bottom"/>
          </w:tcPr>
          <w:p w:rsidR="00FD4551" w:rsidRPr="00BF2FF9" w:rsidRDefault="00FD4551" w:rsidP="00D91A9A">
            <w:pPr>
              <w:ind w:left="302"/>
              <w:rPr>
                <w:sz w:val="22"/>
                <w:szCs w:val="22"/>
              </w:rPr>
            </w:pPr>
            <w:r w:rsidRPr="00BF2FF9">
              <w:rPr>
                <w:sz w:val="22"/>
                <w:szCs w:val="22"/>
              </w:rPr>
              <w:t>у тому числі:</w:t>
            </w:r>
          </w:p>
        </w:tc>
        <w:tc>
          <w:tcPr>
            <w:tcW w:w="4003" w:type="dxa"/>
            <w:shd w:val="clear" w:color="auto" w:fill="auto"/>
            <w:vAlign w:val="bottom"/>
          </w:tcPr>
          <w:p w:rsidR="00FD4551" w:rsidRPr="00BF2FF9" w:rsidRDefault="00FD4551" w:rsidP="00D91A9A">
            <w:pPr>
              <w:jc w:val="center"/>
              <w:rPr>
                <w:b/>
                <w:bCs/>
                <w:sz w:val="22"/>
                <w:szCs w:val="22"/>
              </w:rPr>
            </w:pPr>
          </w:p>
        </w:tc>
      </w:tr>
      <w:tr w:rsidR="00FD4551" w:rsidRPr="00BF2FF9" w:rsidTr="00D91A9A">
        <w:trPr>
          <w:trHeight w:val="300"/>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державний бюджет</w:t>
            </w:r>
          </w:p>
        </w:tc>
        <w:tc>
          <w:tcPr>
            <w:tcW w:w="4003" w:type="dxa"/>
            <w:shd w:val="clear" w:color="auto" w:fill="auto"/>
            <w:vAlign w:val="bottom"/>
          </w:tcPr>
          <w:p w:rsidR="00FD4551" w:rsidRPr="00BF2FF9" w:rsidRDefault="005F2241" w:rsidP="00D91A9A">
            <w:pPr>
              <w:jc w:val="center"/>
              <w:rPr>
                <w:sz w:val="22"/>
                <w:szCs w:val="22"/>
              </w:rPr>
            </w:pPr>
            <w:r>
              <w:rPr>
                <w:sz w:val="22"/>
                <w:szCs w:val="22"/>
              </w:rPr>
              <w:t>524169,3</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обласний бюджет</w:t>
            </w:r>
          </w:p>
        </w:tc>
        <w:tc>
          <w:tcPr>
            <w:tcW w:w="4003" w:type="dxa"/>
            <w:shd w:val="clear" w:color="auto" w:fill="auto"/>
            <w:vAlign w:val="bottom"/>
          </w:tcPr>
          <w:p w:rsidR="00FD4551" w:rsidRPr="00BF2FF9" w:rsidRDefault="005F2241" w:rsidP="00D91A9A">
            <w:pPr>
              <w:jc w:val="center"/>
              <w:rPr>
                <w:sz w:val="22"/>
                <w:szCs w:val="22"/>
              </w:rPr>
            </w:pPr>
            <w:r>
              <w:rPr>
                <w:sz w:val="22"/>
                <w:szCs w:val="22"/>
              </w:rPr>
              <w:t>5125,0</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міський бюджет</w:t>
            </w:r>
          </w:p>
        </w:tc>
        <w:tc>
          <w:tcPr>
            <w:tcW w:w="4003" w:type="dxa"/>
            <w:shd w:val="clear" w:color="auto" w:fill="auto"/>
            <w:vAlign w:val="bottom"/>
          </w:tcPr>
          <w:p w:rsidR="00FD4551" w:rsidRPr="00BF2FF9" w:rsidRDefault="00C81691" w:rsidP="00126B49">
            <w:pPr>
              <w:jc w:val="center"/>
              <w:rPr>
                <w:sz w:val="22"/>
                <w:szCs w:val="22"/>
              </w:rPr>
            </w:pPr>
            <w:r>
              <w:rPr>
                <w:sz w:val="22"/>
                <w:szCs w:val="22"/>
              </w:rPr>
              <w:t>1336102,7</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інші кошти</w:t>
            </w:r>
          </w:p>
        </w:tc>
        <w:tc>
          <w:tcPr>
            <w:tcW w:w="4003" w:type="dxa"/>
            <w:shd w:val="clear" w:color="auto" w:fill="auto"/>
            <w:vAlign w:val="bottom"/>
          </w:tcPr>
          <w:p w:rsidR="00FD4551" w:rsidRPr="00BF2FF9" w:rsidRDefault="005F2241" w:rsidP="00D91A9A">
            <w:pPr>
              <w:jc w:val="center"/>
              <w:rPr>
                <w:sz w:val="22"/>
                <w:szCs w:val="22"/>
              </w:rPr>
            </w:pPr>
            <w:r>
              <w:rPr>
                <w:sz w:val="22"/>
                <w:szCs w:val="22"/>
              </w:rPr>
              <w:t>73677,3</w:t>
            </w:r>
          </w:p>
        </w:tc>
      </w:tr>
    </w:tbl>
    <w:p w:rsidR="00FD4551" w:rsidRPr="00BF2FF9" w:rsidRDefault="00FD4551" w:rsidP="00FD4551">
      <w:pPr>
        <w:sectPr w:rsidR="00FD4551" w:rsidRPr="00BF2FF9" w:rsidSect="00317573">
          <w:pgSz w:w="11906" w:h="16838"/>
          <w:pgMar w:top="567" w:right="386" w:bottom="567" w:left="1134" w:header="709" w:footer="709" w:gutter="0"/>
          <w:cols w:space="708"/>
          <w:titlePg/>
          <w:docGrid w:linePitch="360"/>
        </w:sectPr>
      </w:pPr>
    </w:p>
    <w:p w:rsidR="00131822" w:rsidRPr="00BF2FF9" w:rsidRDefault="00131822" w:rsidP="00131822">
      <w:pPr>
        <w:pStyle w:val="a3"/>
        <w:ind w:right="-79" w:firstLine="669"/>
        <w:jc w:val="right"/>
        <w:rPr>
          <w:rFonts w:ascii="Times New Roman" w:hAnsi="Times New Roman"/>
          <w:b/>
          <w:sz w:val="28"/>
          <w:szCs w:val="28"/>
        </w:rPr>
      </w:pPr>
      <w:r w:rsidRPr="00BF2FF9">
        <w:rPr>
          <w:rFonts w:ascii="Times New Roman" w:hAnsi="Times New Roman"/>
          <w:b/>
          <w:sz w:val="28"/>
          <w:szCs w:val="28"/>
        </w:rPr>
        <w:lastRenderedPageBreak/>
        <w:t xml:space="preserve">Додаток 3 </w:t>
      </w:r>
    </w:p>
    <w:p w:rsidR="00131822" w:rsidRPr="00BF2FF9" w:rsidRDefault="00131822" w:rsidP="00131822">
      <w:pPr>
        <w:pStyle w:val="a3"/>
        <w:ind w:right="-79" w:firstLine="669"/>
        <w:jc w:val="center"/>
        <w:rPr>
          <w:rFonts w:ascii="Times New Roman" w:hAnsi="Times New Roman"/>
          <w:b/>
          <w:sz w:val="28"/>
          <w:szCs w:val="28"/>
        </w:rPr>
      </w:pPr>
      <w:r w:rsidRPr="00BF2FF9">
        <w:rPr>
          <w:rFonts w:ascii="Times New Roman" w:hAnsi="Times New Roman"/>
          <w:b/>
          <w:sz w:val="28"/>
          <w:szCs w:val="28"/>
        </w:rPr>
        <w:t xml:space="preserve">Заходи щодо забезпечення виконання завдань </w:t>
      </w:r>
    </w:p>
    <w:p w:rsidR="00676EC9" w:rsidRDefault="00131822" w:rsidP="00D3121B">
      <w:pPr>
        <w:pStyle w:val="a3"/>
        <w:spacing w:after="120"/>
        <w:ind w:right="-79" w:firstLine="669"/>
        <w:jc w:val="center"/>
        <w:rPr>
          <w:rFonts w:ascii="Times New Roman" w:hAnsi="Times New Roman"/>
          <w:b/>
          <w:sz w:val="28"/>
          <w:szCs w:val="28"/>
        </w:rPr>
      </w:pPr>
      <w:r w:rsidRPr="00BF2FF9">
        <w:rPr>
          <w:rFonts w:ascii="Times New Roman" w:hAnsi="Times New Roman"/>
          <w:b/>
          <w:sz w:val="28"/>
          <w:szCs w:val="28"/>
        </w:rPr>
        <w:t>Програми соціально-економічного і культурного розвитку м. Сєвєродонецька на 2020 рік</w:t>
      </w:r>
    </w:p>
    <w:tbl>
      <w:tblPr>
        <w:tblpPr w:leftFromText="180" w:rightFromText="180" w:vertAnchor="text" w:tblpX="98" w:tblpY="1"/>
        <w:tblOverlap w:val="never"/>
        <w:tblW w:w="1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4"/>
        <w:gridCol w:w="923"/>
        <w:gridCol w:w="951"/>
        <w:gridCol w:w="1134"/>
        <w:gridCol w:w="1028"/>
        <w:gridCol w:w="864"/>
        <w:gridCol w:w="910"/>
        <w:gridCol w:w="857"/>
        <w:gridCol w:w="2044"/>
        <w:gridCol w:w="1051"/>
        <w:gridCol w:w="1287"/>
      </w:tblGrid>
      <w:tr w:rsidR="00D93865" w:rsidTr="00D93865">
        <w:tc>
          <w:tcPr>
            <w:tcW w:w="5204" w:type="dxa"/>
            <w:vMerge w:val="restart"/>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Назва заходів (проектів)</w:t>
            </w:r>
          </w:p>
        </w:tc>
        <w:tc>
          <w:tcPr>
            <w:tcW w:w="923" w:type="dxa"/>
            <w:vMerge w:val="restart"/>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Строк реалізації проєкту (роки)</w:t>
            </w:r>
          </w:p>
        </w:tc>
        <w:tc>
          <w:tcPr>
            <w:tcW w:w="951" w:type="dxa"/>
            <w:vMerge w:val="restart"/>
            <w:vAlign w:val="center"/>
          </w:tcPr>
          <w:p w:rsidR="00D93865" w:rsidRPr="00D93865" w:rsidRDefault="00D93865" w:rsidP="00D93865">
            <w:pPr>
              <w:pStyle w:val="a3"/>
              <w:tabs>
                <w:tab w:val="left" w:pos="78"/>
              </w:tabs>
              <w:ind w:left="-72" w:right="-79"/>
              <w:jc w:val="center"/>
              <w:rPr>
                <w:rFonts w:ascii="Times New Roman" w:hAnsi="Times New Roman"/>
                <w:sz w:val="19"/>
                <w:szCs w:val="19"/>
              </w:rPr>
            </w:pPr>
            <w:r w:rsidRPr="00D93865">
              <w:rPr>
                <w:rFonts w:ascii="Times New Roman" w:hAnsi="Times New Roman"/>
                <w:sz w:val="19"/>
                <w:szCs w:val="19"/>
              </w:rPr>
              <w:t>Загальна вартість проєкту, тис. грн.</w:t>
            </w:r>
          </w:p>
        </w:tc>
        <w:tc>
          <w:tcPr>
            <w:tcW w:w="1134" w:type="dxa"/>
            <w:vMerge w:val="restart"/>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Видатки на реалізацію проєкту в 2020р. - всього</w:t>
            </w:r>
          </w:p>
        </w:tc>
        <w:tc>
          <w:tcPr>
            <w:tcW w:w="3659" w:type="dxa"/>
            <w:gridSpan w:val="4"/>
            <w:vAlign w:val="center"/>
          </w:tcPr>
          <w:p w:rsidR="00D93865" w:rsidRPr="00D93865" w:rsidRDefault="00D93865" w:rsidP="00D93865">
            <w:pPr>
              <w:pStyle w:val="a3"/>
              <w:ind w:left="-102" w:right="-79"/>
              <w:jc w:val="center"/>
              <w:rPr>
                <w:rFonts w:ascii="Times New Roman" w:hAnsi="Times New Roman"/>
                <w:sz w:val="19"/>
                <w:szCs w:val="19"/>
              </w:rPr>
            </w:pPr>
            <w:r w:rsidRPr="00D93865">
              <w:rPr>
                <w:rFonts w:ascii="Times New Roman" w:hAnsi="Times New Roman"/>
                <w:sz w:val="19"/>
                <w:szCs w:val="19"/>
              </w:rPr>
              <w:t>у тому числі за джерелами фінансування</w:t>
            </w:r>
          </w:p>
        </w:tc>
        <w:tc>
          <w:tcPr>
            <w:tcW w:w="4382" w:type="dxa"/>
            <w:gridSpan w:val="3"/>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Індикатори (показники результативності виконання плану заходів в цілому по проєкту</w:t>
            </w:r>
          </w:p>
        </w:tc>
      </w:tr>
      <w:tr w:rsidR="00D93865" w:rsidTr="00D93865">
        <w:tc>
          <w:tcPr>
            <w:tcW w:w="5204" w:type="dxa"/>
            <w:vMerge/>
            <w:vAlign w:val="center"/>
          </w:tcPr>
          <w:p w:rsidR="00D93865" w:rsidRPr="00D93865" w:rsidRDefault="00D93865" w:rsidP="00D93865">
            <w:pPr>
              <w:pStyle w:val="a3"/>
              <w:ind w:right="-79"/>
              <w:jc w:val="center"/>
              <w:rPr>
                <w:rFonts w:ascii="Times New Roman" w:hAnsi="Times New Roman"/>
                <w:sz w:val="19"/>
                <w:szCs w:val="19"/>
              </w:rPr>
            </w:pPr>
          </w:p>
        </w:tc>
        <w:tc>
          <w:tcPr>
            <w:tcW w:w="923" w:type="dxa"/>
            <w:vMerge/>
            <w:vAlign w:val="center"/>
          </w:tcPr>
          <w:p w:rsidR="00D93865" w:rsidRPr="00D93865" w:rsidRDefault="00D93865" w:rsidP="00D93865">
            <w:pPr>
              <w:pStyle w:val="a3"/>
              <w:ind w:left="-80" w:right="-79"/>
              <w:jc w:val="center"/>
              <w:rPr>
                <w:rFonts w:ascii="Times New Roman" w:hAnsi="Times New Roman"/>
                <w:sz w:val="19"/>
                <w:szCs w:val="19"/>
              </w:rPr>
            </w:pPr>
          </w:p>
        </w:tc>
        <w:tc>
          <w:tcPr>
            <w:tcW w:w="951" w:type="dxa"/>
            <w:vMerge/>
            <w:vAlign w:val="center"/>
          </w:tcPr>
          <w:p w:rsidR="00D93865" w:rsidRPr="00D93865" w:rsidRDefault="00D93865" w:rsidP="00D93865">
            <w:pPr>
              <w:pStyle w:val="a3"/>
              <w:ind w:left="-160" w:right="-79"/>
              <w:jc w:val="center"/>
              <w:rPr>
                <w:rFonts w:ascii="Times New Roman" w:hAnsi="Times New Roman"/>
                <w:sz w:val="19"/>
                <w:szCs w:val="19"/>
              </w:rPr>
            </w:pPr>
          </w:p>
        </w:tc>
        <w:tc>
          <w:tcPr>
            <w:tcW w:w="1134" w:type="dxa"/>
            <w:vMerge/>
            <w:vAlign w:val="center"/>
          </w:tcPr>
          <w:p w:rsidR="00D93865" w:rsidRPr="00D93865" w:rsidRDefault="00D93865" w:rsidP="00D93865">
            <w:pPr>
              <w:pStyle w:val="a3"/>
              <w:ind w:left="-80" w:right="-79"/>
              <w:jc w:val="center"/>
              <w:rPr>
                <w:rFonts w:ascii="Times New Roman" w:hAnsi="Times New Roman"/>
                <w:sz w:val="19"/>
                <w:szCs w:val="19"/>
              </w:rPr>
            </w:pPr>
          </w:p>
        </w:tc>
        <w:tc>
          <w:tcPr>
            <w:tcW w:w="1028" w:type="dxa"/>
            <w:vAlign w:val="center"/>
          </w:tcPr>
          <w:p w:rsidR="00D93865" w:rsidRPr="00D93865" w:rsidRDefault="00D93865" w:rsidP="00D93865">
            <w:pPr>
              <w:pStyle w:val="a3"/>
              <w:ind w:left="-65" w:right="-79" w:hanging="51"/>
              <w:jc w:val="center"/>
              <w:rPr>
                <w:rFonts w:ascii="Times New Roman" w:hAnsi="Times New Roman"/>
                <w:sz w:val="19"/>
                <w:szCs w:val="19"/>
              </w:rPr>
            </w:pPr>
            <w:r w:rsidRPr="00D93865">
              <w:rPr>
                <w:rFonts w:ascii="Times New Roman" w:hAnsi="Times New Roman"/>
                <w:sz w:val="19"/>
                <w:szCs w:val="19"/>
              </w:rPr>
              <w:t>державний бюджет</w:t>
            </w:r>
          </w:p>
        </w:tc>
        <w:tc>
          <w:tcPr>
            <w:tcW w:w="864" w:type="dxa"/>
            <w:vAlign w:val="center"/>
          </w:tcPr>
          <w:p w:rsidR="00D93865" w:rsidRPr="00D93865" w:rsidRDefault="00D93865" w:rsidP="00D93865">
            <w:pPr>
              <w:pStyle w:val="a3"/>
              <w:ind w:left="-112" w:right="-108" w:hanging="5"/>
              <w:jc w:val="center"/>
              <w:rPr>
                <w:rFonts w:ascii="Times New Roman" w:hAnsi="Times New Roman"/>
                <w:sz w:val="19"/>
                <w:szCs w:val="19"/>
              </w:rPr>
            </w:pPr>
            <w:r w:rsidRPr="00D93865">
              <w:rPr>
                <w:rFonts w:ascii="Times New Roman" w:hAnsi="Times New Roman"/>
                <w:sz w:val="19"/>
                <w:szCs w:val="19"/>
              </w:rPr>
              <w:t>обласний бюджет</w:t>
            </w:r>
          </w:p>
        </w:tc>
        <w:tc>
          <w:tcPr>
            <w:tcW w:w="910" w:type="dxa"/>
            <w:vAlign w:val="center"/>
          </w:tcPr>
          <w:p w:rsidR="00D93865" w:rsidRPr="00D93865" w:rsidRDefault="00D93865" w:rsidP="00D93865">
            <w:pPr>
              <w:pStyle w:val="a3"/>
              <w:ind w:left="-52" w:right="-79"/>
              <w:jc w:val="center"/>
              <w:rPr>
                <w:rFonts w:ascii="Times New Roman" w:hAnsi="Times New Roman"/>
                <w:sz w:val="19"/>
                <w:szCs w:val="19"/>
              </w:rPr>
            </w:pPr>
            <w:r w:rsidRPr="00D93865">
              <w:rPr>
                <w:rFonts w:ascii="Times New Roman" w:hAnsi="Times New Roman"/>
                <w:sz w:val="19"/>
                <w:szCs w:val="19"/>
              </w:rPr>
              <w:t>міський бюджет</w:t>
            </w:r>
          </w:p>
        </w:tc>
        <w:tc>
          <w:tcPr>
            <w:tcW w:w="857" w:type="dxa"/>
            <w:vAlign w:val="center"/>
          </w:tcPr>
          <w:p w:rsidR="00D93865" w:rsidRPr="00D93865" w:rsidRDefault="00D93865" w:rsidP="00D93865">
            <w:pPr>
              <w:pStyle w:val="a3"/>
              <w:ind w:left="-99" w:right="-79"/>
              <w:jc w:val="center"/>
              <w:rPr>
                <w:rFonts w:ascii="Times New Roman" w:hAnsi="Times New Roman"/>
                <w:sz w:val="19"/>
                <w:szCs w:val="19"/>
              </w:rPr>
            </w:pPr>
            <w:r w:rsidRPr="00D93865">
              <w:rPr>
                <w:rFonts w:ascii="Times New Roman" w:hAnsi="Times New Roman"/>
                <w:sz w:val="19"/>
                <w:szCs w:val="19"/>
              </w:rPr>
              <w:t>інші кошти</w:t>
            </w:r>
          </w:p>
        </w:tc>
        <w:tc>
          <w:tcPr>
            <w:tcW w:w="2044" w:type="dxa"/>
            <w:vAlign w:val="center"/>
          </w:tcPr>
          <w:p w:rsidR="00D93865" w:rsidRPr="00D93865" w:rsidRDefault="00D93865" w:rsidP="00D93865">
            <w:pPr>
              <w:pStyle w:val="a3"/>
              <w:ind w:left="-97" w:right="-105"/>
              <w:jc w:val="center"/>
              <w:rPr>
                <w:rFonts w:ascii="Times New Roman" w:hAnsi="Times New Roman"/>
                <w:sz w:val="19"/>
                <w:szCs w:val="19"/>
              </w:rPr>
            </w:pPr>
            <w:r w:rsidRPr="00D93865">
              <w:rPr>
                <w:rFonts w:ascii="Times New Roman" w:hAnsi="Times New Roman"/>
                <w:sz w:val="19"/>
                <w:szCs w:val="19"/>
              </w:rPr>
              <w:t>найменування індикатора (показника)</w:t>
            </w:r>
          </w:p>
        </w:tc>
        <w:tc>
          <w:tcPr>
            <w:tcW w:w="1051"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одиниця виміру</w:t>
            </w:r>
          </w:p>
        </w:tc>
        <w:tc>
          <w:tcPr>
            <w:tcW w:w="1287" w:type="dxa"/>
            <w:vAlign w:val="center"/>
          </w:tcPr>
          <w:p w:rsidR="00D93865" w:rsidRPr="00D93865" w:rsidRDefault="00D93865" w:rsidP="00D93865">
            <w:pPr>
              <w:pStyle w:val="a3"/>
              <w:ind w:left="-98" w:right="-79"/>
              <w:jc w:val="center"/>
              <w:rPr>
                <w:rFonts w:ascii="Times New Roman" w:hAnsi="Times New Roman"/>
                <w:sz w:val="19"/>
                <w:szCs w:val="19"/>
              </w:rPr>
            </w:pPr>
            <w:r w:rsidRPr="00D93865">
              <w:rPr>
                <w:rFonts w:ascii="Times New Roman" w:hAnsi="Times New Roman"/>
                <w:sz w:val="19"/>
                <w:szCs w:val="19"/>
              </w:rPr>
              <w:t>прогнозоване значення</w:t>
            </w:r>
          </w:p>
        </w:tc>
      </w:tr>
      <w:tr w:rsidR="00D93865" w:rsidTr="00D93865">
        <w:tc>
          <w:tcPr>
            <w:tcW w:w="5204" w:type="dxa"/>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1</w:t>
            </w:r>
          </w:p>
        </w:tc>
        <w:tc>
          <w:tcPr>
            <w:tcW w:w="923"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2</w:t>
            </w:r>
          </w:p>
        </w:tc>
        <w:tc>
          <w:tcPr>
            <w:tcW w:w="951" w:type="dxa"/>
            <w:vAlign w:val="center"/>
          </w:tcPr>
          <w:p w:rsidR="00D93865" w:rsidRPr="00D93865" w:rsidRDefault="00D93865" w:rsidP="00D93865">
            <w:pPr>
              <w:pStyle w:val="a3"/>
              <w:ind w:left="-160" w:right="-79"/>
              <w:jc w:val="center"/>
              <w:rPr>
                <w:rFonts w:ascii="Times New Roman" w:hAnsi="Times New Roman"/>
                <w:sz w:val="19"/>
                <w:szCs w:val="19"/>
              </w:rPr>
            </w:pPr>
            <w:r w:rsidRPr="00D93865">
              <w:rPr>
                <w:rFonts w:ascii="Times New Roman" w:hAnsi="Times New Roman"/>
                <w:sz w:val="19"/>
                <w:szCs w:val="19"/>
              </w:rPr>
              <w:t>3</w:t>
            </w:r>
          </w:p>
        </w:tc>
        <w:tc>
          <w:tcPr>
            <w:tcW w:w="1134"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4</w:t>
            </w:r>
          </w:p>
        </w:tc>
        <w:tc>
          <w:tcPr>
            <w:tcW w:w="1028" w:type="dxa"/>
            <w:vAlign w:val="center"/>
          </w:tcPr>
          <w:p w:rsidR="00D93865" w:rsidRPr="00D93865" w:rsidRDefault="00D93865" w:rsidP="00D93865">
            <w:pPr>
              <w:pStyle w:val="a3"/>
              <w:ind w:left="-65" w:right="-79"/>
              <w:jc w:val="center"/>
              <w:rPr>
                <w:rFonts w:ascii="Times New Roman" w:hAnsi="Times New Roman"/>
                <w:sz w:val="19"/>
                <w:szCs w:val="19"/>
              </w:rPr>
            </w:pPr>
            <w:r w:rsidRPr="00D93865">
              <w:rPr>
                <w:rFonts w:ascii="Times New Roman" w:hAnsi="Times New Roman"/>
                <w:sz w:val="19"/>
                <w:szCs w:val="19"/>
              </w:rPr>
              <w:t>5</w:t>
            </w:r>
          </w:p>
        </w:tc>
        <w:tc>
          <w:tcPr>
            <w:tcW w:w="864" w:type="dxa"/>
            <w:vAlign w:val="center"/>
          </w:tcPr>
          <w:p w:rsidR="00D93865" w:rsidRPr="00D93865" w:rsidRDefault="00D93865" w:rsidP="00D93865">
            <w:pPr>
              <w:pStyle w:val="a3"/>
              <w:ind w:left="-66" w:right="-79"/>
              <w:jc w:val="center"/>
              <w:rPr>
                <w:rFonts w:ascii="Times New Roman" w:hAnsi="Times New Roman"/>
                <w:sz w:val="19"/>
                <w:szCs w:val="19"/>
              </w:rPr>
            </w:pPr>
            <w:r w:rsidRPr="00D93865">
              <w:rPr>
                <w:rFonts w:ascii="Times New Roman" w:hAnsi="Times New Roman"/>
                <w:sz w:val="19"/>
                <w:szCs w:val="19"/>
              </w:rPr>
              <w:t>6</w:t>
            </w:r>
          </w:p>
        </w:tc>
        <w:tc>
          <w:tcPr>
            <w:tcW w:w="910" w:type="dxa"/>
            <w:vAlign w:val="center"/>
          </w:tcPr>
          <w:p w:rsidR="00D93865" w:rsidRPr="00D93865" w:rsidRDefault="00D93865" w:rsidP="00D93865">
            <w:pPr>
              <w:pStyle w:val="a3"/>
              <w:ind w:left="-52" w:right="-79"/>
              <w:jc w:val="center"/>
              <w:rPr>
                <w:rFonts w:ascii="Times New Roman" w:hAnsi="Times New Roman"/>
                <w:sz w:val="19"/>
                <w:szCs w:val="19"/>
              </w:rPr>
            </w:pPr>
            <w:r w:rsidRPr="00D93865">
              <w:rPr>
                <w:rFonts w:ascii="Times New Roman" w:hAnsi="Times New Roman"/>
                <w:sz w:val="19"/>
                <w:szCs w:val="19"/>
              </w:rPr>
              <w:t>7</w:t>
            </w:r>
          </w:p>
        </w:tc>
        <w:tc>
          <w:tcPr>
            <w:tcW w:w="857" w:type="dxa"/>
            <w:vAlign w:val="center"/>
          </w:tcPr>
          <w:p w:rsidR="00D93865" w:rsidRPr="00D93865" w:rsidRDefault="00D93865" w:rsidP="00D93865">
            <w:pPr>
              <w:pStyle w:val="a3"/>
              <w:ind w:left="-99" w:right="-79"/>
              <w:jc w:val="center"/>
              <w:rPr>
                <w:rFonts w:ascii="Times New Roman" w:hAnsi="Times New Roman"/>
                <w:sz w:val="19"/>
                <w:szCs w:val="19"/>
              </w:rPr>
            </w:pPr>
            <w:r w:rsidRPr="00D93865">
              <w:rPr>
                <w:rFonts w:ascii="Times New Roman" w:hAnsi="Times New Roman"/>
                <w:sz w:val="19"/>
                <w:szCs w:val="19"/>
              </w:rPr>
              <w:t>8</w:t>
            </w:r>
          </w:p>
        </w:tc>
        <w:tc>
          <w:tcPr>
            <w:tcW w:w="2044" w:type="dxa"/>
            <w:vAlign w:val="center"/>
          </w:tcPr>
          <w:p w:rsidR="00D93865" w:rsidRPr="00D93865" w:rsidRDefault="00D93865" w:rsidP="00D93865">
            <w:pPr>
              <w:pStyle w:val="a3"/>
              <w:ind w:left="-81" w:right="-79"/>
              <w:jc w:val="center"/>
              <w:rPr>
                <w:rFonts w:ascii="Times New Roman" w:hAnsi="Times New Roman"/>
                <w:sz w:val="19"/>
                <w:szCs w:val="19"/>
              </w:rPr>
            </w:pPr>
            <w:r w:rsidRPr="00D93865">
              <w:rPr>
                <w:rFonts w:ascii="Times New Roman" w:hAnsi="Times New Roman"/>
                <w:sz w:val="19"/>
                <w:szCs w:val="19"/>
              </w:rPr>
              <w:t>9</w:t>
            </w:r>
          </w:p>
        </w:tc>
        <w:tc>
          <w:tcPr>
            <w:tcW w:w="1051"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10</w:t>
            </w:r>
          </w:p>
        </w:tc>
        <w:tc>
          <w:tcPr>
            <w:tcW w:w="1287" w:type="dxa"/>
            <w:vAlign w:val="center"/>
          </w:tcPr>
          <w:p w:rsidR="00D93865" w:rsidRPr="00D93865" w:rsidRDefault="00D93865" w:rsidP="00D93865">
            <w:pPr>
              <w:pStyle w:val="a3"/>
              <w:ind w:left="-66" w:right="-79"/>
              <w:jc w:val="center"/>
              <w:rPr>
                <w:rFonts w:ascii="Times New Roman" w:hAnsi="Times New Roman"/>
                <w:sz w:val="19"/>
                <w:szCs w:val="19"/>
              </w:rPr>
            </w:pPr>
            <w:r w:rsidRPr="00D93865">
              <w:rPr>
                <w:rFonts w:ascii="Times New Roman" w:hAnsi="Times New Roman"/>
                <w:sz w:val="19"/>
                <w:szCs w:val="19"/>
              </w:rPr>
              <w:t>11</w:t>
            </w:r>
          </w:p>
        </w:tc>
      </w:tr>
      <w:tr w:rsidR="00D93865" w:rsidTr="00D93865">
        <w:tc>
          <w:tcPr>
            <w:tcW w:w="5204" w:type="dxa"/>
            <w:vAlign w:val="center"/>
          </w:tcPr>
          <w:p w:rsidR="00D93865" w:rsidRPr="007B50B0" w:rsidRDefault="00D93865" w:rsidP="00D93865">
            <w:pPr>
              <w:pStyle w:val="a3"/>
              <w:ind w:right="-79"/>
              <w:jc w:val="left"/>
              <w:rPr>
                <w:rFonts w:ascii="Times New Roman" w:hAnsi="Times New Roman"/>
                <w:b/>
                <w:sz w:val="20"/>
              </w:rPr>
            </w:pPr>
            <w:r w:rsidRPr="007B50B0">
              <w:rPr>
                <w:rFonts w:ascii="Times New Roman" w:hAnsi="Times New Roman"/>
                <w:b/>
                <w:sz w:val="20"/>
              </w:rPr>
              <w:t>Стратегічний напрям А. Розвиток бізнесу</w:t>
            </w:r>
          </w:p>
        </w:tc>
        <w:tc>
          <w:tcPr>
            <w:tcW w:w="923" w:type="dxa"/>
            <w:vAlign w:val="center"/>
          </w:tcPr>
          <w:p w:rsidR="00D93865" w:rsidRPr="007B50B0" w:rsidRDefault="00D93865" w:rsidP="00D93865">
            <w:pPr>
              <w:pStyle w:val="a3"/>
              <w:ind w:left="-80" w:right="-79"/>
              <w:jc w:val="center"/>
              <w:rPr>
                <w:rFonts w:ascii="Times New Roman" w:hAnsi="Times New Roman"/>
                <w:sz w:val="20"/>
              </w:rPr>
            </w:pPr>
          </w:p>
        </w:tc>
        <w:tc>
          <w:tcPr>
            <w:tcW w:w="951" w:type="dxa"/>
            <w:vAlign w:val="center"/>
          </w:tcPr>
          <w:p w:rsidR="00D93865" w:rsidRPr="007B50B0" w:rsidRDefault="00D93865" w:rsidP="00D93865">
            <w:pPr>
              <w:pStyle w:val="a3"/>
              <w:ind w:left="-160" w:right="-79"/>
              <w:jc w:val="center"/>
              <w:rPr>
                <w:rFonts w:ascii="Times New Roman" w:hAnsi="Times New Roman"/>
                <w:sz w:val="20"/>
              </w:rPr>
            </w:pPr>
          </w:p>
        </w:tc>
        <w:tc>
          <w:tcPr>
            <w:tcW w:w="1134" w:type="dxa"/>
            <w:vAlign w:val="center"/>
          </w:tcPr>
          <w:p w:rsidR="00D93865" w:rsidRPr="007B50B0" w:rsidRDefault="00D93865" w:rsidP="00D93865">
            <w:pPr>
              <w:pStyle w:val="a3"/>
              <w:ind w:left="-80" w:right="-79"/>
              <w:jc w:val="center"/>
              <w:rPr>
                <w:rFonts w:ascii="Times New Roman" w:hAnsi="Times New Roman"/>
                <w:sz w:val="20"/>
              </w:rPr>
            </w:pPr>
          </w:p>
        </w:tc>
        <w:tc>
          <w:tcPr>
            <w:tcW w:w="1028" w:type="dxa"/>
            <w:vAlign w:val="center"/>
          </w:tcPr>
          <w:p w:rsidR="00D93865" w:rsidRPr="007B50B0" w:rsidRDefault="00D93865" w:rsidP="00D93865">
            <w:pPr>
              <w:pStyle w:val="a3"/>
              <w:ind w:left="-65" w:right="-79"/>
              <w:jc w:val="center"/>
              <w:rPr>
                <w:rFonts w:ascii="Times New Roman" w:hAnsi="Times New Roman"/>
                <w:sz w:val="20"/>
              </w:rPr>
            </w:pPr>
          </w:p>
        </w:tc>
        <w:tc>
          <w:tcPr>
            <w:tcW w:w="864" w:type="dxa"/>
            <w:vAlign w:val="center"/>
          </w:tcPr>
          <w:p w:rsidR="00D93865" w:rsidRPr="007B50B0" w:rsidRDefault="00D93865" w:rsidP="00D93865">
            <w:pPr>
              <w:pStyle w:val="a3"/>
              <w:ind w:left="-66" w:right="-79"/>
              <w:jc w:val="center"/>
              <w:rPr>
                <w:rFonts w:ascii="Times New Roman" w:hAnsi="Times New Roman"/>
                <w:sz w:val="20"/>
              </w:rPr>
            </w:pPr>
          </w:p>
        </w:tc>
        <w:tc>
          <w:tcPr>
            <w:tcW w:w="910" w:type="dxa"/>
            <w:vAlign w:val="center"/>
          </w:tcPr>
          <w:p w:rsidR="00D93865" w:rsidRPr="007B50B0" w:rsidRDefault="00D93865" w:rsidP="00D93865">
            <w:pPr>
              <w:pStyle w:val="a3"/>
              <w:ind w:left="-52" w:right="-79"/>
              <w:jc w:val="center"/>
              <w:rPr>
                <w:rFonts w:ascii="Times New Roman" w:hAnsi="Times New Roman"/>
                <w:sz w:val="20"/>
              </w:rPr>
            </w:pPr>
          </w:p>
        </w:tc>
        <w:tc>
          <w:tcPr>
            <w:tcW w:w="857" w:type="dxa"/>
            <w:vAlign w:val="center"/>
          </w:tcPr>
          <w:p w:rsidR="00D93865" w:rsidRPr="007B50B0" w:rsidRDefault="00D93865" w:rsidP="00D93865">
            <w:pPr>
              <w:pStyle w:val="a3"/>
              <w:ind w:left="-99" w:right="-79"/>
              <w:jc w:val="center"/>
              <w:rPr>
                <w:rFonts w:ascii="Times New Roman" w:hAnsi="Times New Roman"/>
                <w:sz w:val="20"/>
              </w:rPr>
            </w:pPr>
          </w:p>
        </w:tc>
        <w:tc>
          <w:tcPr>
            <w:tcW w:w="2044" w:type="dxa"/>
            <w:vAlign w:val="center"/>
          </w:tcPr>
          <w:p w:rsidR="00D93865" w:rsidRPr="007B50B0" w:rsidRDefault="00D93865" w:rsidP="00D93865">
            <w:pPr>
              <w:pStyle w:val="a3"/>
              <w:ind w:left="-81" w:right="-79"/>
              <w:jc w:val="center"/>
              <w:rPr>
                <w:rFonts w:ascii="Times New Roman" w:hAnsi="Times New Roman"/>
                <w:sz w:val="20"/>
              </w:rPr>
            </w:pPr>
          </w:p>
        </w:tc>
        <w:tc>
          <w:tcPr>
            <w:tcW w:w="1051" w:type="dxa"/>
            <w:vAlign w:val="center"/>
          </w:tcPr>
          <w:p w:rsidR="00D93865" w:rsidRPr="007B50B0" w:rsidRDefault="00D93865" w:rsidP="00D93865">
            <w:pPr>
              <w:pStyle w:val="a3"/>
              <w:ind w:left="-80" w:right="-79"/>
              <w:jc w:val="center"/>
              <w:rPr>
                <w:rFonts w:ascii="Times New Roman" w:hAnsi="Times New Roman"/>
                <w:sz w:val="20"/>
              </w:rPr>
            </w:pPr>
          </w:p>
        </w:tc>
        <w:tc>
          <w:tcPr>
            <w:tcW w:w="1287" w:type="dxa"/>
            <w:vAlign w:val="center"/>
          </w:tcPr>
          <w:p w:rsidR="00D93865" w:rsidRPr="007B50B0" w:rsidRDefault="00D93865" w:rsidP="00D93865">
            <w:pPr>
              <w:pStyle w:val="a3"/>
              <w:ind w:left="-66" w:right="-79"/>
              <w:jc w:val="center"/>
              <w:rPr>
                <w:rFonts w:ascii="Times New Roman" w:hAnsi="Times New Roman"/>
                <w:sz w:val="20"/>
              </w:rPr>
            </w:pPr>
          </w:p>
        </w:tc>
      </w:tr>
      <w:tr w:rsidR="00D117B2" w:rsidTr="00D117B2">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 xml:space="preserve">1.Фінансова підтримка малого і середнього підприємництва та </w:t>
            </w:r>
            <w:r w:rsidRPr="007B50B0">
              <w:rPr>
                <w:rFonts w:ascii="Times New Roman" w:hAnsi="Times New Roman"/>
                <w:bCs/>
                <w:sz w:val="20"/>
              </w:rPr>
              <w:t>майбутніх підприємців-початківців:</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b/>
                <w:bCs/>
                <w:color w:val="000000"/>
                <w:sz w:val="20"/>
                <w:szCs w:val="20"/>
              </w:rPr>
            </w:pPr>
            <w:r w:rsidRPr="007B50B0">
              <w:rPr>
                <w:b/>
                <w:bCs/>
                <w:color w:val="000000"/>
                <w:sz w:val="20"/>
                <w:szCs w:val="20"/>
              </w:rPr>
              <w:t>1049,1</w:t>
            </w:r>
          </w:p>
        </w:tc>
        <w:tc>
          <w:tcPr>
            <w:tcW w:w="1134" w:type="dxa"/>
            <w:vAlign w:val="center"/>
          </w:tcPr>
          <w:p w:rsidR="00D117B2" w:rsidRPr="007B50B0" w:rsidRDefault="00D117B2" w:rsidP="00D117B2">
            <w:pPr>
              <w:jc w:val="center"/>
              <w:rPr>
                <w:b/>
                <w:bCs/>
                <w:color w:val="000000"/>
                <w:sz w:val="20"/>
                <w:szCs w:val="20"/>
              </w:rPr>
            </w:pPr>
            <w:r w:rsidRPr="007B50B0">
              <w:rPr>
                <w:b/>
                <w:bCs/>
                <w:color w:val="000000"/>
                <w:sz w:val="20"/>
                <w:szCs w:val="20"/>
              </w:rPr>
              <w:t>1049,1</w:t>
            </w:r>
          </w:p>
        </w:tc>
        <w:tc>
          <w:tcPr>
            <w:tcW w:w="1028" w:type="dxa"/>
            <w:vAlign w:val="center"/>
          </w:tcPr>
          <w:p w:rsidR="00D117B2" w:rsidRPr="007B50B0" w:rsidRDefault="00D117B2" w:rsidP="00D117B2">
            <w:pPr>
              <w:jc w:val="center"/>
              <w:rPr>
                <w:b/>
                <w:bCs/>
                <w:color w:val="000000"/>
                <w:sz w:val="20"/>
                <w:szCs w:val="20"/>
              </w:rPr>
            </w:pPr>
            <w:r w:rsidRPr="007B50B0">
              <w:rPr>
                <w:b/>
                <w:bCs/>
                <w:color w:val="000000"/>
                <w:sz w:val="20"/>
                <w:szCs w:val="20"/>
              </w:rPr>
              <w:t>0,0</w:t>
            </w:r>
          </w:p>
        </w:tc>
        <w:tc>
          <w:tcPr>
            <w:tcW w:w="864" w:type="dxa"/>
            <w:vAlign w:val="center"/>
          </w:tcPr>
          <w:p w:rsidR="00D117B2" w:rsidRPr="007B50B0" w:rsidRDefault="00D117B2" w:rsidP="00D117B2">
            <w:pPr>
              <w:jc w:val="center"/>
              <w:rPr>
                <w:b/>
                <w:bCs/>
                <w:color w:val="000000"/>
                <w:sz w:val="20"/>
                <w:szCs w:val="20"/>
              </w:rPr>
            </w:pPr>
            <w:r w:rsidRPr="007B50B0">
              <w:rPr>
                <w:b/>
                <w:bCs/>
                <w:color w:val="000000"/>
                <w:sz w:val="20"/>
                <w:szCs w:val="20"/>
              </w:rPr>
              <w:t>0,0</w:t>
            </w:r>
          </w:p>
        </w:tc>
        <w:tc>
          <w:tcPr>
            <w:tcW w:w="910" w:type="dxa"/>
            <w:vAlign w:val="center"/>
          </w:tcPr>
          <w:p w:rsidR="00D117B2" w:rsidRPr="007B50B0" w:rsidRDefault="00D117B2" w:rsidP="00D117B2">
            <w:pPr>
              <w:jc w:val="center"/>
              <w:rPr>
                <w:b/>
                <w:bCs/>
                <w:color w:val="000000"/>
                <w:sz w:val="20"/>
                <w:szCs w:val="20"/>
              </w:rPr>
            </w:pPr>
            <w:r w:rsidRPr="007B50B0">
              <w:rPr>
                <w:b/>
                <w:bCs/>
                <w:color w:val="000000"/>
                <w:sz w:val="20"/>
                <w:szCs w:val="20"/>
              </w:rPr>
              <w:t>799,1</w:t>
            </w:r>
          </w:p>
        </w:tc>
        <w:tc>
          <w:tcPr>
            <w:tcW w:w="857" w:type="dxa"/>
            <w:vAlign w:val="center"/>
          </w:tcPr>
          <w:p w:rsidR="00D117B2" w:rsidRPr="007B50B0" w:rsidRDefault="00D117B2" w:rsidP="00D117B2">
            <w:pPr>
              <w:jc w:val="center"/>
              <w:rPr>
                <w:b/>
                <w:bCs/>
                <w:color w:val="000000"/>
                <w:sz w:val="20"/>
                <w:szCs w:val="20"/>
              </w:rPr>
            </w:pPr>
            <w:r w:rsidRPr="007B50B0">
              <w:rPr>
                <w:b/>
                <w:bCs/>
                <w:color w:val="000000"/>
                <w:sz w:val="20"/>
                <w:szCs w:val="20"/>
              </w:rPr>
              <w:t>250,0</w:t>
            </w:r>
          </w:p>
        </w:tc>
        <w:tc>
          <w:tcPr>
            <w:tcW w:w="2044" w:type="dxa"/>
            <w:vAlign w:val="center"/>
          </w:tcPr>
          <w:p w:rsidR="00D117B2" w:rsidRPr="007B50B0" w:rsidRDefault="00D117B2" w:rsidP="00D93865">
            <w:pPr>
              <w:pStyle w:val="a3"/>
              <w:ind w:left="-81" w:right="-79"/>
              <w:jc w:val="center"/>
              <w:rPr>
                <w:rFonts w:ascii="Times New Roman" w:hAnsi="Times New Roman"/>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66" w:right="-79"/>
              <w:jc w:val="center"/>
              <w:rPr>
                <w:rFonts w:ascii="Times New Roman" w:hAnsi="Times New Roman"/>
                <w:sz w:val="20"/>
              </w:rPr>
            </w:pP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 xml:space="preserve">Спів фінансування (у разі перемоги) у грантових програмах </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650,0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650,0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400,0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СПД, що отримали співфінансування</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10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Часткова компенсація за кредитними договорами, залученими у банках</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18"/>
                <w:szCs w:val="18"/>
              </w:rPr>
            </w:pPr>
            <w:r w:rsidRPr="007B50B0">
              <w:rPr>
                <w:rFonts w:ascii="Times New Roman" w:hAnsi="Times New Roman"/>
                <w:sz w:val="18"/>
                <w:szCs w:val="18"/>
              </w:rPr>
              <w:t>Кількість СПД, що отримали часткову компенсацію  за кредитними договорами</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10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 xml:space="preserve">Для організації підприємницької діяльності надання одноразової допомоги по безробіттю </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осіб, що отримали допомогу</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5</w:t>
            </w:r>
          </w:p>
        </w:tc>
      </w:tr>
      <w:tr w:rsidR="00D117B2" w:rsidTr="00D117B2">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2.Створення сприятливих умов для розвитку підприємництва в місті та забезпечення реалізації права на відчуження комунального майна:</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2044" w:type="dxa"/>
            <w:vAlign w:val="center"/>
          </w:tcPr>
          <w:p w:rsidR="00D117B2" w:rsidRPr="007B50B0" w:rsidRDefault="00D117B2" w:rsidP="00D93865">
            <w:pPr>
              <w:pStyle w:val="a3"/>
              <w:ind w:left="-81" w:right="-79"/>
              <w:jc w:val="left"/>
              <w:rPr>
                <w:rFonts w:ascii="Times New Roman" w:hAnsi="Times New Roman"/>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80" w:right="-79"/>
              <w:jc w:val="center"/>
              <w:rPr>
                <w:rFonts w:ascii="Times New Roman" w:hAnsi="Times New Roman"/>
                <w:sz w:val="20"/>
              </w:rPr>
            </w:pP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56" w:right="-79" w:hanging="56"/>
              <w:jc w:val="left"/>
              <w:rPr>
                <w:rFonts w:ascii="Times New Roman" w:hAnsi="Times New Roman"/>
                <w:sz w:val="20"/>
              </w:rPr>
            </w:pPr>
            <w:r w:rsidRPr="007B50B0">
              <w:rPr>
                <w:rFonts w:ascii="Times New Roman" w:hAnsi="Times New Roman"/>
                <w:sz w:val="20"/>
              </w:rPr>
              <w:t>Організація проведення аукціонів, конкурсів та інших заходів (викуп орендарями) по відчуженню об’єктів комунальної власності на користь суб’єктів підприємницької діяльності</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7"/>
              <w:spacing w:before="0" w:beforeAutospacing="0" w:after="0"/>
              <w:ind w:left="-62"/>
              <w:rPr>
                <w:sz w:val="20"/>
                <w:szCs w:val="20"/>
              </w:rPr>
            </w:pPr>
            <w:r w:rsidRPr="007B50B0">
              <w:rPr>
                <w:bCs/>
                <w:color w:val="000000"/>
                <w:sz w:val="20"/>
                <w:szCs w:val="20"/>
              </w:rPr>
              <w:t>Кількість відчужених об’єктів</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42</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Проведення конкурсів на право оренди об’єктів комунальної власності для здійснення підприємницької діяльності</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bCs/>
                <w:sz w:val="20"/>
              </w:rPr>
              <w:t xml:space="preserve">Кількість переданих в оренду об’єктів </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54</w:t>
            </w:r>
          </w:p>
        </w:tc>
      </w:tr>
      <w:tr w:rsidR="00D117B2" w:rsidTr="00D117B2">
        <w:trPr>
          <w:trHeight w:val="272"/>
        </w:trPr>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3.</w:t>
            </w:r>
            <w:r w:rsidRPr="007B50B0">
              <w:rPr>
                <w:rFonts w:ascii="Times New Roman" w:hAnsi="Times New Roman"/>
                <w:i/>
                <w:sz w:val="20"/>
                <w:u w:val="single"/>
              </w:rPr>
              <w:t xml:space="preserve"> </w:t>
            </w:r>
            <w:r w:rsidRPr="007B50B0">
              <w:rPr>
                <w:rFonts w:ascii="Times New Roman" w:hAnsi="Times New Roman"/>
                <w:sz w:val="20"/>
              </w:rPr>
              <w:t>Ефективна діяльність Центру адміністративних послуг</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bCs/>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66" w:right="-79"/>
              <w:jc w:val="center"/>
              <w:rPr>
                <w:rFonts w:ascii="Times New Roman" w:hAnsi="Times New Roman"/>
                <w:sz w:val="20"/>
              </w:rPr>
            </w:pPr>
          </w:p>
        </w:tc>
      </w:tr>
      <w:tr w:rsidR="00D117B2" w:rsidTr="00D117B2">
        <w:trPr>
          <w:trHeight w:val="319"/>
        </w:trPr>
        <w:tc>
          <w:tcPr>
            <w:tcW w:w="5204" w:type="dxa"/>
            <w:vAlign w:val="center"/>
          </w:tcPr>
          <w:p w:rsidR="00D117B2" w:rsidRPr="007B50B0" w:rsidRDefault="00D117B2" w:rsidP="00760804">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Введення в експлуатацію електронної черги на деякі послуги</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100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Введення в експлуатацію програмного продукту «Модуль крипто захисту до ЦНАП «SQS»» (підключення до реєстру територіальної громади комунальних підприємств та відділів Сєвєродонецької міської ради)</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підключень</w:t>
            </w:r>
          </w:p>
        </w:tc>
        <w:tc>
          <w:tcPr>
            <w:tcW w:w="1051" w:type="dxa"/>
            <w:vAlign w:val="center"/>
          </w:tcPr>
          <w:p w:rsidR="00D117B2" w:rsidRPr="007B50B0" w:rsidRDefault="00D117B2" w:rsidP="00D93865">
            <w:pPr>
              <w:pStyle w:val="a3"/>
              <w:ind w:left="-104"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4</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Налаштування КСЗІ для підключення до Державного земельного кадастру</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43" w:right="-79" w:hanging="14"/>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1</w:t>
            </w:r>
          </w:p>
        </w:tc>
      </w:tr>
      <w:tr w:rsidR="00F375B0" w:rsidTr="00D93865">
        <w:tc>
          <w:tcPr>
            <w:tcW w:w="5204" w:type="dxa"/>
            <w:vAlign w:val="center"/>
          </w:tcPr>
          <w:p w:rsidR="00F375B0" w:rsidRPr="007B50B0" w:rsidRDefault="00F375B0" w:rsidP="00F375B0">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F375B0" w:rsidRPr="007B50B0" w:rsidRDefault="00F375B0" w:rsidP="00F375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F375B0" w:rsidRPr="007B50B0" w:rsidRDefault="00F375B0" w:rsidP="00F375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F375B0" w:rsidRPr="007B50B0" w:rsidRDefault="00F375B0" w:rsidP="00F375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F375B0" w:rsidRPr="007B50B0" w:rsidRDefault="00F375B0" w:rsidP="00F375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F375B0" w:rsidRPr="007B50B0" w:rsidRDefault="00F375B0" w:rsidP="00F375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F375B0" w:rsidRPr="007B50B0" w:rsidRDefault="00F375B0" w:rsidP="00F375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F375B0" w:rsidRPr="007B50B0" w:rsidRDefault="00F375B0" w:rsidP="00F375B0">
            <w:pPr>
              <w:pStyle w:val="a3"/>
              <w:ind w:left="-66" w:right="-79"/>
              <w:jc w:val="center"/>
              <w:rPr>
                <w:rFonts w:ascii="Times New Roman" w:hAnsi="Times New Roman"/>
                <w:sz w:val="20"/>
              </w:rPr>
            </w:pPr>
            <w:r w:rsidRPr="007B50B0">
              <w:rPr>
                <w:rFonts w:ascii="Times New Roman" w:hAnsi="Times New Roman"/>
                <w:sz w:val="20"/>
              </w:rPr>
              <w:t>11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 xml:space="preserve">Введення в експлуатацію обладнання для виготовлення </w:t>
            </w:r>
            <w:hyperlink r:id="rId17" w:history="1">
              <w:r w:rsidRPr="007B50B0">
                <w:rPr>
                  <w:rFonts w:ascii="Times New Roman" w:hAnsi="Times New Roman"/>
                  <w:sz w:val="20"/>
                </w:rPr>
                <w:t xml:space="preserve"> посвідчення водія на право керування транспортними засобами</w:t>
              </w:r>
            </w:hyperlink>
            <w:r w:rsidRPr="007B50B0">
              <w:rPr>
                <w:rFonts w:ascii="Times New Roman" w:hAnsi="Times New Roman"/>
                <w:sz w:val="20"/>
              </w:rPr>
              <w:t xml:space="preserve"> та свідоцтва про реєстрацію авто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43" w:right="-79" w:hanging="14"/>
              <w:jc w:val="left"/>
              <w:rPr>
                <w:rFonts w:ascii="Times New Roman" w:hAnsi="Times New Roman"/>
                <w:sz w:val="20"/>
              </w:rPr>
            </w:pPr>
            <w:r w:rsidRPr="007B50B0">
              <w:rPr>
                <w:rFonts w:ascii="Times New Roman" w:hAnsi="Times New Roman"/>
                <w:sz w:val="20"/>
              </w:rPr>
              <w:t>Кількість  робочих місць</w:t>
            </w:r>
          </w:p>
          <w:p w:rsidR="007B50B0" w:rsidRPr="007B50B0" w:rsidRDefault="007B50B0" w:rsidP="007B50B0">
            <w:pPr>
              <w:pStyle w:val="a3"/>
              <w:ind w:left="-43" w:right="-79" w:hanging="14"/>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 xml:space="preserve">роб. місць </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Введення в експлуатацію однієї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робочих місць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роб. місць</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3</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Переведення послуг в електронну форму</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4</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Впровадження «Універсаму послуг» на новій, більш сучасній платформі</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120,0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120,0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120,0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робочих місць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роб. місць</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33</w:t>
            </w:r>
          </w:p>
        </w:tc>
      </w:tr>
      <w:tr w:rsidR="007B50B0" w:rsidTr="00D117B2">
        <w:trPr>
          <w:trHeight w:val="309"/>
        </w:trPr>
        <w:tc>
          <w:tcPr>
            <w:tcW w:w="5204" w:type="dxa"/>
            <w:vAlign w:val="center"/>
          </w:tcPr>
          <w:p w:rsidR="007B50B0" w:rsidRPr="007B50B0" w:rsidRDefault="007B50B0" w:rsidP="007B50B0">
            <w:pPr>
              <w:pStyle w:val="a3"/>
              <w:ind w:left="112" w:right="-79" w:hanging="112"/>
              <w:jc w:val="left"/>
              <w:rPr>
                <w:rFonts w:ascii="Times New Roman" w:hAnsi="Times New Roman"/>
                <w:b/>
                <w:sz w:val="20"/>
              </w:rPr>
            </w:pPr>
            <w:r w:rsidRPr="007B50B0">
              <w:rPr>
                <w:rFonts w:ascii="Times New Roman" w:hAnsi="Times New Roman"/>
                <w:b/>
                <w:sz w:val="20"/>
              </w:rPr>
              <w:t>Стратегічний напрям В. Залучення інвестицій</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b/>
                <w:bCs/>
                <w:color w:val="000000"/>
                <w:sz w:val="20"/>
                <w:szCs w:val="20"/>
              </w:rPr>
            </w:pPr>
            <w:r w:rsidRPr="007B50B0">
              <w:rPr>
                <w:b/>
                <w:bCs/>
                <w:color w:val="000000"/>
                <w:sz w:val="20"/>
                <w:szCs w:val="20"/>
              </w:rPr>
              <w:t>12146,7</w:t>
            </w:r>
          </w:p>
        </w:tc>
        <w:tc>
          <w:tcPr>
            <w:tcW w:w="1134" w:type="dxa"/>
            <w:vAlign w:val="center"/>
          </w:tcPr>
          <w:p w:rsidR="007B50B0" w:rsidRPr="007B50B0" w:rsidRDefault="007B50B0" w:rsidP="007B50B0">
            <w:pPr>
              <w:jc w:val="center"/>
              <w:rPr>
                <w:b/>
                <w:bCs/>
                <w:color w:val="000000"/>
                <w:sz w:val="20"/>
                <w:szCs w:val="20"/>
              </w:rPr>
            </w:pPr>
            <w:r w:rsidRPr="007B50B0">
              <w:rPr>
                <w:b/>
                <w:bCs/>
                <w:color w:val="000000"/>
                <w:sz w:val="20"/>
                <w:szCs w:val="20"/>
              </w:rPr>
              <w:t>12146,7</w:t>
            </w:r>
          </w:p>
        </w:tc>
        <w:tc>
          <w:tcPr>
            <w:tcW w:w="1028" w:type="dxa"/>
            <w:vAlign w:val="center"/>
          </w:tcPr>
          <w:p w:rsidR="007B50B0" w:rsidRPr="007B50B0" w:rsidRDefault="007B50B0" w:rsidP="007B50B0">
            <w:pPr>
              <w:jc w:val="center"/>
              <w:rPr>
                <w:b/>
                <w:bCs/>
                <w:color w:val="000000"/>
                <w:sz w:val="20"/>
                <w:szCs w:val="20"/>
              </w:rPr>
            </w:pPr>
            <w:r w:rsidRPr="007B50B0">
              <w:rPr>
                <w:b/>
                <w:bCs/>
                <w:color w:val="000000"/>
                <w:sz w:val="20"/>
                <w:szCs w:val="20"/>
              </w:rPr>
              <w:t>0,0</w:t>
            </w:r>
          </w:p>
        </w:tc>
        <w:tc>
          <w:tcPr>
            <w:tcW w:w="864" w:type="dxa"/>
            <w:vAlign w:val="center"/>
          </w:tcPr>
          <w:p w:rsidR="007B50B0" w:rsidRPr="007B50B0" w:rsidRDefault="007B50B0" w:rsidP="007B50B0">
            <w:pPr>
              <w:jc w:val="center"/>
              <w:rPr>
                <w:b/>
                <w:bCs/>
                <w:color w:val="000000"/>
                <w:sz w:val="20"/>
                <w:szCs w:val="20"/>
              </w:rPr>
            </w:pPr>
            <w:r w:rsidRPr="007B50B0">
              <w:rPr>
                <w:b/>
                <w:bCs/>
                <w:color w:val="000000"/>
                <w:sz w:val="20"/>
                <w:szCs w:val="20"/>
              </w:rPr>
              <w:t>0,0</w:t>
            </w:r>
          </w:p>
        </w:tc>
        <w:tc>
          <w:tcPr>
            <w:tcW w:w="910" w:type="dxa"/>
            <w:vAlign w:val="center"/>
          </w:tcPr>
          <w:p w:rsidR="007B50B0" w:rsidRPr="007B50B0" w:rsidRDefault="007B50B0" w:rsidP="007B50B0">
            <w:pPr>
              <w:jc w:val="center"/>
              <w:rPr>
                <w:b/>
                <w:bCs/>
                <w:color w:val="000000"/>
                <w:sz w:val="20"/>
                <w:szCs w:val="20"/>
              </w:rPr>
            </w:pPr>
            <w:r w:rsidRPr="007B50B0">
              <w:rPr>
                <w:b/>
                <w:bCs/>
                <w:color w:val="000000"/>
                <w:sz w:val="20"/>
                <w:szCs w:val="20"/>
              </w:rPr>
              <w:t>10528,7</w:t>
            </w:r>
          </w:p>
        </w:tc>
        <w:tc>
          <w:tcPr>
            <w:tcW w:w="857" w:type="dxa"/>
            <w:vAlign w:val="center"/>
          </w:tcPr>
          <w:p w:rsidR="007B50B0" w:rsidRPr="007B50B0" w:rsidRDefault="007B50B0" w:rsidP="007B50B0">
            <w:pPr>
              <w:jc w:val="center"/>
              <w:rPr>
                <w:b/>
                <w:bCs/>
                <w:color w:val="000000"/>
                <w:sz w:val="20"/>
                <w:szCs w:val="20"/>
              </w:rPr>
            </w:pPr>
            <w:r w:rsidRPr="007B50B0">
              <w:rPr>
                <w:b/>
                <w:bCs/>
                <w:color w:val="000000"/>
                <w:sz w:val="20"/>
                <w:szCs w:val="20"/>
              </w:rPr>
              <w:t>1618,0</w:t>
            </w:r>
          </w:p>
        </w:tc>
        <w:tc>
          <w:tcPr>
            <w:tcW w:w="2044" w:type="dxa"/>
            <w:vAlign w:val="center"/>
          </w:tcPr>
          <w:p w:rsidR="007B50B0" w:rsidRPr="007B50B0" w:rsidRDefault="007B50B0" w:rsidP="007B50B0">
            <w:pPr>
              <w:pStyle w:val="a3"/>
              <w:ind w:left="-43"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F375B0">
        <w:trPr>
          <w:trHeight w:val="309"/>
        </w:trPr>
        <w:tc>
          <w:tcPr>
            <w:tcW w:w="5204" w:type="dxa"/>
            <w:vAlign w:val="center"/>
          </w:tcPr>
          <w:p w:rsidR="007B50B0" w:rsidRPr="007B50B0" w:rsidRDefault="007B50B0" w:rsidP="007B50B0">
            <w:pPr>
              <w:pStyle w:val="a3"/>
              <w:ind w:left="112" w:right="-79" w:hanging="112"/>
              <w:jc w:val="left"/>
              <w:rPr>
                <w:rFonts w:ascii="Times New Roman" w:hAnsi="Times New Roman"/>
                <w:b/>
                <w:sz w:val="20"/>
              </w:rPr>
            </w:pPr>
            <w:r w:rsidRPr="007B50B0">
              <w:rPr>
                <w:rFonts w:ascii="Times New Roman" w:hAnsi="Times New Roman"/>
                <w:sz w:val="20"/>
              </w:rPr>
              <w:t>1.Розроблення містобудівної документації</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2418,0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2418,0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2418,0</w:t>
            </w:r>
          </w:p>
        </w:tc>
        <w:tc>
          <w:tcPr>
            <w:tcW w:w="2044" w:type="dxa"/>
            <w:vAlign w:val="center"/>
          </w:tcPr>
          <w:p w:rsidR="007B50B0" w:rsidRPr="007B50B0" w:rsidRDefault="007B50B0" w:rsidP="007B50B0">
            <w:pPr>
              <w:pStyle w:val="a3"/>
              <w:ind w:left="-43"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проекту землеустрою щодо встановлення (зміни) меж м.Сєвєродонецьк</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1318,0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1318,0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1318,0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Проведення експертизи оновленого генерального плану м. Сєвєродонецька та плану зонування території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Проведення топо-геодизичних робіт по створенню геопросторових даних (топографічної основи в М 1:5000) території с. Воєводівка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500,0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500,0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500,0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Площа території топогеодезичної зйомки</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га</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680</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генерального плану з планом зонування с. Воєводівка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300,0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300,0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детального плану території 87, 88 мікрорайонів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200,0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right="-79"/>
              <w:jc w:val="left"/>
              <w:rPr>
                <w:rFonts w:ascii="Times New Roman" w:hAnsi="Times New Roman"/>
                <w:sz w:val="20"/>
              </w:rPr>
            </w:pPr>
            <w:r w:rsidRPr="007B50B0">
              <w:rPr>
                <w:rFonts w:ascii="Times New Roman" w:hAnsi="Times New Roman"/>
                <w:sz w:val="20"/>
              </w:rPr>
              <w:t>2.Формування земельних ділянок рекреаційного призначення, земель водного фонду, водоохоронних зон та прибережних захисних смуг у м. Сєвєродонецьку</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278,3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278,3</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278,3</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пр. Космонавтів від вул. Вілєсова до пр. Гвардійського, зелена зона, що планується)</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18,1</w:t>
            </w:r>
          </w:p>
        </w:tc>
        <w:tc>
          <w:tcPr>
            <w:tcW w:w="1134" w:type="dxa"/>
            <w:vAlign w:val="center"/>
          </w:tcPr>
          <w:p w:rsidR="007B50B0" w:rsidRPr="007B50B0" w:rsidRDefault="007B50B0" w:rsidP="007B50B0">
            <w:pPr>
              <w:jc w:val="center"/>
              <w:rPr>
                <w:sz w:val="20"/>
                <w:szCs w:val="20"/>
              </w:rPr>
            </w:pPr>
            <w:r w:rsidRPr="007B50B0">
              <w:rPr>
                <w:sz w:val="20"/>
                <w:szCs w:val="20"/>
              </w:rPr>
              <w:t>18,1</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18,1</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пр. Космонавтів, район  буд. 25,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13,4</w:t>
            </w:r>
          </w:p>
        </w:tc>
        <w:tc>
          <w:tcPr>
            <w:tcW w:w="1134" w:type="dxa"/>
            <w:vAlign w:val="center"/>
          </w:tcPr>
          <w:p w:rsidR="007B50B0" w:rsidRPr="007B50B0" w:rsidRDefault="007B50B0" w:rsidP="007B50B0">
            <w:pPr>
              <w:jc w:val="center"/>
              <w:rPr>
                <w:sz w:val="20"/>
                <w:szCs w:val="20"/>
              </w:rPr>
            </w:pPr>
            <w:r w:rsidRPr="007B50B0">
              <w:rPr>
                <w:sz w:val="20"/>
                <w:szCs w:val="20"/>
              </w:rPr>
              <w:t>13,4</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13,4</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бульвар Дружби Народів від вул. Донецька до вул. Першотравнева, зелена зона)</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25,3</w:t>
            </w:r>
          </w:p>
        </w:tc>
        <w:tc>
          <w:tcPr>
            <w:tcW w:w="1134" w:type="dxa"/>
            <w:vAlign w:val="center"/>
          </w:tcPr>
          <w:p w:rsidR="007B50B0" w:rsidRPr="007B50B0" w:rsidRDefault="007B50B0" w:rsidP="007B50B0">
            <w:pPr>
              <w:jc w:val="center"/>
              <w:rPr>
                <w:sz w:val="20"/>
                <w:szCs w:val="20"/>
              </w:rPr>
            </w:pPr>
            <w:r w:rsidRPr="007B50B0">
              <w:rPr>
                <w:sz w:val="20"/>
                <w:szCs w:val="20"/>
              </w:rPr>
              <w:t>25,3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25,3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22,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15,9</w:t>
            </w:r>
          </w:p>
        </w:tc>
        <w:tc>
          <w:tcPr>
            <w:tcW w:w="1134" w:type="dxa"/>
            <w:vAlign w:val="center"/>
          </w:tcPr>
          <w:p w:rsidR="007B50B0" w:rsidRPr="007B50B0" w:rsidRDefault="007B50B0" w:rsidP="007B50B0">
            <w:pPr>
              <w:jc w:val="center"/>
              <w:rPr>
                <w:sz w:val="20"/>
                <w:szCs w:val="20"/>
              </w:rPr>
            </w:pPr>
            <w:r w:rsidRPr="007B50B0">
              <w:rPr>
                <w:sz w:val="20"/>
                <w:szCs w:val="20"/>
              </w:rPr>
              <w:t>15,9</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15,9</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7B50B0" w:rsidRPr="007B50B0" w:rsidRDefault="007B50B0" w:rsidP="007B50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55,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14,9</w:t>
            </w:r>
          </w:p>
        </w:tc>
        <w:tc>
          <w:tcPr>
            <w:tcW w:w="1134" w:type="dxa"/>
            <w:vAlign w:val="center"/>
          </w:tcPr>
          <w:p w:rsidR="007B50B0" w:rsidRPr="007B50B0" w:rsidRDefault="007B50B0" w:rsidP="007B50B0">
            <w:pPr>
              <w:jc w:val="center"/>
              <w:rPr>
                <w:sz w:val="20"/>
                <w:szCs w:val="20"/>
              </w:rPr>
            </w:pPr>
            <w:r w:rsidRPr="007B50B0">
              <w:rPr>
                <w:sz w:val="20"/>
                <w:szCs w:val="20"/>
              </w:rPr>
              <w:t>14,9</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14,9</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64,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10,3</w:t>
            </w:r>
          </w:p>
        </w:tc>
        <w:tc>
          <w:tcPr>
            <w:tcW w:w="1134" w:type="dxa"/>
            <w:vAlign w:val="center"/>
          </w:tcPr>
          <w:p w:rsidR="007B50B0" w:rsidRPr="007B50B0" w:rsidRDefault="007B50B0" w:rsidP="007B50B0">
            <w:pPr>
              <w:jc w:val="center"/>
              <w:rPr>
                <w:sz w:val="20"/>
                <w:szCs w:val="20"/>
              </w:rPr>
            </w:pPr>
            <w:r w:rsidRPr="007B50B0">
              <w:rPr>
                <w:sz w:val="20"/>
                <w:szCs w:val="20"/>
              </w:rPr>
              <w:t>10,3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10,3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22б,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13,4</w:t>
            </w:r>
          </w:p>
        </w:tc>
        <w:tc>
          <w:tcPr>
            <w:tcW w:w="1134" w:type="dxa"/>
            <w:vAlign w:val="center"/>
          </w:tcPr>
          <w:p w:rsidR="007B50B0" w:rsidRPr="007B50B0" w:rsidRDefault="007B50B0" w:rsidP="007B50B0">
            <w:pPr>
              <w:jc w:val="center"/>
              <w:rPr>
                <w:sz w:val="20"/>
                <w:szCs w:val="20"/>
              </w:rPr>
            </w:pPr>
            <w:r w:rsidRPr="007B50B0">
              <w:rPr>
                <w:sz w:val="20"/>
                <w:szCs w:val="20"/>
              </w:rPr>
              <w:t>13,4</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13,4</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вул. Донецька від вул. Гагаріна до  пр. Гвардійський, зелена зона, що планується)</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10,1</w:t>
            </w:r>
          </w:p>
        </w:tc>
        <w:tc>
          <w:tcPr>
            <w:tcW w:w="1134" w:type="dxa"/>
            <w:vAlign w:val="center"/>
          </w:tcPr>
          <w:p w:rsidR="007B50B0" w:rsidRPr="007B50B0" w:rsidRDefault="007B50B0" w:rsidP="007B50B0">
            <w:pPr>
              <w:jc w:val="center"/>
              <w:rPr>
                <w:sz w:val="20"/>
                <w:szCs w:val="20"/>
              </w:rPr>
            </w:pPr>
            <w:r w:rsidRPr="007B50B0">
              <w:rPr>
                <w:sz w:val="20"/>
                <w:szCs w:val="20"/>
              </w:rPr>
              <w:t>10,1</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10,1</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по вул. Донецька, обмеженою вул. Ломоносова та вул. Горького, зелена зона)</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9,3</w:t>
            </w:r>
          </w:p>
        </w:tc>
        <w:tc>
          <w:tcPr>
            <w:tcW w:w="1134" w:type="dxa"/>
            <w:vAlign w:val="center"/>
          </w:tcPr>
          <w:p w:rsidR="007B50B0" w:rsidRPr="007B50B0" w:rsidRDefault="007B50B0" w:rsidP="007B50B0">
            <w:pPr>
              <w:jc w:val="center"/>
              <w:rPr>
                <w:sz w:val="20"/>
                <w:szCs w:val="20"/>
              </w:rPr>
            </w:pPr>
            <w:r w:rsidRPr="007B50B0">
              <w:rPr>
                <w:sz w:val="20"/>
                <w:szCs w:val="20"/>
              </w:rPr>
              <w:t>9,3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9,3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hanging="97"/>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озеро Чисте)</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140,0</w:t>
            </w:r>
          </w:p>
        </w:tc>
        <w:tc>
          <w:tcPr>
            <w:tcW w:w="1134" w:type="dxa"/>
            <w:vAlign w:val="center"/>
          </w:tcPr>
          <w:p w:rsidR="007B50B0" w:rsidRPr="007B50B0" w:rsidRDefault="007B50B0" w:rsidP="007B50B0">
            <w:pPr>
              <w:jc w:val="center"/>
              <w:rPr>
                <w:sz w:val="20"/>
                <w:szCs w:val="20"/>
              </w:rPr>
            </w:pPr>
            <w:r w:rsidRPr="007B50B0">
              <w:rPr>
                <w:sz w:val="20"/>
                <w:szCs w:val="20"/>
              </w:rPr>
              <w:t>140,0</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140,0</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hanging="97"/>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7B50B0">
        <w:trPr>
          <w:trHeight w:val="413"/>
        </w:trPr>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Державна експертиза землевпорядної документації</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8,0</w:t>
            </w:r>
          </w:p>
        </w:tc>
        <w:tc>
          <w:tcPr>
            <w:tcW w:w="1134" w:type="dxa"/>
            <w:vAlign w:val="center"/>
          </w:tcPr>
          <w:p w:rsidR="007B50B0" w:rsidRPr="007B50B0" w:rsidRDefault="007B50B0" w:rsidP="007B50B0">
            <w:pPr>
              <w:jc w:val="center"/>
              <w:rPr>
                <w:sz w:val="20"/>
                <w:szCs w:val="20"/>
              </w:rPr>
            </w:pPr>
            <w:r w:rsidRPr="007B50B0">
              <w:rPr>
                <w:sz w:val="20"/>
                <w:szCs w:val="20"/>
              </w:rPr>
              <w:t>8,0</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8,0</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right="-79" w:hanging="71"/>
              <w:jc w:val="left"/>
              <w:rPr>
                <w:rFonts w:ascii="Times New Roman" w:hAnsi="Times New Roman"/>
                <w:sz w:val="20"/>
              </w:rPr>
            </w:pPr>
            <w:r w:rsidRPr="007B50B0">
              <w:rPr>
                <w:rFonts w:ascii="Times New Roman" w:hAnsi="Times New Roman"/>
                <w:sz w:val="20"/>
              </w:rPr>
              <w:t>Кількість експертиз</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left="70" w:right="-79" w:hanging="70"/>
              <w:jc w:val="left"/>
              <w:rPr>
                <w:rFonts w:ascii="Times New Roman" w:hAnsi="Times New Roman"/>
                <w:sz w:val="20"/>
              </w:rPr>
            </w:pPr>
            <w:r w:rsidRPr="007B50B0">
              <w:rPr>
                <w:rFonts w:ascii="Times New Roman" w:hAnsi="Times New Roman"/>
                <w:sz w:val="20"/>
              </w:rPr>
              <w:t>2.Розробка проектно-кошторисної документації на об’</w:t>
            </w:r>
            <w:r w:rsidRPr="007B50B0">
              <w:rPr>
                <w:rFonts w:ascii="Times New Roman" w:hAnsi="Times New Roman"/>
                <w:sz w:val="20"/>
                <w:lang w:val="ru-RU"/>
              </w:rPr>
              <w:t>єкти:</w:t>
            </w:r>
          </w:p>
        </w:tc>
        <w:tc>
          <w:tcPr>
            <w:tcW w:w="923" w:type="dxa"/>
            <w:vAlign w:val="bottom"/>
          </w:tcPr>
          <w:p w:rsidR="007B50B0" w:rsidRPr="007B50B0" w:rsidRDefault="007B50B0" w:rsidP="007B50B0">
            <w:pPr>
              <w:jc w:val="center"/>
              <w:rPr>
                <w:sz w:val="20"/>
                <w:szCs w:val="20"/>
              </w:rPr>
            </w:pPr>
            <w:r w:rsidRPr="007B50B0">
              <w:rPr>
                <w:sz w:val="20"/>
                <w:szCs w:val="20"/>
              </w:rPr>
              <w:t>2020</w:t>
            </w:r>
          </w:p>
        </w:tc>
        <w:tc>
          <w:tcPr>
            <w:tcW w:w="951" w:type="dxa"/>
            <w:vAlign w:val="bottom"/>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9450,0</w:t>
            </w:r>
          </w:p>
        </w:tc>
        <w:tc>
          <w:tcPr>
            <w:tcW w:w="1134" w:type="dxa"/>
            <w:vAlign w:val="bottom"/>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9450,0</w:t>
            </w:r>
          </w:p>
        </w:tc>
        <w:tc>
          <w:tcPr>
            <w:tcW w:w="1028" w:type="dxa"/>
            <w:vAlign w:val="bottom"/>
          </w:tcPr>
          <w:p w:rsidR="007B50B0" w:rsidRPr="007B50B0" w:rsidRDefault="007B50B0" w:rsidP="007B50B0">
            <w:pPr>
              <w:jc w:val="center"/>
              <w:rPr>
                <w:sz w:val="20"/>
                <w:szCs w:val="20"/>
              </w:rPr>
            </w:pPr>
            <w:r w:rsidRPr="007B50B0">
              <w:rPr>
                <w:sz w:val="20"/>
                <w:szCs w:val="20"/>
              </w:rPr>
              <w:t>0,0</w:t>
            </w:r>
          </w:p>
        </w:tc>
        <w:tc>
          <w:tcPr>
            <w:tcW w:w="864" w:type="dxa"/>
            <w:vAlign w:val="bottom"/>
          </w:tcPr>
          <w:p w:rsidR="007B50B0" w:rsidRPr="007B50B0" w:rsidRDefault="007B50B0" w:rsidP="007B50B0">
            <w:pPr>
              <w:jc w:val="center"/>
              <w:rPr>
                <w:sz w:val="20"/>
                <w:szCs w:val="20"/>
              </w:rPr>
            </w:pPr>
            <w:r w:rsidRPr="007B50B0">
              <w:rPr>
                <w:sz w:val="20"/>
                <w:szCs w:val="20"/>
              </w:rPr>
              <w:t>0,0</w:t>
            </w:r>
          </w:p>
        </w:tc>
        <w:tc>
          <w:tcPr>
            <w:tcW w:w="910" w:type="dxa"/>
            <w:vAlign w:val="bottom"/>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9450,0</w:t>
            </w:r>
          </w:p>
        </w:tc>
        <w:tc>
          <w:tcPr>
            <w:tcW w:w="857" w:type="dxa"/>
            <w:vAlign w:val="bottom"/>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hanging="97"/>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Комплексна забудова території 84 мікрорайону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4000,0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4000,0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Будівництво багатоквартирних житлових будинків, за адресою: Луганська область, м. Сєвєродонецьк, 80 мікрорайон</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3000,0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3000,0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Будівництво інженерно-транспортної інфраструктури в с.Воєвоівка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Будівництво моста через р. Борова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1450,0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1450,0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1450,0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810726" w:rsidTr="007B50B0">
        <w:tc>
          <w:tcPr>
            <w:tcW w:w="5204" w:type="dxa"/>
            <w:vAlign w:val="center"/>
          </w:tcPr>
          <w:p w:rsidR="00810726" w:rsidRPr="007B50B0" w:rsidRDefault="00810726" w:rsidP="00810726">
            <w:pPr>
              <w:pStyle w:val="a3"/>
              <w:ind w:right="-79"/>
              <w:jc w:val="left"/>
              <w:rPr>
                <w:rFonts w:ascii="Times New Roman" w:hAnsi="Times New Roman"/>
                <w:b/>
                <w:sz w:val="20"/>
              </w:rPr>
            </w:pPr>
            <w:r w:rsidRPr="007B50B0">
              <w:rPr>
                <w:rFonts w:ascii="Times New Roman" w:hAnsi="Times New Roman"/>
                <w:b/>
                <w:sz w:val="20"/>
              </w:rPr>
              <w:t>Стратегічний напрям С. Безпечне, енергоефективне та комфортне місто</w:t>
            </w:r>
          </w:p>
        </w:tc>
        <w:tc>
          <w:tcPr>
            <w:tcW w:w="923" w:type="dxa"/>
            <w:vAlign w:val="center"/>
          </w:tcPr>
          <w:p w:rsidR="00810726" w:rsidRPr="007B50B0" w:rsidRDefault="00810726" w:rsidP="00810726">
            <w:pPr>
              <w:pStyle w:val="a3"/>
              <w:ind w:left="-80" w:right="-79"/>
              <w:jc w:val="center"/>
              <w:rPr>
                <w:rFonts w:ascii="Times New Roman" w:hAnsi="Times New Roman"/>
                <w:sz w:val="20"/>
              </w:rPr>
            </w:pPr>
          </w:p>
        </w:tc>
        <w:tc>
          <w:tcPr>
            <w:tcW w:w="951" w:type="dxa"/>
            <w:vAlign w:val="center"/>
          </w:tcPr>
          <w:p w:rsidR="00810726" w:rsidRPr="00ED2123" w:rsidRDefault="00810726" w:rsidP="00810726">
            <w:pPr>
              <w:ind w:left="-80"/>
              <w:jc w:val="center"/>
              <w:rPr>
                <w:b/>
                <w:bCs/>
                <w:color w:val="000000"/>
                <w:sz w:val="20"/>
                <w:szCs w:val="20"/>
              </w:rPr>
            </w:pPr>
            <w:r w:rsidRPr="00ED2123">
              <w:rPr>
                <w:b/>
                <w:bCs/>
                <w:color w:val="000000"/>
                <w:sz w:val="20"/>
                <w:szCs w:val="20"/>
              </w:rPr>
              <w:t>221639,7</w:t>
            </w:r>
          </w:p>
        </w:tc>
        <w:tc>
          <w:tcPr>
            <w:tcW w:w="1134" w:type="dxa"/>
            <w:vAlign w:val="center"/>
          </w:tcPr>
          <w:p w:rsidR="00810726" w:rsidRPr="00ED2123" w:rsidRDefault="00810726" w:rsidP="00810726">
            <w:pPr>
              <w:jc w:val="center"/>
              <w:rPr>
                <w:b/>
                <w:bCs/>
                <w:color w:val="000000"/>
                <w:sz w:val="20"/>
                <w:szCs w:val="20"/>
              </w:rPr>
            </w:pPr>
            <w:r w:rsidRPr="00ED2123">
              <w:rPr>
                <w:b/>
                <w:bCs/>
                <w:color w:val="000000"/>
                <w:sz w:val="20"/>
                <w:szCs w:val="20"/>
              </w:rPr>
              <w:t>221639,7</w:t>
            </w:r>
          </w:p>
        </w:tc>
        <w:tc>
          <w:tcPr>
            <w:tcW w:w="1028" w:type="dxa"/>
            <w:vAlign w:val="center"/>
          </w:tcPr>
          <w:p w:rsidR="00810726" w:rsidRPr="00ED2123" w:rsidRDefault="00810726" w:rsidP="00810726">
            <w:pPr>
              <w:jc w:val="center"/>
              <w:rPr>
                <w:b/>
                <w:bCs/>
                <w:color w:val="000000"/>
                <w:sz w:val="20"/>
                <w:szCs w:val="20"/>
              </w:rPr>
            </w:pPr>
            <w:r w:rsidRPr="00ED2123">
              <w:rPr>
                <w:b/>
                <w:bCs/>
                <w:color w:val="000000"/>
                <w:sz w:val="20"/>
                <w:szCs w:val="20"/>
              </w:rPr>
              <w:t>80369,5</w:t>
            </w:r>
          </w:p>
        </w:tc>
        <w:tc>
          <w:tcPr>
            <w:tcW w:w="864" w:type="dxa"/>
            <w:vAlign w:val="center"/>
          </w:tcPr>
          <w:p w:rsidR="00810726" w:rsidRPr="00ED2123" w:rsidRDefault="00810726" w:rsidP="00810726">
            <w:pPr>
              <w:ind w:left="-168" w:right="-107"/>
              <w:jc w:val="center"/>
              <w:rPr>
                <w:b/>
                <w:bCs/>
                <w:color w:val="000000"/>
                <w:sz w:val="20"/>
                <w:szCs w:val="20"/>
              </w:rPr>
            </w:pPr>
            <w:r w:rsidRPr="00ED2123">
              <w:rPr>
                <w:b/>
                <w:bCs/>
                <w:color w:val="000000"/>
                <w:sz w:val="20"/>
                <w:szCs w:val="20"/>
              </w:rPr>
              <w:t>45701,6</w:t>
            </w:r>
          </w:p>
        </w:tc>
        <w:tc>
          <w:tcPr>
            <w:tcW w:w="910" w:type="dxa"/>
            <w:vAlign w:val="center"/>
          </w:tcPr>
          <w:p w:rsidR="00810726" w:rsidRPr="00ED2123" w:rsidRDefault="00810726" w:rsidP="00810726">
            <w:pPr>
              <w:jc w:val="center"/>
              <w:rPr>
                <w:b/>
                <w:bCs/>
                <w:color w:val="000000"/>
                <w:sz w:val="20"/>
                <w:szCs w:val="20"/>
              </w:rPr>
            </w:pPr>
            <w:r w:rsidRPr="00ED2123">
              <w:rPr>
                <w:b/>
                <w:bCs/>
                <w:color w:val="000000"/>
                <w:sz w:val="20"/>
                <w:szCs w:val="20"/>
              </w:rPr>
              <w:t>67399,5</w:t>
            </w:r>
          </w:p>
        </w:tc>
        <w:tc>
          <w:tcPr>
            <w:tcW w:w="857" w:type="dxa"/>
            <w:vAlign w:val="center"/>
          </w:tcPr>
          <w:p w:rsidR="00810726" w:rsidRPr="00ED2123" w:rsidRDefault="00810726" w:rsidP="00810726">
            <w:pPr>
              <w:ind w:left="-67"/>
              <w:jc w:val="center"/>
              <w:rPr>
                <w:b/>
                <w:bCs/>
                <w:color w:val="000000"/>
                <w:sz w:val="20"/>
                <w:szCs w:val="20"/>
              </w:rPr>
            </w:pPr>
            <w:r w:rsidRPr="00ED2123">
              <w:rPr>
                <w:b/>
                <w:bCs/>
                <w:color w:val="000000"/>
                <w:sz w:val="20"/>
                <w:szCs w:val="20"/>
              </w:rPr>
              <w:t>28169,1</w:t>
            </w:r>
          </w:p>
        </w:tc>
        <w:tc>
          <w:tcPr>
            <w:tcW w:w="2044" w:type="dxa"/>
            <w:vAlign w:val="center"/>
          </w:tcPr>
          <w:p w:rsidR="00810726" w:rsidRPr="007B50B0" w:rsidRDefault="00810726" w:rsidP="00810726">
            <w:pPr>
              <w:pStyle w:val="a3"/>
              <w:ind w:left="-81" w:right="-79"/>
              <w:jc w:val="center"/>
              <w:rPr>
                <w:rFonts w:ascii="Times New Roman" w:hAnsi="Times New Roman"/>
                <w:sz w:val="20"/>
              </w:rPr>
            </w:pPr>
          </w:p>
        </w:tc>
        <w:tc>
          <w:tcPr>
            <w:tcW w:w="1051" w:type="dxa"/>
            <w:vAlign w:val="center"/>
          </w:tcPr>
          <w:p w:rsidR="00810726" w:rsidRPr="007B50B0" w:rsidRDefault="00810726" w:rsidP="00810726">
            <w:pPr>
              <w:pStyle w:val="a3"/>
              <w:ind w:left="-80" w:right="-79"/>
              <w:jc w:val="center"/>
              <w:rPr>
                <w:rFonts w:ascii="Times New Roman" w:hAnsi="Times New Roman"/>
                <w:sz w:val="20"/>
              </w:rPr>
            </w:pPr>
          </w:p>
        </w:tc>
        <w:tc>
          <w:tcPr>
            <w:tcW w:w="1287" w:type="dxa"/>
            <w:vAlign w:val="center"/>
          </w:tcPr>
          <w:p w:rsidR="00810726" w:rsidRPr="007B50B0" w:rsidRDefault="00810726" w:rsidP="00810726">
            <w:pPr>
              <w:pStyle w:val="a3"/>
              <w:ind w:left="-66" w:right="-79"/>
              <w:jc w:val="center"/>
              <w:rPr>
                <w:rFonts w:ascii="Times New Roman" w:hAnsi="Times New Roman"/>
                <w:sz w:val="20"/>
              </w:rPr>
            </w:pPr>
          </w:p>
        </w:tc>
      </w:tr>
      <w:tr w:rsidR="007B50B0" w:rsidTr="007B50B0">
        <w:trPr>
          <w:trHeight w:val="449"/>
        </w:trPr>
        <w:tc>
          <w:tcPr>
            <w:tcW w:w="5204" w:type="dxa"/>
            <w:vAlign w:val="center"/>
          </w:tcPr>
          <w:p w:rsidR="007B50B0" w:rsidRPr="007B50B0" w:rsidRDefault="007B50B0" w:rsidP="007B50B0">
            <w:pPr>
              <w:pStyle w:val="a3"/>
              <w:ind w:right="-79"/>
              <w:jc w:val="left"/>
              <w:rPr>
                <w:rFonts w:ascii="Times New Roman" w:hAnsi="Times New Roman"/>
                <w:b/>
                <w:i/>
                <w:sz w:val="20"/>
              </w:rPr>
            </w:pPr>
            <w:r w:rsidRPr="007B50B0">
              <w:rPr>
                <w:rFonts w:ascii="Times New Roman" w:hAnsi="Times New Roman"/>
                <w:b/>
                <w:i/>
                <w:sz w:val="20"/>
              </w:rPr>
              <w:t>Стратегічна ціль С.1. Безпечне місто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ind w:left="-66"/>
              <w:jc w:val="center"/>
              <w:rPr>
                <w:b/>
                <w:bCs/>
                <w:i/>
                <w:iCs/>
                <w:color w:val="000000"/>
                <w:sz w:val="20"/>
                <w:szCs w:val="20"/>
              </w:rPr>
            </w:pPr>
            <w:r w:rsidRPr="007B50B0">
              <w:rPr>
                <w:b/>
                <w:bCs/>
                <w:i/>
                <w:iCs/>
                <w:color w:val="000000"/>
                <w:sz w:val="20"/>
                <w:szCs w:val="20"/>
              </w:rPr>
              <w:t>17446,2</w:t>
            </w:r>
          </w:p>
        </w:tc>
        <w:tc>
          <w:tcPr>
            <w:tcW w:w="113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17446,2</w:t>
            </w:r>
          </w:p>
        </w:tc>
        <w:tc>
          <w:tcPr>
            <w:tcW w:w="1028"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864" w:type="dxa"/>
            <w:vAlign w:val="center"/>
          </w:tcPr>
          <w:p w:rsidR="007B50B0" w:rsidRPr="007B50B0" w:rsidRDefault="007B50B0" w:rsidP="007B50B0">
            <w:pPr>
              <w:ind w:left="-26"/>
              <w:jc w:val="center"/>
              <w:rPr>
                <w:b/>
                <w:bCs/>
                <w:i/>
                <w:iCs/>
                <w:color w:val="000000"/>
                <w:sz w:val="20"/>
                <w:szCs w:val="20"/>
              </w:rPr>
            </w:pPr>
            <w:r w:rsidRPr="007B50B0">
              <w:rPr>
                <w:b/>
                <w:bCs/>
                <w:i/>
                <w:iCs/>
                <w:color w:val="000000"/>
                <w:sz w:val="20"/>
                <w:szCs w:val="20"/>
              </w:rPr>
              <w:t>15701,6</w:t>
            </w:r>
          </w:p>
        </w:tc>
        <w:tc>
          <w:tcPr>
            <w:tcW w:w="910"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1744,6</w:t>
            </w:r>
          </w:p>
        </w:tc>
        <w:tc>
          <w:tcPr>
            <w:tcW w:w="857"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2044" w:type="dxa"/>
            <w:vAlign w:val="center"/>
          </w:tcPr>
          <w:p w:rsidR="007B50B0" w:rsidRPr="007B50B0" w:rsidRDefault="007B50B0" w:rsidP="007B50B0">
            <w:pPr>
              <w:pStyle w:val="a3"/>
              <w:ind w:left="-81"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7B50B0">
        <w:trPr>
          <w:trHeight w:val="289"/>
        </w:trPr>
        <w:tc>
          <w:tcPr>
            <w:tcW w:w="5204" w:type="dxa"/>
            <w:vAlign w:val="center"/>
          </w:tcPr>
          <w:p w:rsidR="007B50B0" w:rsidRPr="007B50B0" w:rsidRDefault="007B50B0" w:rsidP="007B50B0">
            <w:pPr>
              <w:pStyle w:val="a3"/>
              <w:numPr>
                <w:ilvl w:val="0"/>
                <w:numId w:val="35"/>
              </w:numPr>
              <w:ind w:left="112" w:right="-79" w:hanging="98"/>
              <w:jc w:val="left"/>
              <w:rPr>
                <w:rFonts w:ascii="Times New Roman" w:hAnsi="Times New Roman"/>
                <w:sz w:val="20"/>
              </w:rPr>
            </w:pPr>
            <w:r w:rsidRPr="007B50B0">
              <w:rPr>
                <w:rFonts w:ascii="Times New Roman" w:hAnsi="Times New Roman"/>
                <w:sz w:val="20"/>
              </w:rPr>
              <w:t>Капітальний ремонт каналізаційного колектору Д 800 по вул. Курчатова протяжністю 800 п. м.</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ind w:left="-66"/>
              <w:jc w:val="center"/>
              <w:rPr>
                <w:color w:val="000000"/>
                <w:sz w:val="20"/>
                <w:szCs w:val="20"/>
              </w:rPr>
            </w:pPr>
            <w:r w:rsidRPr="007B50B0">
              <w:rPr>
                <w:color w:val="000000"/>
                <w:sz w:val="20"/>
                <w:szCs w:val="20"/>
              </w:rPr>
              <w:t>13110,1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13110,1</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ind w:left="-26"/>
              <w:jc w:val="center"/>
              <w:rPr>
                <w:color w:val="000000"/>
                <w:sz w:val="20"/>
                <w:szCs w:val="20"/>
              </w:rPr>
            </w:pPr>
            <w:r w:rsidRPr="007B50B0">
              <w:rPr>
                <w:color w:val="000000"/>
                <w:sz w:val="20"/>
                <w:szCs w:val="20"/>
              </w:rPr>
              <w:t>11799,1</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1311,0</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81" w:right="-193"/>
              <w:jc w:val="left"/>
              <w:rPr>
                <w:rFonts w:ascii="Times New Roman" w:hAnsi="Times New Roman"/>
                <w:bCs/>
                <w:color w:val="00000A"/>
                <w:sz w:val="20"/>
              </w:rPr>
            </w:pPr>
            <w:r w:rsidRPr="007B50B0">
              <w:rPr>
                <w:rFonts w:ascii="Times New Roman" w:hAnsi="Times New Roman"/>
                <w:bCs/>
                <w:color w:val="00000A"/>
                <w:sz w:val="20"/>
              </w:rPr>
              <w:t>Діаметр існуючого трубопроводу  Протяжність колектору</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bCs/>
                <w:color w:val="00000A"/>
                <w:sz w:val="20"/>
              </w:rPr>
              <w:t xml:space="preserve">Глибина прокладки </w:t>
            </w:r>
          </w:p>
        </w:tc>
        <w:tc>
          <w:tcPr>
            <w:tcW w:w="1051" w:type="dxa"/>
            <w:vAlign w:val="center"/>
          </w:tcPr>
          <w:p w:rsidR="007B50B0" w:rsidRPr="007B50B0" w:rsidRDefault="007B50B0" w:rsidP="007B50B0">
            <w:pPr>
              <w:pStyle w:val="a3"/>
              <w:ind w:left="-80" w:right="-79"/>
              <w:jc w:val="center"/>
              <w:rPr>
                <w:rFonts w:ascii="Times New Roman" w:hAnsi="Times New Roman"/>
                <w:sz w:val="20"/>
              </w:rPr>
            </w:pP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7B50B0" w:rsidRPr="007B50B0" w:rsidRDefault="007B50B0" w:rsidP="007B50B0">
            <w:pPr>
              <w:pStyle w:val="a3"/>
              <w:ind w:left="-66" w:right="-79"/>
              <w:jc w:val="center"/>
              <w:rPr>
                <w:rFonts w:ascii="Times New Roman" w:hAnsi="Times New Roman"/>
                <w:sz w:val="20"/>
              </w:rPr>
            </w:pP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800-1000</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873</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до 5,3</w:t>
            </w:r>
          </w:p>
        </w:tc>
      </w:tr>
      <w:tr w:rsidR="007B50B0" w:rsidTr="007B50B0">
        <w:trPr>
          <w:trHeight w:val="289"/>
        </w:trPr>
        <w:tc>
          <w:tcPr>
            <w:tcW w:w="5204" w:type="dxa"/>
            <w:vAlign w:val="center"/>
          </w:tcPr>
          <w:p w:rsidR="007B50B0" w:rsidRPr="007B50B0" w:rsidRDefault="007B50B0" w:rsidP="007B50B0">
            <w:pPr>
              <w:pStyle w:val="a3"/>
              <w:numPr>
                <w:ilvl w:val="0"/>
                <w:numId w:val="35"/>
              </w:numPr>
              <w:ind w:left="112" w:right="-79" w:hanging="98"/>
              <w:jc w:val="left"/>
              <w:rPr>
                <w:rFonts w:ascii="Times New Roman" w:hAnsi="Times New Roman"/>
                <w:sz w:val="20"/>
              </w:rPr>
            </w:pPr>
            <w:r w:rsidRPr="007B50B0">
              <w:rPr>
                <w:rFonts w:ascii="Times New Roman" w:hAnsi="Times New Roman"/>
                <w:sz w:val="20"/>
              </w:rPr>
              <w:t>Капітальний ремонт каналізаційного колектору Д 800 по вул. Науки – Вілєсова протяжністю 433 п. м.</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ind w:left="-66"/>
              <w:jc w:val="center"/>
              <w:rPr>
                <w:color w:val="000000"/>
                <w:sz w:val="20"/>
                <w:szCs w:val="20"/>
              </w:rPr>
            </w:pPr>
            <w:r w:rsidRPr="007B50B0">
              <w:rPr>
                <w:color w:val="000000"/>
                <w:sz w:val="20"/>
                <w:szCs w:val="20"/>
              </w:rPr>
              <w:t>4336,1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4336,1</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3902,5</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433,6</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lang w:bidi="ru-RU"/>
              </w:rPr>
            </w:pPr>
            <w:r w:rsidRPr="007B50B0">
              <w:rPr>
                <w:rFonts w:ascii="Times New Roman" w:hAnsi="Times New Roman"/>
                <w:sz w:val="20"/>
                <w:lang w:bidi="ru-RU"/>
              </w:rPr>
              <w:t>Загальна протяжність траси</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lang w:bidi="ru-RU"/>
              </w:rPr>
              <w:t>Глибина пр</w:t>
            </w:r>
            <w:r w:rsidRPr="007B50B0">
              <w:rPr>
                <w:rFonts w:ascii="Times New Roman" w:hAnsi="Times New Roman"/>
                <w:sz w:val="20"/>
                <w:lang w:val="ru-RU" w:bidi="ru-RU"/>
              </w:rPr>
              <w:t xml:space="preserve">окладки </w:t>
            </w:r>
          </w:p>
        </w:tc>
        <w:tc>
          <w:tcPr>
            <w:tcW w:w="1051" w:type="dxa"/>
            <w:vAlign w:val="center"/>
          </w:tcPr>
          <w:p w:rsidR="007B50B0" w:rsidRPr="007B50B0" w:rsidRDefault="007B50B0" w:rsidP="007B50B0">
            <w:pPr>
              <w:pStyle w:val="a3"/>
              <w:ind w:left="-80" w:right="-79"/>
              <w:jc w:val="center"/>
              <w:rPr>
                <w:rFonts w:ascii="Times New Roman" w:hAnsi="Times New Roman"/>
                <w:sz w:val="20"/>
              </w:rPr>
            </w:pP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7B50B0" w:rsidRPr="007B50B0" w:rsidRDefault="007B50B0" w:rsidP="007B50B0">
            <w:pPr>
              <w:pStyle w:val="a3"/>
              <w:ind w:left="-66" w:right="-79"/>
              <w:jc w:val="center"/>
              <w:rPr>
                <w:rFonts w:ascii="Times New Roman" w:hAnsi="Times New Roman"/>
                <w:sz w:val="20"/>
              </w:rPr>
            </w:pP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297</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до 2,5</w:t>
            </w:r>
          </w:p>
        </w:tc>
      </w:tr>
      <w:tr w:rsidR="007B50B0" w:rsidTr="00352B9C">
        <w:trPr>
          <w:trHeight w:val="240"/>
        </w:trPr>
        <w:tc>
          <w:tcPr>
            <w:tcW w:w="5204" w:type="dxa"/>
            <w:vAlign w:val="center"/>
          </w:tcPr>
          <w:p w:rsidR="007B50B0" w:rsidRPr="007B50B0" w:rsidRDefault="007B50B0" w:rsidP="007B50B0">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7B50B0" w:rsidRPr="007B50B0" w:rsidRDefault="007B50B0" w:rsidP="007B50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11</w:t>
            </w:r>
          </w:p>
        </w:tc>
      </w:tr>
      <w:tr w:rsidR="00810726" w:rsidTr="00810726">
        <w:trPr>
          <w:trHeight w:val="352"/>
        </w:trPr>
        <w:tc>
          <w:tcPr>
            <w:tcW w:w="5204" w:type="dxa"/>
            <w:vAlign w:val="center"/>
          </w:tcPr>
          <w:p w:rsidR="00810726" w:rsidRPr="007B50B0" w:rsidRDefault="00810726" w:rsidP="00132953">
            <w:pPr>
              <w:pStyle w:val="a3"/>
              <w:ind w:right="-79"/>
              <w:jc w:val="left"/>
              <w:rPr>
                <w:rFonts w:ascii="Times New Roman" w:hAnsi="Times New Roman"/>
                <w:b/>
                <w:i/>
                <w:sz w:val="20"/>
              </w:rPr>
            </w:pPr>
            <w:r w:rsidRPr="007B50B0">
              <w:rPr>
                <w:rFonts w:ascii="Times New Roman" w:hAnsi="Times New Roman"/>
                <w:b/>
                <w:i/>
                <w:sz w:val="20"/>
              </w:rPr>
              <w:t>Стратегічна ціль С.2. Енергоефективне місто</w:t>
            </w:r>
          </w:p>
        </w:tc>
        <w:tc>
          <w:tcPr>
            <w:tcW w:w="923" w:type="dxa"/>
            <w:vAlign w:val="center"/>
          </w:tcPr>
          <w:p w:rsidR="00810726" w:rsidRPr="007B50B0" w:rsidRDefault="00810726" w:rsidP="00132953">
            <w:pPr>
              <w:pStyle w:val="a3"/>
              <w:ind w:left="-80" w:right="-79"/>
              <w:jc w:val="center"/>
              <w:rPr>
                <w:rFonts w:ascii="Times New Roman" w:hAnsi="Times New Roman"/>
                <w:sz w:val="20"/>
              </w:rPr>
            </w:pPr>
          </w:p>
        </w:tc>
        <w:tc>
          <w:tcPr>
            <w:tcW w:w="951" w:type="dxa"/>
            <w:vAlign w:val="center"/>
          </w:tcPr>
          <w:p w:rsidR="00810726" w:rsidRPr="00810726" w:rsidRDefault="00810726" w:rsidP="00810726">
            <w:pPr>
              <w:ind w:left="-66"/>
              <w:jc w:val="center"/>
              <w:rPr>
                <w:b/>
                <w:bCs/>
                <w:i/>
                <w:iCs/>
                <w:color w:val="000000"/>
                <w:sz w:val="20"/>
                <w:szCs w:val="20"/>
              </w:rPr>
            </w:pPr>
            <w:r w:rsidRPr="00810726">
              <w:rPr>
                <w:b/>
                <w:bCs/>
                <w:i/>
                <w:iCs/>
                <w:color w:val="000000"/>
                <w:sz w:val="20"/>
                <w:szCs w:val="20"/>
              </w:rPr>
              <w:t>109180,9</w:t>
            </w:r>
          </w:p>
        </w:tc>
        <w:tc>
          <w:tcPr>
            <w:tcW w:w="1134" w:type="dxa"/>
            <w:vAlign w:val="center"/>
          </w:tcPr>
          <w:p w:rsidR="00810726" w:rsidRPr="00810726" w:rsidRDefault="00810726" w:rsidP="00810726">
            <w:pPr>
              <w:jc w:val="center"/>
              <w:rPr>
                <w:b/>
                <w:bCs/>
                <w:i/>
                <w:iCs/>
                <w:color w:val="000000"/>
                <w:sz w:val="20"/>
                <w:szCs w:val="20"/>
              </w:rPr>
            </w:pPr>
            <w:r w:rsidRPr="00810726">
              <w:rPr>
                <w:b/>
                <w:bCs/>
                <w:i/>
                <w:iCs/>
                <w:color w:val="000000"/>
                <w:sz w:val="20"/>
                <w:szCs w:val="20"/>
              </w:rPr>
              <w:t>109180,9</w:t>
            </w:r>
          </w:p>
        </w:tc>
        <w:tc>
          <w:tcPr>
            <w:tcW w:w="1028" w:type="dxa"/>
            <w:vAlign w:val="center"/>
          </w:tcPr>
          <w:p w:rsidR="00810726" w:rsidRPr="00810726" w:rsidRDefault="00810726" w:rsidP="00810726">
            <w:pPr>
              <w:jc w:val="center"/>
              <w:rPr>
                <w:b/>
                <w:bCs/>
                <w:i/>
                <w:iCs/>
                <w:color w:val="000000"/>
                <w:sz w:val="20"/>
                <w:szCs w:val="20"/>
              </w:rPr>
            </w:pPr>
            <w:r w:rsidRPr="00810726">
              <w:rPr>
                <w:b/>
                <w:bCs/>
                <w:i/>
                <w:iCs/>
                <w:color w:val="000000"/>
                <w:sz w:val="20"/>
                <w:szCs w:val="20"/>
              </w:rPr>
              <w:t>44682,1</w:t>
            </w:r>
          </w:p>
        </w:tc>
        <w:tc>
          <w:tcPr>
            <w:tcW w:w="864" w:type="dxa"/>
            <w:vAlign w:val="center"/>
          </w:tcPr>
          <w:p w:rsidR="00810726" w:rsidRPr="00810726" w:rsidRDefault="00810726" w:rsidP="00810726">
            <w:pPr>
              <w:ind w:left="-57" w:right="-93"/>
              <w:jc w:val="center"/>
              <w:rPr>
                <w:b/>
                <w:bCs/>
                <w:i/>
                <w:iCs/>
                <w:color w:val="000000"/>
                <w:sz w:val="20"/>
                <w:szCs w:val="20"/>
              </w:rPr>
            </w:pPr>
            <w:r w:rsidRPr="00810726">
              <w:rPr>
                <w:b/>
                <w:bCs/>
                <w:i/>
                <w:iCs/>
                <w:color w:val="000000"/>
                <w:sz w:val="20"/>
                <w:szCs w:val="20"/>
              </w:rPr>
              <w:t>30000,0</w:t>
            </w:r>
          </w:p>
        </w:tc>
        <w:tc>
          <w:tcPr>
            <w:tcW w:w="910" w:type="dxa"/>
            <w:vAlign w:val="center"/>
          </w:tcPr>
          <w:p w:rsidR="00810726" w:rsidRPr="00810726" w:rsidRDefault="00810726" w:rsidP="00810726">
            <w:pPr>
              <w:jc w:val="center"/>
              <w:rPr>
                <w:b/>
                <w:bCs/>
                <w:i/>
                <w:iCs/>
                <w:color w:val="000000"/>
                <w:sz w:val="20"/>
                <w:szCs w:val="20"/>
              </w:rPr>
            </w:pPr>
            <w:r w:rsidRPr="00810726">
              <w:rPr>
                <w:b/>
                <w:bCs/>
                <w:i/>
                <w:iCs/>
                <w:color w:val="000000"/>
                <w:sz w:val="20"/>
                <w:szCs w:val="20"/>
              </w:rPr>
              <w:t>27516,0</w:t>
            </w:r>
          </w:p>
        </w:tc>
        <w:tc>
          <w:tcPr>
            <w:tcW w:w="857" w:type="dxa"/>
            <w:vAlign w:val="center"/>
          </w:tcPr>
          <w:p w:rsidR="00810726" w:rsidRPr="00810726" w:rsidRDefault="00810726" w:rsidP="00810726">
            <w:pPr>
              <w:jc w:val="center"/>
              <w:rPr>
                <w:b/>
                <w:bCs/>
                <w:i/>
                <w:iCs/>
                <w:color w:val="000000"/>
                <w:sz w:val="20"/>
                <w:szCs w:val="20"/>
              </w:rPr>
            </w:pPr>
            <w:r w:rsidRPr="00810726">
              <w:rPr>
                <w:b/>
                <w:bCs/>
                <w:i/>
                <w:iCs/>
                <w:color w:val="000000"/>
                <w:sz w:val="20"/>
                <w:szCs w:val="20"/>
              </w:rPr>
              <w:t>6982,8</w:t>
            </w:r>
          </w:p>
        </w:tc>
        <w:tc>
          <w:tcPr>
            <w:tcW w:w="2044" w:type="dxa"/>
            <w:vAlign w:val="center"/>
          </w:tcPr>
          <w:p w:rsidR="00810726" w:rsidRPr="007B50B0" w:rsidRDefault="00810726" w:rsidP="00132953">
            <w:pPr>
              <w:pStyle w:val="a3"/>
              <w:ind w:left="-81" w:right="-79"/>
              <w:jc w:val="center"/>
              <w:rPr>
                <w:rFonts w:ascii="Times New Roman" w:hAnsi="Times New Roman"/>
                <w:sz w:val="20"/>
              </w:rPr>
            </w:pPr>
          </w:p>
        </w:tc>
        <w:tc>
          <w:tcPr>
            <w:tcW w:w="1051" w:type="dxa"/>
            <w:vAlign w:val="center"/>
          </w:tcPr>
          <w:p w:rsidR="00810726" w:rsidRPr="007B50B0" w:rsidRDefault="00810726" w:rsidP="00132953">
            <w:pPr>
              <w:pStyle w:val="a3"/>
              <w:ind w:left="-80" w:right="-79"/>
              <w:jc w:val="center"/>
              <w:rPr>
                <w:rFonts w:ascii="Times New Roman" w:hAnsi="Times New Roman"/>
                <w:sz w:val="20"/>
              </w:rPr>
            </w:pPr>
          </w:p>
        </w:tc>
        <w:tc>
          <w:tcPr>
            <w:tcW w:w="1287" w:type="dxa"/>
            <w:vAlign w:val="center"/>
          </w:tcPr>
          <w:p w:rsidR="00810726" w:rsidRPr="007B50B0" w:rsidRDefault="00810726" w:rsidP="00132953">
            <w:pPr>
              <w:pStyle w:val="a3"/>
              <w:ind w:left="-66" w:right="-79"/>
              <w:jc w:val="center"/>
              <w:rPr>
                <w:rFonts w:ascii="Times New Roman" w:hAnsi="Times New Roman"/>
                <w:sz w:val="20"/>
              </w:rPr>
            </w:pPr>
          </w:p>
        </w:tc>
      </w:tr>
      <w:tr w:rsidR="00810726" w:rsidTr="00810726">
        <w:tc>
          <w:tcPr>
            <w:tcW w:w="5204" w:type="dxa"/>
            <w:vAlign w:val="center"/>
          </w:tcPr>
          <w:p w:rsidR="00810726" w:rsidRPr="007B50B0" w:rsidRDefault="00810726" w:rsidP="00132953">
            <w:pPr>
              <w:pStyle w:val="a3"/>
              <w:numPr>
                <w:ilvl w:val="0"/>
                <w:numId w:val="36"/>
              </w:numPr>
              <w:ind w:right="-79" w:hanging="720"/>
              <w:jc w:val="left"/>
              <w:rPr>
                <w:rFonts w:ascii="Times New Roman" w:hAnsi="Times New Roman"/>
                <w:sz w:val="20"/>
              </w:rPr>
            </w:pPr>
            <w:r w:rsidRPr="007B50B0">
              <w:rPr>
                <w:rFonts w:ascii="Times New Roman" w:hAnsi="Times New Roman"/>
                <w:sz w:val="20"/>
              </w:rPr>
              <w:t>Електропостачання</w:t>
            </w:r>
          </w:p>
        </w:tc>
        <w:tc>
          <w:tcPr>
            <w:tcW w:w="923" w:type="dxa"/>
            <w:vAlign w:val="center"/>
          </w:tcPr>
          <w:p w:rsidR="00810726" w:rsidRPr="007B50B0" w:rsidRDefault="00810726" w:rsidP="00132953">
            <w:pPr>
              <w:pStyle w:val="a3"/>
              <w:ind w:left="-80" w:right="-79"/>
              <w:jc w:val="center"/>
              <w:rPr>
                <w:rFonts w:ascii="Times New Roman" w:hAnsi="Times New Roman"/>
                <w:sz w:val="20"/>
              </w:rPr>
            </w:pPr>
          </w:p>
        </w:tc>
        <w:tc>
          <w:tcPr>
            <w:tcW w:w="951" w:type="dxa"/>
            <w:vAlign w:val="center"/>
          </w:tcPr>
          <w:p w:rsidR="00810726" w:rsidRPr="00810726" w:rsidRDefault="00810726" w:rsidP="00810726">
            <w:pPr>
              <w:jc w:val="center"/>
              <w:rPr>
                <w:color w:val="000000"/>
                <w:sz w:val="20"/>
                <w:szCs w:val="20"/>
              </w:rPr>
            </w:pPr>
            <w:r w:rsidRPr="00810726">
              <w:rPr>
                <w:color w:val="000000"/>
                <w:sz w:val="20"/>
                <w:szCs w:val="20"/>
              </w:rPr>
              <w:t>19124,3</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19124,3</w:t>
            </w:r>
          </w:p>
        </w:tc>
        <w:tc>
          <w:tcPr>
            <w:tcW w:w="1028" w:type="dxa"/>
            <w:vAlign w:val="center"/>
          </w:tcPr>
          <w:p w:rsidR="00810726" w:rsidRPr="00810726" w:rsidRDefault="00810726" w:rsidP="00810726">
            <w:pPr>
              <w:jc w:val="center"/>
              <w:rPr>
                <w:color w:val="000000"/>
                <w:sz w:val="20"/>
                <w:szCs w:val="20"/>
              </w:rPr>
            </w:pPr>
            <w:r w:rsidRPr="00810726">
              <w:rPr>
                <w:color w:val="000000"/>
                <w:sz w:val="20"/>
                <w:szCs w:val="20"/>
              </w:rPr>
              <w:t>14682,1</w:t>
            </w:r>
          </w:p>
        </w:tc>
        <w:tc>
          <w:tcPr>
            <w:tcW w:w="864" w:type="dxa"/>
            <w:vAlign w:val="center"/>
          </w:tcPr>
          <w:p w:rsidR="00810726" w:rsidRPr="00810726" w:rsidRDefault="00810726" w:rsidP="00810726">
            <w:pPr>
              <w:ind w:left="-57" w:right="-93"/>
              <w:jc w:val="center"/>
              <w:rPr>
                <w:color w:val="000000"/>
                <w:sz w:val="20"/>
                <w:szCs w:val="20"/>
              </w:rPr>
            </w:pPr>
            <w:r w:rsidRPr="00810726">
              <w:rPr>
                <w:color w:val="000000"/>
                <w:sz w:val="20"/>
                <w:szCs w:val="20"/>
              </w:rPr>
              <w:t>0,0</w:t>
            </w:r>
          </w:p>
        </w:tc>
        <w:tc>
          <w:tcPr>
            <w:tcW w:w="910" w:type="dxa"/>
            <w:vAlign w:val="center"/>
          </w:tcPr>
          <w:p w:rsidR="00810726" w:rsidRPr="00810726" w:rsidRDefault="00810726" w:rsidP="00810726">
            <w:pPr>
              <w:jc w:val="center"/>
              <w:rPr>
                <w:color w:val="000000"/>
                <w:sz w:val="20"/>
                <w:szCs w:val="20"/>
              </w:rPr>
            </w:pPr>
            <w:r w:rsidRPr="00810726">
              <w:rPr>
                <w:color w:val="000000"/>
                <w:sz w:val="20"/>
                <w:szCs w:val="20"/>
              </w:rPr>
              <w:t>3670,5</w:t>
            </w:r>
          </w:p>
        </w:tc>
        <w:tc>
          <w:tcPr>
            <w:tcW w:w="857" w:type="dxa"/>
            <w:vAlign w:val="center"/>
          </w:tcPr>
          <w:p w:rsidR="00810726" w:rsidRPr="00810726" w:rsidRDefault="00810726" w:rsidP="00810726">
            <w:pPr>
              <w:jc w:val="center"/>
              <w:rPr>
                <w:color w:val="000000"/>
                <w:sz w:val="20"/>
                <w:szCs w:val="20"/>
              </w:rPr>
            </w:pPr>
            <w:r w:rsidRPr="00810726">
              <w:rPr>
                <w:color w:val="000000"/>
                <w:sz w:val="20"/>
                <w:szCs w:val="20"/>
              </w:rPr>
              <w:t>771,7</w:t>
            </w:r>
          </w:p>
        </w:tc>
        <w:tc>
          <w:tcPr>
            <w:tcW w:w="2044" w:type="dxa"/>
            <w:vAlign w:val="center"/>
          </w:tcPr>
          <w:p w:rsidR="00810726" w:rsidRPr="007B50B0" w:rsidRDefault="00810726" w:rsidP="00132953">
            <w:pPr>
              <w:pStyle w:val="a3"/>
              <w:ind w:left="-81" w:right="-79"/>
              <w:jc w:val="center"/>
              <w:rPr>
                <w:rFonts w:ascii="Times New Roman" w:hAnsi="Times New Roman"/>
                <w:sz w:val="20"/>
              </w:rPr>
            </w:pPr>
          </w:p>
        </w:tc>
        <w:tc>
          <w:tcPr>
            <w:tcW w:w="1051" w:type="dxa"/>
            <w:vAlign w:val="center"/>
          </w:tcPr>
          <w:p w:rsidR="00810726" w:rsidRPr="007B50B0" w:rsidRDefault="00810726" w:rsidP="00132953">
            <w:pPr>
              <w:pStyle w:val="a3"/>
              <w:ind w:left="-80" w:right="-79"/>
              <w:jc w:val="center"/>
              <w:rPr>
                <w:rFonts w:ascii="Times New Roman" w:hAnsi="Times New Roman"/>
                <w:sz w:val="20"/>
              </w:rPr>
            </w:pPr>
          </w:p>
        </w:tc>
        <w:tc>
          <w:tcPr>
            <w:tcW w:w="1287" w:type="dxa"/>
            <w:vAlign w:val="center"/>
          </w:tcPr>
          <w:p w:rsidR="00810726" w:rsidRPr="007B50B0" w:rsidRDefault="00810726" w:rsidP="00132953">
            <w:pPr>
              <w:pStyle w:val="a3"/>
              <w:ind w:left="-66" w:right="-79"/>
              <w:jc w:val="center"/>
              <w:rPr>
                <w:rFonts w:ascii="Times New Roman" w:hAnsi="Times New Roman"/>
                <w:sz w:val="20"/>
              </w:rPr>
            </w:pPr>
          </w:p>
        </w:tc>
      </w:tr>
      <w:tr w:rsidR="00810726" w:rsidTr="00810726">
        <w:tc>
          <w:tcPr>
            <w:tcW w:w="5204" w:type="dxa"/>
            <w:vAlign w:val="center"/>
          </w:tcPr>
          <w:p w:rsidR="00810726" w:rsidRPr="007B50B0" w:rsidRDefault="00810726" w:rsidP="00132953">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Будівництво мереж зовнішнього електропостачання сел. Боброво</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color w:val="000000"/>
                <w:sz w:val="20"/>
                <w:szCs w:val="20"/>
              </w:rPr>
            </w:pPr>
            <w:r w:rsidRPr="00810726">
              <w:rPr>
                <w:color w:val="000000"/>
                <w:sz w:val="20"/>
                <w:szCs w:val="20"/>
              </w:rPr>
              <w:t>17581,0</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17581,0</w:t>
            </w:r>
          </w:p>
        </w:tc>
        <w:tc>
          <w:tcPr>
            <w:tcW w:w="1028" w:type="dxa"/>
            <w:vAlign w:val="center"/>
          </w:tcPr>
          <w:p w:rsidR="00810726" w:rsidRPr="00810726" w:rsidRDefault="00810726" w:rsidP="00810726">
            <w:pPr>
              <w:jc w:val="center"/>
              <w:rPr>
                <w:color w:val="000000"/>
                <w:sz w:val="20"/>
                <w:szCs w:val="20"/>
              </w:rPr>
            </w:pPr>
            <w:r w:rsidRPr="00810726">
              <w:rPr>
                <w:color w:val="000000"/>
                <w:sz w:val="20"/>
                <w:szCs w:val="20"/>
              </w:rPr>
              <w:t>14064,8</w:t>
            </w:r>
          </w:p>
        </w:tc>
        <w:tc>
          <w:tcPr>
            <w:tcW w:w="864" w:type="dxa"/>
            <w:vAlign w:val="center"/>
          </w:tcPr>
          <w:p w:rsidR="00810726" w:rsidRPr="00810726" w:rsidRDefault="00810726" w:rsidP="00810726">
            <w:pPr>
              <w:ind w:left="-57" w:right="-93"/>
              <w:jc w:val="center"/>
              <w:rPr>
                <w:color w:val="000000"/>
                <w:sz w:val="20"/>
                <w:szCs w:val="20"/>
              </w:rPr>
            </w:pPr>
            <w:r w:rsidRPr="00810726">
              <w:rPr>
                <w:color w:val="000000"/>
                <w:sz w:val="20"/>
                <w:szCs w:val="20"/>
              </w:rPr>
              <w:t>0,0</w:t>
            </w:r>
          </w:p>
        </w:tc>
        <w:tc>
          <w:tcPr>
            <w:tcW w:w="910" w:type="dxa"/>
            <w:vAlign w:val="center"/>
          </w:tcPr>
          <w:p w:rsidR="00810726" w:rsidRPr="00810726" w:rsidRDefault="00810726" w:rsidP="00810726">
            <w:pPr>
              <w:jc w:val="center"/>
              <w:rPr>
                <w:color w:val="000000"/>
                <w:sz w:val="20"/>
                <w:szCs w:val="20"/>
              </w:rPr>
            </w:pPr>
            <w:r w:rsidRPr="00810726">
              <w:rPr>
                <w:color w:val="000000"/>
                <w:sz w:val="20"/>
                <w:szCs w:val="20"/>
              </w:rPr>
              <w:t>3516,2</w:t>
            </w:r>
          </w:p>
        </w:tc>
        <w:tc>
          <w:tcPr>
            <w:tcW w:w="857" w:type="dxa"/>
            <w:vAlign w:val="center"/>
          </w:tcPr>
          <w:p w:rsidR="00810726" w:rsidRPr="00810726" w:rsidRDefault="00810726" w:rsidP="00810726">
            <w:pPr>
              <w:jc w:val="center"/>
              <w:rPr>
                <w:color w:val="000000"/>
                <w:sz w:val="20"/>
                <w:szCs w:val="20"/>
              </w:rPr>
            </w:pPr>
            <w:r w:rsidRPr="00810726">
              <w:rPr>
                <w:color w:val="000000"/>
                <w:sz w:val="20"/>
                <w:szCs w:val="20"/>
              </w:rPr>
              <w:t>0,0</w:t>
            </w:r>
          </w:p>
        </w:tc>
        <w:tc>
          <w:tcPr>
            <w:tcW w:w="2044" w:type="dxa"/>
            <w:vAlign w:val="center"/>
          </w:tcPr>
          <w:p w:rsidR="00810726" w:rsidRPr="007B50B0" w:rsidRDefault="00810726" w:rsidP="00132953">
            <w:pPr>
              <w:pStyle w:val="a3"/>
              <w:ind w:left="-81" w:right="-79"/>
              <w:rPr>
                <w:rFonts w:ascii="Times New Roman" w:hAnsi="Times New Roman"/>
                <w:sz w:val="20"/>
              </w:rPr>
            </w:pPr>
            <w:r w:rsidRPr="007B50B0">
              <w:rPr>
                <w:rFonts w:ascii="Times New Roman" w:hAnsi="Times New Roman"/>
                <w:sz w:val="20"/>
              </w:rPr>
              <w:t xml:space="preserve">Кабель напругою </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кВ</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до 10</w:t>
            </w:r>
          </w:p>
        </w:tc>
      </w:tr>
      <w:tr w:rsidR="00810726" w:rsidTr="00810726">
        <w:tc>
          <w:tcPr>
            <w:tcW w:w="5204" w:type="dxa"/>
            <w:vAlign w:val="center"/>
          </w:tcPr>
          <w:p w:rsidR="00810726" w:rsidRPr="007B50B0" w:rsidRDefault="00810726" w:rsidP="00132953">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Будівництво мереж зовнішнього електропостачання території в районі озера Чисте, м. Сєвєродонецьк</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color w:val="000000"/>
                <w:sz w:val="20"/>
                <w:szCs w:val="20"/>
              </w:rPr>
            </w:pPr>
            <w:r w:rsidRPr="00810726">
              <w:rPr>
                <w:color w:val="000000"/>
                <w:sz w:val="20"/>
                <w:szCs w:val="20"/>
              </w:rPr>
              <w:t>1543,3</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1543,3</w:t>
            </w:r>
          </w:p>
        </w:tc>
        <w:tc>
          <w:tcPr>
            <w:tcW w:w="1028" w:type="dxa"/>
            <w:vAlign w:val="center"/>
          </w:tcPr>
          <w:p w:rsidR="00810726" w:rsidRPr="00810726" w:rsidRDefault="00810726" w:rsidP="00810726">
            <w:pPr>
              <w:jc w:val="center"/>
              <w:rPr>
                <w:color w:val="000000"/>
                <w:sz w:val="20"/>
                <w:szCs w:val="20"/>
              </w:rPr>
            </w:pPr>
            <w:r w:rsidRPr="00810726">
              <w:rPr>
                <w:color w:val="000000"/>
                <w:sz w:val="20"/>
                <w:szCs w:val="20"/>
              </w:rPr>
              <w:t>617,3</w:t>
            </w:r>
          </w:p>
        </w:tc>
        <w:tc>
          <w:tcPr>
            <w:tcW w:w="864" w:type="dxa"/>
            <w:vAlign w:val="center"/>
          </w:tcPr>
          <w:p w:rsidR="00810726" w:rsidRPr="00810726" w:rsidRDefault="00810726" w:rsidP="00810726">
            <w:pPr>
              <w:ind w:left="-57" w:right="-93"/>
              <w:jc w:val="center"/>
              <w:rPr>
                <w:color w:val="000000"/>
                <w:sz w:val="20"/>
                <w:szCs w:val="20"/>
              </w:rPr>
            </w:pPr>
            <w:r w:rsidRPr="00810726">
              <w:rPr>
                <w:color w:val="000000"/>
                <w:sz w:val="20"/>
                <w:szCs w:val="20"/>
              </w:rPr>
              <w:t>0,0</w:t>
            </w:r>
          </w:p>
        </w:tc>
        <w:tc>
          <w:tcPr>
            <w:tcW w:w="910" w:type="dxa"/>
            <w:vAlign w:val="center"/>
          </w:tcPr>
          <w:p w:rsidR="00810726" w:rsidRPr="00810726" w:rsidRDefault="00810726" w:rsidP="00810726">
            <w:pPr>
              <w:jc w:val="center"/>
              <w:rPr>
                <w:color w:val="000000"/>
                <w:sz w:val="20"/>
                <w:szCs w:val="20"/>
              </w:rPr>
            </w:pPr>
            <w:r w:rsidRPr="00810726">
              <w:rPr>
                <w:color w:val="000000"/>
                <w:sz w:val="20"/>
                <w:szCs w:val="20"/>
              </w:rPr>
              <w:t>154,3</w:t>
            </w:r>
          </w:p>
        </w:tc>
        <w:tc>
          <w:tcPr>
            <w:tcW w:w="857" w:type="dxa"/>
            <w:vAlign w:val="center"/>
          </w:tcPr>
          <w:p w:rsidR="00810726" w:rsidRPr="00810726" w:rsidRDefault="00810726" w:rsidP="00810726">
            <w:pPr>
              <w:jc w:val="center"/>
              <w:rPr>
                <w:color w:val="000000"/>
                <w:sz w:val="20"/>
                <w:szCs w:val="20"/>
              </w:rPr>
            </w:pPr>
            <w:r w:rsidRPr="00810726">
              <w:rPr>
                <w:color w:val="000000"/>
                <w:sz w:val="20"/>
                <w:szCs w:val="20"/>
              </w:rPr>
              <w:t>771,7</w:t>
            </w:r>
          </w:p>
        </w:tc>
        <w:tc>
          <w:tcPr>
            <w:tcW w:w="2044" w:type="dxa"/>
            <w:vAlign w:val="center"/>
          </w:tcPr>
          <w:p w:rsidR="00810726" w:rsidRPr="007B50B0" w:rsidRDefault="00810726" w:rsidP="00132953">
            <w:pPr>
              <w:pStyle w:val="a3"/>
              <w:ind w:left="-81" w:right="-79"/>
              <w:rPr>
                <w:rFonts w:ascii="Times New Roman" w:hAnsi="Times New Roman"/>
                <w:sz w:val="20"/>
              </w:rPr>
            </w:pPr>
            <w:r w:rsidRPr="007B50B0">
              <w:rPr>
                <w:rFonts w:ascii="Times New Roman" w:hAnsi="Times New Roman"/>
                <w:sz w:val="20"/>
              </w:rPr>
              <w:t xml:space="preserve">Кабель напругою </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кВ</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до 10</w:t>
            </w:r>
          </w:p>
        </w:tc>
      </w:tr>
      <w:tr w:rsidR="00810726" w:rsidTr="00810726">
        <w:tc>
          <w:tcPr>
            <w:tcW w:w="5204" w:type="dxa"/>
            <w:vAlign w:val="center"/>
          </w:tcPr>
          <w:p w:rsidR="00810726" w:rsidRPr="007B50B0" w:rsidRDefault="00810726" w:rsidP="00132953">
            <w:pPr>
              <w:pStyle w:val="a3"/>
              <w:ind w:right="-79"/>
              <w:jc w:val="left"/>
              <w:rPr>
                <w:rFonts w:ascii="Times New Roman" w:hAnsi="Times New Roman"/>
                <w:sz w:val="20"/>
              </w:rPr>
            </w:pPr>
            <w:r w:rsidRPr="007B50B0">
              <w:rPr>
                <w:rFonts w:ascii="Times New Roman" w:hAnsi="Times New Roman"/>
                <w:sz w:val="20"/>
              </w:rPr>
              <w:t>2.Сучасне теплопостачання</w:t>
            </w:r>
          </w:p>
        </w:tc>
        <w:tc>
          <w:tcPr>
            <w:tcW w:w="923" w:type="dxa"/>
            <w:vAlign w:val="center"/>
          </w:tcPr>
          <w:p w:rsidR="00810726" w:rsidRPr="007B50B0" w:rsidRDefault="00810726" w:rsidP="00132953">
            <w:pPr>
              <w:pStyle w:val="a3"/>
              <w:ind w:left="-80" w:right="-79"/>
              <w:jc w:val="center"/>
              <w:rPr>
                <w:rFonts w:ascii="Times New Roman" w:hAnsi="Times New Roman"/>
                <w:sz w:val="20"/>
              </w:rPr>
            </w:pPr>
          </w:p>
        </w:tc>
        <w:tc>
          <w:tcPr>
            <w:tcW w:w="951" w:type="dxa"/>
            <w:vAlign w:val="center"/>
          </w:tcPr>
          <w:p w:rsidR="00810726" w:rsidRPr="00810726" w:rsidRDefault="00810726" w:rsidP="00810726">
            <w:pPr>
              <w:jc w:val="center"/>
              <w:rPr>
                <w:sz w:val="20"/>
                <w:szCs w:val="20"/>
              </w:rPr>
            </w:pPr>
            <w:r w:rsidRPr="00810726">
              <w:rPr>
                <w:sz w:val="20"/>
                <w:szCs w:val="20"/>
              </w:rPr>
              <w:t>67738,5</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67738,5</w:t>
            </w:r>
          </w:p>
        </w:tc>
        <w:tc>
          <w:tcPr>
            <w:tcW w:w="1028" w:type="dxa"/>
            <w:vAlign w:val="center"/>
          </w:tcPr>
          <w:p w:rsidR="00810726" w:rsidRPr="00810726" w:rsidRDefault="00810726" w:rsidP="00810726">
            <w:pPr>
              <w:jc w:val="center"/>
              <w:rPr>
                <w:sz w:val="20"/>
                <w:szCs w:val="20"/>
              </w:rPr>
            </w:pPr>
            <w:r w:rsidRPr="00810726">
              <w:rPr>
                <w:sz w:val="20"/>
                <w:szCs w:val="20"/>
              </w:rPr>
              <w:t>30000,0</w:t>
            </w:r>
          </w:p>
        </w:tc>
        <w:tc>
          <w:tcPr>
            <w:tcW w:w="864" w:type="dxa"/>
            <w:vAlign w:val="center"/>
          </w:tcPr>
          <w:p w:rsidR="00810726" w:rsidRPr="00810726" w:rsidRDefault="00810726" w:rsidP="00810726">
            <w:pPr>
              <w:ind w:left="-57" w:right="-93"/>
              <w:jc w:val="center"/>
              <w:rPr>
                <w:sz w:val="20"/>
                <w:szCs w:val="20"/>
              </w:rPr>
            </w:pPr>
            <w:r w:rsidRPr="00810726">
              <w:rPr>
                <w:sz w:val="20"/>
                <w:szCs w:val="20"/>
              </w:rPr>
              <w:t>30000,0</w:t>
            </w:r>
          </w:p>
        </w:tc>
        <w:tc>
          <w:tcPr>
            <w:tcW w:w="910" w:type="dxa"/>
            <w:vAlign w:val="center"/>
          </w:tcPr>
          <w:p w:rsidR="00810726" w:rsidRPr="00810726" w:rsidRDefault="00810726" w:rsidP="00810726">
            <w:pPr>
              <w:jc w:val="center"/>
              <w:rPr>
                <w:sz w:val="20"/>
                <w:szCs w:val="20"/>
              </w:rPr>
            </w:pPr>
            <w:r w:rsidRPr="00810726">
              <w:rPr>
                <w:sz w:val="20"/>
                <w:szCs w:val="20"/>
              </w:rPr>
              <w:t>1727,4</w:t>
            </w:r>
          </w:p>
        </w:tc>
        <w:tc>
          <w:tcPr>
            <w:tcW w:w="857" w:type="dxa"/>
            <w:vAlign w:val="center"/>
          </w:tcPr>
          <w:p w:rsidR="00810726" w:rsidRPr="00810726" w:rsidRDefault="00810726" w:rsidP="00810726">
            <w:pPr>
              <w:jc w:val="center"/>
              <w:rPr>
                <w:sz w:val="20"/>
                <w:szCs w:val="20"/>
              </w:rPr>
            </w:pPr>
            <w:r w:rsidRPr="00810726">
              <w:rPr>
                <w:sz w:val="20"/>
                <w:szCs w:val="20"/>
              </w:rPr>
              <w:t>6011,1</w:t>
            </w:r>
          </w:p>
        </w:tc>
        <w:tc>
          <w:tcPr>
            <w:tcW w:w="2044" w:type="dxa"/>
            <w:vAlign w:val="center"/>
          </w:tcPr>
          <w:p w:rsidR="00810726" w:rsidRPr="007B50B0" w:rsidRDefault="00810726" w:rsidP="00132953">
            <w:pPr>
              <w:pStyle w:val="a3"/>
              <w:ind w:left="-81" w:right="-79"/>
              <w:jc w:val="center"/>
              <w:rPr>
                <w:rFonts w:ascii="Times New Roman" w:hAnsi="Times New Roman"/>
                <w:sz w:val="20"/>
              </w:rPr>
            </w:pPr>
          </w:p>
        </w:tc>
        <w:tc>
          <w:tcPr>
            <w:tcW w:w="1051" w:type="dxa"/>
            <w:vAlign w:val="center"/>
          </w:tcPr>
          <w:p w:rsidR="00810726" w:rsidRPr="007B50B0" w:rsidRDefault="00810726" w:rsidP="00132953">
            <w:pPr>
              <w:pStyle w:val="a3"/>
              <w:ind w:left="-80" w:right="-79"/>
              <w:jc w:val="center"/>
              <w:rPr>
                <w:rFonts w:ascii="Times New Roman" w:hAnsi="Times New Roman"/>
                <w:sz w:val="20"/>
              </w:rPr>
            </w:pPr>
          </w:p>
        </w:tc>
        <w:tc>
          <w:tcPr>
            <w:tcW w:w="1287" w:type="dxa"/>
            <w:vAlign w:val="center"/>
          </w:tcPr>
          <w:p w:rsidR="00810726" w:rsidRPr="007B50B0" w:rsidRDefault="00810726" w:rsidP="00132953">
            <w:pPr>
              <w:pStyle w:val="a3"/>
              <w:ind w:left="-66" w:right="-79"/>
              <w:jc w:val="center"/>
              <w:rPr>
                <w:rFonts w:ascii="Times New Roman" w:hAnsi="Times New Roman"/>
                <w:sz w:val="20"/>
              </w:rPr>
            </w:pPr>
          </w:p>
        </w:tc>
      </w:tr>
      <w:tr w:rsidR="00810726" w:rsidTr="00810726">
        <w:tc>
          <w:tcPr>
            <w:tcW w:w="5204" w:type="dxa"/>
            <w:vAlign w:val="center"/>
          </w:tcPr>
          <w:p w:rsidR="00810726" w:rsidRPr="007B50B0" w:rsidRDefault="00810726" w:rsidP="00132953">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для КЗ «Сєвєродонецький міський палац культури»</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412,8</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412,8</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93,0</w:t>
            </w:r>
          </w:p>
        </w:tc>
        <w:tc>
          <w:tcPr>
            <w:tcW w:w="857" w:type="dxa"/>
            <w:vAlign w:val="center"/>
          </w:tcPr>
          <w:p w:rsidR="00810726" w:rsidRPr="00810726" w:rsidRDefault="00810726" w:rsidP="00810726">
            <w:pPr>
              <w:jc w:val="center"/>
              <w:rPr>
                <w:sz w:val="20"/>
                <w:szCs w:val="20"/>
              </w:rPr>
            </w:pPr>
            <w:r w:rsidRPr="00810726">
              <w:rPr>
                <w:sz w:val="20"/>
                <w:szCs w:val="20"/>
              </w:rPr>
              <w:t>319,8</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c>
          <w:tcPr>
            <w:tcW w:w="5204" w:type="dxa"/>
            <w:vAlign w:val="center"/>
          </w:tcPr>
          <w:p w:rsidR="00810726" w:rsidRPr="007B50B0" w:rsidRDefault="00810726" w:rsidP="00132953">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ЗОШ № 18 за адресою: м. Сєвєродонецьк, вул. Курчатова, 27Б</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2209,8</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2209,8</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432,2</w:t>
            </w:r>
          </w:p>
        </w:tc>
        <w:tc>
          <w:tcPr>
            <w:tcW w:w="857" w:type="dxa"/>
            <w:vAlign w:val="center"/>
          </w:tcPr>
          <w:p w:rsidR="00810726" w:rsidRPr="00810726" w:rsidRDefault="00810726" w:rsidP="00810726">
            <w:pPr>
              <w:jc w:val="center"/>
              <w:rPr>
                <w:sz w:val="20"/>
                <w:szCs w:val="20"/>
              </w:rPr>
            </w:pPr>
            <w:r w:rsidRPr="00810726">
              <w:rPr>
                <w:sz w:val="20"/>
                <w:szCs w:val="20"/>
              </w:rPr>
              <w:t>1777,6</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c>
          <w:tcPr>
            <w:tcW w:w="5204" w:type="dxa"/>
            <w:vAlign w:val="center"/>
          </w:tcPr>
          <w:p w:rsidR="00810726" w:rsidRPr="007B50B0" w:rsidRDefault="00810726" w:rsidP="00132953">
            <w:pPr>
              <w:pStyle w:val="a3"/>
              <w:ind w:left="84" w:right="-79" w:hanging="84"/>
              <w:jc w:val="left"/>
              <w:rPr>
                <w:rFonts w:ascii="Times New Roman" w:hAnsi="Times New Roman"/>
                <w:sz w:val="20"/>
              </w:rPr>
            </w:pPr>
            <w:r w:rsidRPr="007B50B0">
              <w:rPr>
                <w:rFonts w:ascii="Times New Roman" w:hAnsi="Times New Roman"/>
                <w:sz w:val="20"/>
              </w:rPr>
              <w:t>- Будівництво пєлєтної котельні НВК «Спеціалізована школа колегіум»</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285,2</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285,2</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94,1</w:t>
            </w:r>
          </w:p>
        </w:tc>
        <w:tc>
          <w:tcPr>
            <w:tcW w:w="857" w:type="dxa"/>
            <w:vAlign w:val="center"/>
          </w:tcPr>
          <w:p w:rsidR="00810726" w:rsidRPr="00810726" w:rsidRDefault="00810726" w:rsidP="00810726">
            <w:pPr>
              <w:jc w:val="center"/>
              <w:rPr>
                <w:sz w:val="20"/>
                <w:szCs w:val="20"/>
              </w:rPr>
            </w:pPr>
            <w:r w:rsidRPr="00810726">
              <w:rPr>
                <w:sz w:val="20"/>
                <w:szCs w:val="20"/>
              </w:rPr>
              <w:t>191,1</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c>
          <w:tcPr>
            <w:tcW w:w="5204" w:type="dxa"/>
            <w:vAlign w:val="center"/>
          </w:tcPr>
          <w:p w:rsidR="00810726" w:rsidRPr="007B50B0" w:rsidRDefault="00810726" w:rsidP="00132953">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пєлєтних котелень для КУ Сєвєродонецької міської багатопрофільної лікарні</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714,4</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714,4</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411,2</w:t>
            </w:r>
          </w:p>
        </w:tc>
        <w:tc>
          <w:tcPr>
            <w:tcW w:w="857" w:type="dxa"/>
            <w:vAlign w:val="center"/>
          </w:tcPr>
          <w:p w:rsidR="00810726" w:rsidRPr="00810726" w:rsidRDefault="00810726" w:rsidP="00810726">
            <w:pPr>
              <w:jc w:val="center"/>
              <w:rPr>
                <w:sz w:val="20"/>
                <w:szCs w:val="20"/>
              </w:rPr>
            </w:pPr>
            <w:r w:rsidRPr="00810726">
              <w:rPr>
                <w:sz w:val="20"/>
                <w:szCs w:val="20"/>
              </w:rPr>
              <w:t>303,2</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c>
          <w:tcPr>
            <w:tcW w:w="5204" w:type="dxa"/>
            <w:vAlign w:val="center"/>
          </w:tcPr>
          <w:p w:rsidR="00810726" w:rsidRPr="007B50B0" w:rsidRDefault="00810726" w:rsidP="00132953">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ДЮСШ № 1 за адресою: м. Сєвєродонецьк, вул.. Федоренко, 33</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561,4</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561,4</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104,4</w:t>
            </w:r>
          </w:p>
        </w:tc>
        <w:tc>
          <w:tcPr>
            <w:tcW w:w="857" w:type="dxa"/>
            <w:vAlign w:val="center"/>
          </w:tcPr>
          <w:p w:rsidR="00810726" w:rsidRPr="00810726" w:rsidRDefault="00810726" w:rsidP="00810726">
            <w:pPr>
              <w:jc w:val="center"/>
              <w:rPr>
                <w:sz w:val="20"/>
                <w:szCs w:val="20"/>
              </w:rPr>
            </w:pPr>
            <w:r w:rsidRPr="00810726">
              <w:rPr>
                <w:sz w:val="20"/>
                <w:szCs w:val="20"/>
              </w:rPr>
              <w:t>457,0</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rPr>
          <w:trHeight w:val="295"/>
        </w:trPr>
        <w:tc>
          <w:tcPr>
            <w:tcW w:w="5204" w:type="dxa"/>
            <w:vAlign w:val="center"/>
          </w:tcPr>
          <w:p w:rsidR="00810726" w:rsidRPr="007B50B0" w:rsidRDefault="00810726" w:rsidP="00132953">
            <w:pPr>
              <w:jc w:val="left"/>
              <w:rPr>
                <w:sz w:val="20"/>
                <w:szCs w:val="20"/>
              </w:rPr>
            </w:pPr>
            <w:r w:rsidRPr="007B50B0">
              <w:rPr>
                <w:color w:val="000000"/>
                <w:sz w:val="20"/>
                <w:szCs w:val="20"/>
              </w:rPr>
              <w:t>-Капітальний ремонт ДНЗ № 25 (енергосанація)</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3554,9</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3554,9</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592,5</w:t>
            </w:r>
          </w:p>
        </w:tc>
        <w:tc>
          <w:tcPr>
            <w:tcW w:w="857" w:type="dxa"/>
            <w:vAlign w:val="center"/>
          </w:tcPr>
          <w:p w:rsidR="00810726" w:rsidRPr="00810726" w:rsidRDefault="00810726" w:rsidP="00810726">
            <w:pPr>
              <w:jc w:val="center"/>
              <w:rPr>
                <w:sz w:val="20"/>
                <w:szCs w:val="20"/>
              </w:rPr>
            </w:pPr>
            <w:r w:rsidRPr="00810726">
              <w:rPr>
                <w:sz w:val="20"/>
                <w:szCs w:val="20"/>
              </w:rPr>
              <w:t>2962,4</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Утеплено фасади</w:t>
            </w:r>
          </w:p>
        </w:tc>
        <w:tc>
          <w:tcPr>
            <w:tcW w:w="1051" w:type="dxa"/>
            <w:vAlign w:val="center"/>
          </w:tcPr>
          <w:p w:rsidR="00810726" w:rsidRPr="007B50B0" w:rsidRDefault="00810726" w:rsidP="00132953">
            <w:pPr>
              <w:pStyle w:val="a3"/>
              <w:ind w:left="-80" w:right="-79"/>
              <w:jc w:val="center"/>
              <w:rPr>
                <w:rFonts w:ascii="Times New Roman" w:hAnsi="Times New Roman"/>
                <w:sz w:val="20"/>
                <w:vertAlign w:val="superscript"/>
              </w:rPr>
            </w:pPr>
            <w:r w:rsidRPr="007B50B0">
              <w:rPr>
                <w:rFonts w:ascii="Times New Roman" w:hAnsi="Times New Roman"/>
                <w:sz w:val="20"/>
              </w:rPr>
              <w:t>м</w:t>
            </w:r>
            <w:r w:rsidRPr="007B50B0">
              <w:rPr>
                <w:rFonts w:ascii="Times New Roman" w:hAnsi="Times New Roman"/>
                <w:sz w:val="20"/>
                <w:vertAlign w:val="superscript"/>
              </w:rPr>
              <w:t>2</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1700</w:t>
            </w:r>
          </w:p>
        </w:tc>
      </w:tr>
      <w:tr w:rsidR="00810726" w:rsidTr="00810726">
        <w:tc>
          <w:tcPr>
            <w:tcW w:w="5204" w:type="dxa"/>
            <w:vAlign w:val="center"/>
          </w:tcPr>
          <w:p w:rsidR="00810726" w:rsidRPr="007B50B0" w:rsidRDefault="00810726" w:rsidP="00132953">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Будівництво газової котельні в рамках «Реконструкції системи теплопостачання мікрорайону МЖК «МРІЯ»</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sz w:val="20"/>
                <w:szCs w:val="20"/>
              </w:rPr>
            </w:pPr>
            <w:r w:rsidRPr="00810726">
              <w:rPr>
                <w:sz w:val="20"/>
                <w:szCs w:val="20"/>
              </w:rPr>
              <w:t>60000,0</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60000,0</w:t>
            </w:r>
          </w:p>
        </w:tc>
        <w:tc>
          <w:tcPr>
            <w:tcW w:w="1028" w:type="dxa"/>
            <w:vAlign w:val="center"/>
          </w:tcPr>
          <w:p w:rsidR="00810726" w:rsidRPr="00810726" w:rsidRDefault="00810726" w:rsidP="00810726">
            <w:pPr>
              <w:jc w:val="center"/>
              <w:rPr>
                <w:sz w:val="20"/>
                <w:szCs w:val="20"/>
              </w:rPr>
            </w:pPr>
            <w:r w:rsidRPr="00810726">
              <w:rPr>
                <w:sz w:val="20"/>
                <w:szCs w:val="20"/>
              </w:rPr>
              <w:t>30000,0</w:t>
            </w:r>
          </w:p>
        </w:tc>
        <w:tc>
          <w:tcPr>
            <w:tcW w:w="864" w:type="dxa"/>
            <w:vAlign w:val="center"/>
          </w:tcPr>
          <w:p w:rsidR="00810726" w:rsidRPr="00810726" w:rsidRDefault="00810726" w:rsidP="00810726">
            <w:pPr>
              <w:ind w:left="-57" w:right="-93"/>
              <w:jc w:val="center"/>
              <w:rPr>
                <w:sz w:val="20"/>
                <w:szCs w:val="20"/>
              </w:rPr>
            </w:pPr>
            <w:r w:rsidRPr="00810726">
              <w:rPr>
                <w:sz w:val="20"/>
                <w:szCs w:val="20"/>
              </w:rPr>
              <w:t>30000,0</w:t>
            </w:r>
          </w:p>
        </w:tc>
        <w:tc>
          <w:tcPr>
            <w:tcW w:w="910" w:type="dxa"/>
            <w:vAlign w:val="center"/>
          </w:tcPr>
          <w:p w:rsidR="00810726" w:rsidRPr="00810726" w:rsidRDefault="00810726" w:rsidP="00810726">
            <w:pPr>
              <w:jc w:val="center"/>
              <w:rPr>
                <w:sz w:val="20"/>
                <w:szCs w:val="20"/>
              </w:rPr>
            </w:pPr>
            <w:r w:rsidRPr="00810726">
              <w:rPr>
                <w:sz w:val="20"/>
                <w:szCs w:val="20"/>
              </w:rPr>
              <w:t>0,0</w:t>
            </w:r>
          </w:p>
        </w:tc>
        <w:tc>
          <w:tcPr>
            <w:tcW w:w="857" w:type="dxa"/>
            <w:vAlign w:val="center"/>
          </w:tcPr>
          <w:p w:rsidR="00810726" w:rsidRPr="00810726" w:rsidRDefault="00810726" w:rsidP="00810726">
            <w:pPr>
              <w:jc w:val="center"/>
              <w:rPr>
                <w:sz w:val="20"/>
                <w:szCs w:val="20"/>
              </w:rPr>
            </w:pPr>
            <w:r w:rsidRPr="00810726">
              <w:rPr>
                <w:sz w:val="20"/>
                <w:szCs w:val="20"/>
              </w:rPr>
              <w:t>0,0</w:t>
            </w:r>
          </w:p>
        </w:tc>
        <w:tc>
          <w:tcPr>
            <w:tcW w:w="2044" w:type="dxa"/>
            <w:vAlign w:val="center"/>
          </w:tcPr>
          <w:p w:rsidR="00810726" w:rsidRPr="007B50B0" w:rsidRDefault="00810726" w:rsidP="00132953">
            <w:pPr>
              <w:ind w:left="-43"/>
              <w:jc w:val="left"/>
              <w:rPr>
                <w:sz w:val="20"/>
                <w:szCs w:val="20"/>
              </w:rPr>
            </w:pPr>
            <w:r w:rsidRPr="007B50B0">
              <w:rPr>
                <w:sz w:val="20"/>
                <w:szCs w:val="20"/>
              </w:rPr>
              <w:t>Кількість котелень</w:t>
            </w:r>
          </w:p>
        </w:tc>
        <w:tc>
          <w:tcPr>
            <w:tcW w:w="1051" w:type="dxa"/>
            <w:vAlign w:val="center"/>
          </w:tcPr>
          <w:p w:rsidR="00810726" w:rsidRPr="007B50B0" w:rsidRDefault="00810726" w:rsidP="00132953">
            <w:pPr>
              <w:jc w:val="center"/>
              <w:rPr>
                <w:sz w:val="20"/>
                <w:szCs w:val="20"/>
              </w:rPr>
            </w:pPr>
            <w:r w:rsidRPr="007B50B0">
              <w:rPr>
                <w:sz w:val="20"/>
                <w:szCs w:val="20"/>
              </w:rPr>
              <w:t>од.</w:t>
            </w:r>
          </w:p>
        </w:tc>
        <w:tc>
          <w:tcPr>
            <w:tcW w:w="1287" w:type="dxa"/>
            <w:vAlign w:val="center"/>
          </w:tcPr>
          <w:p w:rsidR="00810726" w:rsidRPr="007B50B0" w:rsidRDefault="00810726" w:rsidP="00132953">
            <w:pPr>
              <w:jc w:val="center"/>
              <w:rPr>
                <w:sz w:val="20"/>
                <w:szCs w:val="20"/>
              </w:rPr>
            </w:pPr>
            <w:r w:rsidRPr="007B50B0">
              <w:rPr>
                <w:sz w:val="20"/>
                <w:szCs w:val="20"/>
              </w:rPr>
              <w:t>1</w:t>
            </w:r>
          </w:p>
        </w:tc>
      </w:tr>
      <w:tr w:rsidR="00810726" w:rsidTr="00810726">
        <w:trPr>
          <w:trHeight w:val="270"/>
        </w:trPr>
        <w:tc>
          <w:tcPr>
            <w:tcW w:w="5204" w:type="dxa"/>
            <w:vAlign w:val="center"/>
          </w:tcPr>
          <w:p w:rsidR="00810726" w:rsidRPr="007B50B0" w:rsidRDefault="00810726" w:rsidP="00132953">
            <w:pPr>
              <w:pStyle w:val="a3"/>
              <w:ind w:left="84" w:right="-79" w:hanging="84"/>
              <w:jc w:val="left"/>
              <w:rPr>
                <w:rFonts w:ascii="Times New Roman" w:hAnsi="Times New Roman"/>
                <w:sz w:val="20"/>
              </w:rPr>
            </w:pPr>
            <w:r w:rsidRPr="007B50B0">
              <w:rPr>
                <w:rFonts w:ascii="Times New Roman" w:hAnsi="Times New Roman"/>
                <w:sz w:val="20"/>
              </w:rPr>
              <w:t>3.Сучасне освітлення</w:t>
            </w:r>
          </w:p>
        </w:tc>
        <w:tc>
          <w:tcPr>
            <w:tcW w:w="923" w:type="dxa"/>
            <w:vAlign w:val="center"/>
          </w:tcPr>
          <w:p w:rsidR="00810726" w:rsidRPr="007B50B0" w:rsidRDefault="00810726" w:rsidP="00132953">
            <w:pPr>
              <w:jc w:val="center"/>
              <w:rPr>
                <w:sz w:val="20"/>
                <w:szCs w:val="20"/>
              </w:rPr>
            </w:pPr>
          </w:p>
        </w:tc>
        <w:tc>
          <w:tcPr>
            <w:tcW w:w="951" w:type="dxa"/>
            <w:vAlign w:val="center"/>
          </w:tcPr>
          <w:p w:rsidR="00810726" w:rsidRPr="00810726" w:rsidRDefault="00810726" w:rsidP="00810726">
            <w:pPr>
              <w:jc w:val="center"/>
              <w:rPr>
                <w:sz w:val="20"/>
                <w:szCs w:val="20"/>
              </w:rPr>
            </w:pPr>
            <w:r w:rsidRPr="00810726">
              <w:rPr>
                <w:sz w:val="20"/>
                <w:szCs w:val="20"/>
              </w:rPr>
              <w:t>22318,1</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22318,1</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22118,1</w:t>
            </w:r>
          </w:p>
        </w:tc>
        <w:tc>
          <w:tcPr>
            <w:tcW w:w="857" w:type="dxa"/>
            <w:vAlign w:val="center"/>
          </w:tcPr>
          <w:p w:rsidR="00810726" w:rsidRPr="00810726" w:rsidRDefault="00810726" w:rsidP="00810726">
            <w:pPr>
              <w:jc w:val="center"/>
              <w:rPr>
                <w:sz w:val="20"/>
                <w:szCs w:val="20"/>
              </w:rPr>
            </w:pPr>
            <w:r w:rsidRPr="00810726">
              <w:rPr>
                <w:sz w:val="20"/>
                <w:szCs w:val="20"/>
              </w:rPr>
              <w:t>200,0</w:t>
            </w:r>
          </w:p>
        </w:tc>
        <w:tc>
          <w:tcPr>
            <w:tcW w:w="2044" w:type="dxa"/>
            <w:vAlign w:val="center"/>
          </w:tcPr>
          <w:p w:rsidR="00810726" w:rsidRPr="007B50B0" w:rsidRDefault="00810726" w:rsidP="00132953">
            <w:pPr>
              <w:jc w:val="left"/>
              <w:rPr>
                <w:sz w:val="20"/>
                <w:szCs w:val="20"/>
              </w:rPr>
            </w:pPr>
          </w:p>
        </w:tc>
        <w:tc>
          <w:tcPr>
            <w:tcW w:w="1051" w:type="dxa"/>
            <w:vAlign w:val="center"/>
          </w:tcPr>
          <w:p w:rsidR="00810726" w:rsidRPr="007B50B0" w:rsidRDefault="00810726" w:rsidP="00132953">
            <w:pPr>
              <w:jc w:val="center"/>
              <w:rPr>
                <w:sz w:val="20"/>
                <w:szCs w:val="20"/>
              </w:rPr>
            </w:pPr>
          </w:p>
        </w:tc>
        <w:tc>
          <w:tcPr>
            <w:tcW w:w="1287" w:type="dxa"/>
            <w:vAlign w:val="center"/>
          </w:tcPr>
          <w:p w:rsidR="00810726" w:rsidRPr="007B50B0" w:rsidRDefault="00810726" w:rsidP="00132953">
            <w:pPr>
              <w:jc w:val="center"/>
              <w:rPr>
                <w:sz w:val="20"/>
                <w:szCs w:val="20"/>
              </w:rPr>
            </w:pPr>
          </w:p>
        </w:tc>
      </w:tr>
      <w:tr w:rsidR="00810726" w:rsidTr="00810726">
        <w:trPr>
          <w:trHeight w:val="411"/>
        </w:trPr>
        <w:tc>
          <w:tcPr>
            <w:tcW w:w="5204" w:type="dxa"/>
            <w:vAlign w:val="center"/>
          </w:tcPr>
          <w:p w:rsidR="00810726" w:rsidRPr="007B50B0" w:rsidRDefault="00810726" w:rsidP="00132953">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Встановлення світлодіодних світильників в підїздах (КП «Житлосервіс «Світанок»)</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sz w:val="20"/>
                <w:szCs w:val="20"/>
              </w:rPr>
            </w:pPr>
            <w:r w:rsidRPr="00810726">
              <w:rPr>
                <w:sz w:val="20"/>
                <w:szCs w:val="20"/>
              </w:rPr>
              <w:t>200,0</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200,0</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0,0</w:t>
            </w:r>
          </w:p>
        </w:tc>
        <w:tc>
          <w:tcPr>
            <w:tcW w:w="857" w:type="dxa"/>
            <w:vAlign w:val="center"/>
          </w:tcPr>
          <w:p w:rsidR="00810726" w:rsidRPr="00810726" w:rsidRDefault="00810726" w:rsidP="00810726">
            <w:pPr>
              <w:jc w:val="center"/>
              <w:rPr>
                <w:sz w:val="20"/>
                <w:szCs w:val="20"/>
              </w:rPr>
            </w:pPr>
            <w:r w:rsidRPr="00810726">
              <w:rPr>
                <w:sz w:val="20"/>
                <w:szCs w:val="20"/>
              </w:rPr>
              <w:t>200,0</w:t>
            </w:r>
          </w:p>
        </w:tc>
        <w:tc>
          <w:tcPr>
            <w:tcW w:w="2044" w:type="dxa"/>
            <w:vAlign w:val="center"/>
          </w:tcPr>
          <w:p w:rsidR="00810726" w:rsidRPr="007B50B0" w:rsidRDefault="00810726" w:rsidP="00132953">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810726" w:rsidRPr="007B50B0" w:rsidRDefault="00810726" w:rsidP="00132953">
            <w:pPr>
              <w:jc w:val="center"/>
              <w:rPr>
                <w:sz w:val="20"/>
                <w:szCs w:val="20"/>
              </w:rPr>
            </w:pPr>
            <w:r w:rsidRPr="007B50B0">
              <w:rPr>
                <w:sz w:val="20"/>
                <w:szCs w:val="20"/>
              </w:rPr>
              <w:t>од.</w:t>
            </w:r>
          </w:p>
        </w:tc>
        <w:tc>
          <w:tcPr>
            <w:tcW w:w="1287" w:type="dxa"/>
            <w:vAlign w:val="center"/>
          </w:tcPr>
          <w:p w:rsidR="00810726" w:rsidRPr="007B50B0" w:rsidRDefault="00810726" w:rsidP="00132953">
            <w:pPr>
              <w:jc w:val="center"/>
              <w:rPr>
                <w:sz w:val="20"/>
                <w:szCs w:val="20"/>
              </w:rPr>
            </w:pPr>
            <w:r w:rsidRPr="007B50B0">
              <w:rPr>
                <w:sz w:val="20"/>
                <w:szCs w:val="20"/>
              </w:rPr>
              <w:t>1333</w:t>
            </w:r>
          </w:p>
        </w:tc>
      </w:tr>
      <w:tr w:rsidR="00810726" w:rsidTr="00810726">
        <w:trPr>
          <w:trHeight w:val="391"/>
        </w:trPr>
        <w:tc>
          <w:tcPr>
            <w:tcW w:w="5204" w:type="dxa"/>
            <w:vAlign w:val="center"/>
          </w:tcPr>
          <w:p w:rsidR="00810726" w:rsidRPr="007B50B0" w:rsidRDefault="00810726" w:rsidP="00132953">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Модернізація системи освітлення із використанням енергоефективних технологій  (КП «Сєвєродонецькліфт»)</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sz w:val="20"/>
                <w:szCs w:val="20"/>
              </w:rPr>
            </w:pPr>
            <w:r w:rsidRPr="00810726">
              <w:rPr>
                <w:sz w:val="20"/>
                <w:szCs w:val="20"/>
              </w:rPr>
              <w:t>22118,1</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22118,1</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22118,1</w:t>
            </w:r>
          </w:p>
        </w:tc>
        <w:tc>
          <w:tcPr>
            <w:tcW w:w="857" w:type="dxa"/>
            <w:vAlign w:val="center"/>
          </w:tcPr>
          <w:p w:rsidR="00810726" w:rsidRPr="00810726" w:rsidRDefault="00810726" w:rsidP="00810726">
            <w:pPr>
              <w:jc w:val="center"/>
              <w:rPr>
                <w:sz w:val="20"/>
                <w:szCs w:val="20"/>
              </w:rPr>
            </w:pPr>
            <w:r w:rsidRPr="00810726">
              <w:rPr>
                <w:sz w:val="20"/>
                <w:szCs w:val="20"/>
              </w:rPr>
              <w:t>0,0</w:t>
            </w:r>
          </w:p>
        </w:tc>
        <w:tc>
          <w:tcPr>
            <w:tcW w:w="2044" w:type="dxa"/>
            <w:vAlign w:val="center"/>
          </w:tcPr>
          <w:p w:rsidR="00810726" w:rsidRPr="007B50B0" w:rsidRDefault="00810726" w:rsidP="00132953">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810726" w:rsidRPr="007B50B0" w:rsidRDefault="00810726" w:rsidP="00132953">
            <w:pPr>
              <w:jc w:val="center"/>
              <w:rPr>
                <w:sz w:val="20"/>
                <w:szCs w:val="20"/>
              </w:rPr>
            </w:pPr>
            <w:r w:rsidRPr="007B50B0">
              <w:rPr>
                <w:sz w:val="20"/>
                <w:szCs w:val="20"/>
              </w:rPr>
              <w:t>од.</w:t>
            </w:r>
          </w:p>
        </w:tc>
        <w:tc>
          <w:tcPr>
            <w:tcW w:w="1287" w:type="dxa"/>
            <w:vAlign w:val="center"/>
          </w:tcPr>
          <w:p w:rsidR="00810726" w:rsidRPr="007B50B0" w:rsidRDefault="00810726" w:rsidP="00132953">
            <w:pPr>
              <w:jc w:val="center"/>
              <w:rPr>
                <w:sz w:val="20"/>
                <w:szCs w:val="20"/>
              </w:rPr>
            </w:pPr>
            <w:r w:rsidRPr="007B50B0">
              <w:rPr>
                <w:sz w:val="20"/>
                <w:szCs w:val="20"/>
              </w:rPr>
              <w:t>1009</w:t>
            </w:r>
          </w:p>
        </w:tc>
      </w:tr>
      <w:tr w:rsidR="007B50B0" w:rsidTr="007B50B0">
        <w:trPr>
          <w:trHeight w:val="322"/>
        </w:trPr>
        <w:tc>
          <w:tcPr>
            <w:tcW w:w="5204" w:type="dxa"/>
            <w:vAlign w:val="center"/>
          </w:tcPr>
          <w:p w:rsidR="007B50B0" w:rsidRPr="007B50B0" w:rsidRDefault="007B50B0" w:rsidP="007B50B0">
            <w:pPr>
              <w:pStyle w:val="a3"/>
              <w:ind w:left="84" w:right="-79" w:hanging="84"/>
              <w:jc w:val="left"/>
              <w:rPr>
                <w:rFonts w:ascii="Times New Roman" w:hAnsi="Times New Roman"/>
                <w:b/>
                <w:i/>
                <w:sz w:val="20"/>
              </w:rPr>
            </w:pPr>
            <w:r w:rsidRPr="007B50B0">
              <w:rPr>
                <w:rFonts w:ascii="Times New Roman" w:hAnsi="Times New Roman"/>
                <w:b/>
                <w:i/>
                <w:sz w:val="20"/>
              </w:rPr>
              <w:t>Стратегічна ціль С.3. Комфортне місто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95012,6</w:t>
            </w:r>
          </w:p>
        </w:tc>
        <w:tc>
          <w:tcPr>
            <w:tcW w:w="113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95012,6</w:t>
            </w:r>
          </w:p>
        </w:tc>
        <w:tc>
          <w:tcPr>
            <w:tcW w:w="1028"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35687,4</w:t>
            </w:r>
          </w:p>
        </w:tc>
        <w:tc>
          <w:tcPr>
            <w:tcW w:w="86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910"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38138,9</w:t>
            </w:r>
          </w:p>
        </w:tc>
        <w:tc>
          <w:tcPr>
            <w:tcW w:w="857" w:type="dxa"/>
            <w:vAlign w:val="center"/>
          </w:tcPr>
          <w:p w:rsidR="007B50B0" w:rsidRPr="007B50B0" w:rsidRDefault="007B50B0" w:rsidP="007B50B0">
            <w:pPr>
              <w:ind w:right="-75"/>
              <w:jc w:val="center"/>
              <w:rPr>
                <w:b/>
                <w:bCs/>
                <w:i/>
                <w:iCs/>
                <w:color w:val="000000"/>
                <w:sz w:val="20"/>
                <w:szCs w:val="20"/>
              </w:rPr>
            </w:pPr>
            <w:r w:rsidRPr="007B50B0">
              <w:rPr>
                <w:b/>
                <w:bCs/>
                <w:i/>
                <w:iCs/>
                <w:color w:val="000000"/>
                <w:sz w:val="20"/>
                <w:szCs w:val="20"/>
              </w:rPr>
              <w:t>21186,3</w:t>
            </w:r>
          </w:p>
        </w:tc>
        <w:tc>
          <w:tcPr>
            <w:tcW w:w="2044" w:type="dxa"/>
            <w:vAlign w:val="center"/>
          </w:tcPr>
          <w:p w:rsidR="007B50B0" w:rsidRPr="007B50B0" w:rsidRDefault="007B50B0" w:rsidP="007B50B0">
            <w:pPr>
              <w:pStyle w:val="a3"/>
              <w:ind w:left="-43"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352B9C">
        <w:trPr>
          <w:trHeight w:val="323"/>
        </w:trPr>
        <w:tc>
          <w:tcPr>
            <w:tcW w:w="5204" w:type="dxa"/>
            <w:vAlign w:val="center"/>
          </w:tcPr>
          <w:p w:rsidR="007B50B0" w:rsidRPr="007B50B0" w:rsidRDefault="007B50B0" w:rsidP="007B50B0">
            <w:pPr>
              <w:pStyle w:val="a3"/>
              <w:numPr>
                <w:ilvl w:val="0"/>
                <w:numId w:val="37"/>
              </w:numPr>
              <w:ind w:right="-79" w:hanging="692"/>
              <w:jc w:val="left"/>
              <w:rPr>
                <w:rFonts w:ascii="Times New Roman" w:hAnsi="Times New Roman"/>
                <w:sz w:val="20"/>
              </w:rPr>
            </w:pPr>
            <w:r w:rsidRPr="007B50B0">
              <w:rPr>
                <w:rFonts w:ascii="Times New Roman" w:hAnsi="Times New Roman"/>
                <w:sz w:val="20"/>
              </w:rPr>
              <w:t>Житло для ВПО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1450,0</w:t>
            </w:r>
          </w:p>
        </w:tc>
        <w:tc>
          <w:tcPr>
            <w:tcW w:w="857" w:type="dxa"/>
            <w:vAlign w:val="center"/>
          </w:tcPr>
          <w:p w:rsidR="007B50B0" w:rsidRPr="007B50B0" w:rsidRDefault="007B50B0" w:rsidP="00236F56">
            <w:pPr>
              <w:ind w:left="-99" w:right="-75"/>
              <w:jc w:val="center"/>
              <w:rPr>
                <w:color w:val="000000"/>
                <w:sz w:val="20"/>
                <w:szCs w:val="20"/>
              </w:rPr>
            </w:pPr>
            <w:r w:rsidRPr="007B50B0">
              <w:rPr>
                <w:color w:val="000000"/>
                <w:sz w:val="20"/>
                <w:szCs w:val="20"/>
              </w:rPr>
              <w:t>11897,3</w:t>
            </w:r>
          </w:p>
        </w:tc>
        <w:tc>
          <w:tcPr>
            <w:tcW w:w="2044" w:type="dxa"/>
            <w:vAlign w:val="center"/>
          </w:tcPr>
          <w:p w:rsidR="007B50B0" w:rsidRPr="007B50B0" w:rsidRDefault="007B50B0" w:rsidP="007B50B0">
            <w:pPr>
              <w:pStyle w:val="a3"/>
              <w:ind w:left="-43"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4E3E6D">
        <w:tc>
          <w:tcPr>
            <w:tcW w:w="5204" w:type="dxa"/>
            <w:vAlign w:val="center"/>
          </w:tcPr>
          <w:p w:rsidR="007B50B0" w:rsidRPr="007B50B0" w:rsidRDefault="007B50B0" w:rsidP="007B50B0">
            <w:pPr>
              <w:pStyle w:val="a3"/>
              <w:widowControl w:val="0"/>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-Реконструкція нежитлових приміщень під створення соціального житла за адресою: м. Сєвєродонецьк, пр. Космонавтів, 18-а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1450,0</w:t>
            </w:r>
          </w:p>
        </w:tc>
        <w:tc>
          <w:tcPr>
            <w:tcW w:w="857" w:type="dxa"/>
            <w:vAlign w:val="center"/>
          </w:tcPr>
          <w:p w:rsidR="007B50B0" w:rsidRPr="007B50B0" w:rsidRDefault="007B50B0" w:rsidP="00236F56">
            <w:pPr>
              <w:ind w:left="-99" w:right="-111"/>
              <w:jc w:val="center"/>
              <w:rPr>
                <w:color w:val="000000"/>
                <w:sz w:val="20"/>
                <w:szCs w:val="20"/>
              </w:rPr>
            </w:pPr>
            <w:r w:rsidRPr="007B50B0">
              <w:rPr>
                <w:color w:val="000000"/>
                <w:sz w:val="20"/>
                <w:szCs w:val="20"/>
              </w:rPr>
              <w:t>11897,3</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квартир</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сімей ВПО</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шт.</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сімей</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20</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20</w:t>
            </w:r>
          </w:p>
        </w:tc>
      </w:tr>
      <w:tr w:rsidR="007B50B0" w:rsidTr="00352B9C">
        <w:trPr>
          <w:trHeight w:val="337"/>
        </w:trPr>
        <w:tc>
          <w:tcPr>
            <w:tcW w:w="5204" w:type="dxa"/>
            <w:vAlign w:val="center"/>
          </w:tcPr>
          <w:p w:rsidR="007B50B0" w:rsidRPr="007B50B0" w:rsidRDefault="007B50B0" w:rsidP="007B50B0">
            <w:pPr>
              <w:pStyle w:val="a3"/>
              <w:ind w:left="84" w:right="-79" w:hanging="84"/>
              <w:jc w:val="left"/>
              <w:rPr>
                <w:rFonts w:ascii="Times New Roman" w:hAnsi="Times New Roman"/>
                <w:sz w:val="20"/>
              </w:rPr>
            </w:pPr>
            <w:r w:rsidRPr="007B50B0">
              <w:rPr>
                <w:rFonts w:ascii="Times New Roman" w:hAnsi="Times New Roman"/>
                <w:sz w:val="20"/>
              </w:rPr>
              <w:t>2.Благоустрій</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sz w:val="20"/>
                <w:szCs w:val="20"/>
              </w:rPr>
            </w:pPr>
            <w:r w:rsidRPr="007B50B0">
              <w:rPr>
                <w:sz w:val="20"/>
                <w:szCs w:val="20"/>
              </w:rPr>
              <w:t>69932,3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69932,3</w:t>
            </w:r>
          </w:p>
        </w:tc>
        <w:tc>
          <w:tcPr>
            <w:tcW w:w="1028" w:type="dxa"/>
            <w:vAlign w:val="center"/>
          </w:tcPr>
          <w:p w:rsidR="007B50B0" w:rsidRPr="007B50B0" w:rsidRDefault="007B50B0" w:rsidP="007B50B0">
            <w:pPr>
              <w:jc w:val="center"/>
              <w:rPr>
                <w:sz w:val="20"/>
                <w:szCs w:val="20"/>
              </w:rPr>
            </w:pPr>
            <w:r w:rsidRPr="007B50B0">
              <w:rPr>
                <w:sz w:val="20"/>
                <w:szCs w:val="20"/>
              </w:rPr>
              <w:t>28363,6</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32279,7</w:t>
            </w:r>
          </w:p>
        </w:tc>
        <w:tc>
          <w:tcPr>
            <w:tcW w:w="857" w:type="dxa"/>
            <w:vAlign w:val="center"/>
          </w:tcPr>
          <w:p w:rsidR="007B50B0" w:rsidRPr="007B50B0" w:rsidRDefault="007B50B0" w:rsidP="007B50B0">
            <w:pPr>
              <w:jc w:val="center"/>
              <w:rPr>
                <w:sz w:val="20"/>
                <w:szCs w:val="20"/>
              </w:rPr>
            </w:pPr>
            <w:r w:rsidRPr="007B50B0">
              <w:rPr>
                <w:sz w:val="20"/>
                <w:szCs w:val="20"/>
              </w:rPr>
              <w:t>9289,0</w:t>
            </w:r>
          </w:p>
        </w:tc>
        <w:tc>
          <w:tcPr>
            <w:tcW w:w="2044" w:type="dxa"/>
            <w:vAlign w:val="center"/>
          </w:tcPr>
          <w:p w:rsidR="007B50B0" w:rsidRPr="007B50B0" w:rsidRDefault="007B50B0" w:rsidP="007B50B0">
            <w:pPr>
              <w:pStyle w:val="a3"/>
              <w:ind w:left="-81"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236F56">
        <w:trPr>
          <w:trHeight w:val="507"/>
        </w:trPr>
        <w:tc>
          <w:tcPr>
            <w:tcW w:w="5204" w:type="dxa"/>
            <w:vAlign w:val="center"/>
          </w:tcPr>
          <w:p w:rsidR="007B50B0" w:rsidRPr="007B50B0" w:rsidRDefault="007B50B0"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Реконструкція заплавного мосту №1 в м. Сєвєродонецьк</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sz w:val="20"/>
                <w:szCs w:val="20"/>
              </w:rPr>
            </w:pPr>
            <w:r w:rsidRPr="007B50B0">
              <w:rPr>
                <w:sz w:val="20"/>
                <w:szCs w:val="20"/>
              </w:rPr>
              <w:t>8000,0</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8000,0</w:t>
            </w:r>
          </w:p>
        </w:tc>
        <w:tc>
          <w:tcPr>
            <w:tcW w:w="1028" w:type="dxa"/>
            <w:vAlign w:val="center"/>
          </w:tcPr>
          <w:p w:rsidR="007B50B0" w:rsidRPr="007B50B0" w:rsidRDefault="007B50B0" w:rsidP="007B50B0">
            <w:pPr>
              <w:jc w:val="center"/>
              <w:rPr>
                <w:sz w:val="20"/>
                <w:szCs w:val="20"/>
              </w:rPr>
            </w:pPr>
            <w:r w:rsidRPr="007B50B0">
              <w:rPr>
                <w:sz w:val="20"/>
                <w:szCs w:val="20"/>
              </w:rPr>
              <w:t>7200,0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800,0</w:t>
            </w:r>
          </w:p>
        </w:tc>
        <w:tc>
          <w:tcPr>
            <w:tcW w:w="857" w:type="dxa"/>
            <w:vAlign w:val="center"/>
          </w:tcPr>
          <w:p w:rsidR="007B50B0" w:rsidRPr="007B50B0" w:rsidRDefault="007B50B0" w:rsidP="007B50B0">
            <w:pPr>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мостів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4E3E6D">
        <w:tc>
          <w:tcPr>
            <w:tcW w:w="5204" w:type="dxa"/>
            <w:vAlign w:val="center"/>
          </w:tcPr>
          <w:p w:rsidR="007B50B0" w:rsidRPr="007B50B0" w:rsidRDefault="007B50B0"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Відновлення гідрологічного і санітарного стану р. Борова з реконструкцією існуючої водозливної греблі</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sz w:val="20"/>
                <w:szCs w:val="20"/>
              </w:rPr>
            </w:pPr>
            <w:r w:rsidRPr="007B50B0">
              <w:rPr>
                <w:sz w:val="20"/>
                <w:szCs w:val="20"/>
              </w:rPr>
              <w:t>23515,1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23515,1</w:t>
            </w:r>
          </w:p>
        </w:tc>
        <w:tc>
          <w:tcPr>
            <w:tcW w:w="1028" w:type="dxa"/>
            <w:vAlign w:val="center"/>
          </w:tcPr>
          <w:p w:rsidR="007B50B0" w:rsidRPr="007B50B0" w:rsidRDefault="007B50B0" w:rsidP="007B50B0">
            <w:pPr>
              <w:jc w:val="center"/>
              <w:rPr>
                <w:sz w:val="20"/>
                <w:szCs w:val="20"/>
              </w:rPr>
            </w:pPr>
            <w:r w:rsidRPr="007B50B0">
              <w:rPr>
                <w:sz w:val="20"/>
                <w:szCs w:val="20"/>
              </w:rPr>
              <w:t>21163,6</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2351,5</w:t>
            </w:r>
          </w:p>
        </w:tc>
        <w:tc>
          <w:tcPr>
            <w:tcW w:w="857" w:type="dxa"/>
            <w:vAlign w:val="center"/>
          </w:tcPr>
          <w:p w:rsidR="007B50B0" w:rsidRPr="007B50B0" w:rsidRDefault="007B50B0" w:rsidP="007B50B0">
            <w:pPr>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гребель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352B9C" w:rsidTr="004E3E6D">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352B9C" w:rsidTr="004E3E6D">
        <w:tc>
          <w:tcPr>
            <w:tcW w:w="5204" w:type="dxa"/>
            <w:vAlign w:val="center"/>
          </w:tcPr>
          <w:p w:rsidR="00352B9C" w:rsidRPr="007B50B0" w:rsidRDefault="00352B9C" w:rsidP="00352B9C">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Реконструкція скверу по проспекту Космонавтів в районі будинку 25</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sz w:val="20"/>
                <w:szCs w:val="20"/>
              </w:rPr>
            </w:pPr>
            <w:r w:rsidRPr="007B50B0">
              <w:rPr>
                <w:sz w:val="20"/>
                <w:szCs w:val="20"/>
              </w:rPr>
              <w:t>10322,2</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10322,2</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1033,2</w:t>
            </w:r>
          </w:p>
        </w:tc>
        <w:tc>
          <w:tcPr>
            <w:tcW w:w="857" w:type="dxa"/>
            <w:vAlign w:val="center"/>
          </w:tcPr>
          <w:p w:rsidR="00352B9C" w:rsidRPr="007B50B0" w:rsidRDefault="00352B9C" w:rsidP="00352B9C">
            <w:pPr>
              <w:jc w:val="center"/>
              <w:rPr>
                <w:sz w:val="20"/>
                <w:szCs w:val="20"/>
              </w:rPr>
            </w:pPr>
            <w:r w:rsidRPr="007B50B0">
              <w:rPr>
                <w:sz w:val="20"/>
                <w:szCs w:val="20"/>
              </w:rPr>
              <w:t>9289,0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Площа скверу</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га</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1,8</w:t>
            </w:r>
          </w:p>
        </w:tc>
      </w:tr>
      <w:tr w:rsidR="00352B9C" w:rsidTr="00352B9C">
        <w:trPr>
          <w:trHeight w:val="505"/>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Придбання  низькопольних тролейбусів  моделі  ДНИПР-Т203 з автономним ходом</w:t>
            </w:r>
          </w:p>
        </w:tc>
        <w:tc>
          <w:tcPr>
            <w:tcW w:w="923" w:type="dxa"/>
            <w:vAlign w:val="center"/>
          </w:tcPr>
          <w:p w:rsidR="00352B9C" w:rsidRPr="007B50B0" w:rsidRDefault="00352B9C" w:rsidP="00352B9C">
            <w:pPr>
              <w:ind w:left="-108" w:right="-136"/>
              <w:jc w:val="center"/>
              <w:rPr>
                <w:sz w:val="20"/>
                <w:szCs w:val="20"/>
              </w:rPr>
            </w:pPr>
            <w:r w:rsidRPr="007B50B0">
              <w:rPr>
                <w:sz w:val="20"/>
                <w:szCs w:val="20"/>
              </w:rPr>
              <w:t>2020-2021</w:t>
            </w:r>
          </w:p>
        </w:tc>
        <w:tc>
          <w:tcPr>
            <w:tcW w:w="951" w:type="dxa"/>
            <w:vAlign w:val="center"/>
          </w:tcPr>
          <w:p w:rsidR="00352B9C" w:rsidRPr="007B50B0" w:rsidRDefault="00352B9C" w:rsidP="00352B9C">
            <w:pPr>
              <w:jc w:val="center"/>
              <w:rPr>
                <w:sz w:val="20"/>
                <w:szCs w:val="20"/>
              </w:rPr>
            </w:pPr>
            <w:r w:rsidRPr="007B50B0">
              <w:rPr>
                <w:sz w:val="20"/>
                <w:szCs w:val="20"/>
              </w:rPr>
              <w:t>27480,0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27480,0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27480,0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тролейбусів</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4</w:t>
            </w:r>
          </w:p>
        </w:tc>
      </w:tr>
      <w:tr w:rsidR="00352B9C" w:rsidTr="00352B9C">
        <w:trPr>
          <w:trHeight w:val="546"/>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Придбання  електромобілів марки Nissanle Leaf S</w:t>
            </w:r>
          </w:p>
        </w:tc>
        <w:tc>
          <w:tcPr>
            <w:tcW w:w="923" w:type="dxa"/>
            <w:vAlign w:val="center"/>
          </w:tcPr>
          <w:p w:rsidR="00352B9C" w:rsidRPr="007B50B0" w:rsidRDefault="00352B9C" w:rsidP="00352B9C">
            <w:pPr>
              <w:ind w:left="-108" w:right="-136"/>
              <w:jc w:val="center"/>
              <w:rPr>
                <w:sz w:val="20"/>
                <w:szCs w:val="20"/>
              </w:rPr>
            </w:pPr>
            <w:r w:rsidRPr="007B50B0">
              <w:rPr>
                <w:sz w:val="20"/>
                <w:szCs w:val="20"/>
              </w:rPr>
              <w:t xml:space="preserve">2020-2021 </w:t>
            </w:r>
          </w:p>
        </w:tc>
        <w:tc>
          <w:tcPr>
            <w:tcW w:w="951" w:type="dxa"/>
            <w:vAlign w:val="center"/>
          </w:tcPr>
          <w:p w:rsidR="00352B9C" w:rsidRPr="007B50B0" w:rsidRDefault="00352B9C" w:rsidP="00352B9C">
            <w:pPr>
              <w:jc w:val="center"/>
              <w:rPr>
                <w:sz w:val="20"/>
                <w:szCs w:val="20"/>
              </w:rPr>
            </w:pPr>
            <w:r w:rsidRPr="007B50B0">
              <w:rPr>
                <w:sz w:val="20"/>
                <w:szCs w:val="20"/>
              </w:rPr>
              <w:t>531,0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531,0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531,0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електромобілів</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2</w:t>
            </w:r>
          </w:p>
        </w:tc>
      </w:tr>
      <w:tr w:rsidR="00352B9C" w:rsidTr="004E3E6D">
        <w:tc>
          <w:tcPr>
            <w:tcW w:w="5204" w:type="dxa"/>
            <w:vAlign w:val="center"/>
          </w:tcPr>
          <w:p w:rsidR="00352B9C" w:rsidRPr="007B50B0" w:rsidRDefault="00352B9C" w:rsidP="00352B9C">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Придбання одно-двух-трьохпортових зарядних станцій</w:t>
            </w:r>
          </w:p>
        </w:tc>
        <w:tc>
          <w:tcPr>
            <w:tcW w:w="923" w:type="dxa"/>
            <w:vAlign w:val="center"/>
          </w:tcPr>
          <w:p w:rsidR="00352B9C" w:rsidRPr="007B50B0" w:rsidRDefault="00352B9C" w:rsidP="00352B9C">
            <w:pPr>
              <w:ind w:left="-108" w:right="-136"/>
              <w:jc w:val="center"/>
              <w:rPr>
                <w:sz w:val="20"/>
                <w:szCs w:val="20"/>
              </w:rPr>
            </w:pPr>
            <w:r w:rsidRPr="007B50B0">
              <w:rPr>
                <w:sz w:val="20"/>
                <w:szCs w:val="20"/>
              </w:rPr>
              <w:t xml:space="preserve">2020-2021 </w:t>
            </w:r>
          </w:p>
        </w:tc>
        <w:tc>
          <w:tcPr>
            <w:tcW w:w="951" w:type="dxa"/>
            <w:vAlign w:val="center"/>
          </w:tcPr>
          <w:p w:rsidR="00352B9C" w:rsidRPr="007B50B0" w:rsidRDefault="00352B9C" w:rsidP="00352B9C">
            <w:pPr>
              <w:jc w:val="center"/>
              <w:rPr>
                <w:sz w:val="20"/>
                <w:szCs w:val="20"/>
              </w:rPr>
            </w:pPr>
            <w:r w:rsidRPr="007B50B0">
              <w:rPr>
                <w:sz w:val="20"/>
                <w:szCs w:val="20"/>
              </w:rPr>
              <w:t>84,0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84,0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84,0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зарядних станцій</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2</w:t>
            </w:r>
          </w:p>
        </w:tc>
      </w:tr>
      <w:tr w:rsidR="00352B9C" w:rsidTr="004E3E6D">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2.Створення доступної інфраструктури міста для людей з особливими потребами</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11733,0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11733,0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7323,8</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4409,2</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4E3E6D">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9154,8</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9154,8</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7323,8</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1831,0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Кількість дітей-інвалідів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194</w:t>
            </w:r>
          </w:p>
        </w:tc>
      </w:tr>
      <w:tr w:rsidR="00352B9C" w:rsidTr="00D93865">
        <w:tc>
          <w:tcPr>
            <w:tcW w:w="5204" w:type="dxa"/>
            <w:vMerge w:val="restart"/>
            <w:vAlign w:val="center"/>
          </w:tcPr>
          <w:p w:rsidR="00352B9C" w:rsidRPr="007B50B0" w:rsidRDefault="00352B9C" w:rsidP="00352B9C">
            <w:pPr>
              <w:pStyle w:val="a3"/>
              <w:widowControl w:val="0"/>
              <w:numPr>
                <w:ilvl w:val="0"/>
                <w:numId w:val="35"/>
              </w:numPr>
              <w:autoSpaceDE w:val="0"/>
              <w:autoSpaceDN w:val="0"/>
              <w:adjustRightInd w:val="0"/>
              <w:ind w:left="0" w:right="-79" w:firstLine="0"/>
              <w:jc w:val="left"/>
              <w:rPr>
                <w:rFonts w:ascii="Times New Roman" w:hAnsi="Times New Roman"/>
                <w:sz w:val="20"/>
              </w:rPr>
            </w:pPr>
            <w:r w:rsidRPr="007B50B0">
              <w:rPr>
                <w:rFonts w:ascii="Times New Roman" w:hAnsi="Times New Roman"/>
                <w:sz w:val="20"/>
              </w:rPr>
              <w:t xml:space="preserve">Облаштування  приміщень УПтаСЗН засобами доступності для маломобільних груп населення, інформаційними позначками на сходах для осіб з вадами зору </w:t>
            </w:r>
          </w:p>
        </w:tc>
        <w:tc>
          <w:tcPr>
            <w:tcW w:w="923" w:type="dxa"/>
            <w:vMerge w:val="restart"/>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Merge w:val="restart"/>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50,0</w:t>
            </w:r>
          </w:p>
        </w:tc>
        <w:tc>
          <w:tcPr>
            <w:tcW w:w="1134" w:type="dxa"/>
            <w:vMerge w:val="restart"/>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50,0</w:t>
            </w:r>
          </w:p>
        </w:tc>
        <w:tc>
          <w:tcPr>
            <w:tcW w:w="1028" w:type="dxa"/>
            <w:vMerge w:val="restart"/>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Merge w:val="restart"/>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Merge w:val="restart"/>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50,0</w:t>
            </w:r>
          </w:p>
        </w:tc>
        <w:tc>
          <w:tcPr>
            <w:tcW w:w="857" w:type="dxa"/>
            <w:vMerge w:val="restart"/>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tcPr>
          <w:p w:rsidR="00352B9C" w:rsidRPr="007B50B0" w:rsidRDefault="00352B9C" w:rsidP="00352B9C">
            <w:pPr>
              <w:pStyle w:val="a3"/>
              <w:ind w:left="-81" w:right="-131"/>
              <w:jc w:val="left"/>
              <w:rPr>
                <w:rFonts w:ascii="Times New Roman" w:hAnsi="Times New Roman"/>
                <w:sz w:val="20"/>
              </w:rPr>
            </w:pPr>
            <w:r w:rsidRPr="007B50B0">
              <w:rPr>
                <w:rFonts w:ascii="Times New Roman" w:hAnsi="Times New Roman"/>
                <w:sz w:val="20"/>
              </w:rPr>
              <w:t>Кількість інф. табличок зі шрифтом «Брайля»</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w:t>
            </w:r>
          </w:p>
        </w:tc>
      </w:tr>
      <w:tr w:rsidR="00352B9C" w:rsidTr="00D93865">
        <w:tc>
          <w:tcPr>
            <w:tcW w:w="5204" w:type="dxa"/>
            <w:vMerge/>
            <w:vAlign w:val="center"/>
          </w:tcPr>
          <w:p w:rsidR="00352B9C" w:rsidRPr="007B50B0" w:rsidRDefault="00352B9C" w:rsidP="00352B9C">
            <w:pPr>
              <w:pStyle w:val="a3"/>
              <w:widowControl w:val="0"/>
              <w:numPr>
                <w:ilvl w:val="0"/>
                <w:numId w:val="34"/>
              </w:numPr>
              <w:autoSpaceDE w:val="0"/>
              <w:autoSpaceDN w:val="0"/>
              <w:adjustRightInd w:val="0"/>
              <w:ind w:left="0" w:right="-79" w:firstLine="0"/>
              <w:jc w:val="left"/>
              <w:rPr>
                <w:rFonts w:ascii="Times New Roman" w:hAnsi="Times New Roman"/>
                <w:sz w:val="20"/>
              </w:rPr>
            </w:pPr>
          </w:p>
        </w:tc>
        <w:tc>
          <w:tcPr>
            <w:tcW w:w="923" w:type="dxa"/>
            <w:vMerge/>
            <w:vAlign w:val="center"/>
          </w:tcPr>
          <w:p w:rsidR="00352B9C" w:rsidRPr="007B50B0" w:rsidRDefault="00352B9C" w:rsidP="00352B9C">
            <w:pPr>
              <w:pStyle w:val="a3"/>
              <w:ind w:left="-80" w:right="-79"/>
              <w:jc w:val="center"/>
              <w:rPr>
                <w:rFonts w:ascii="Times New Roman" w:hAnsi="Times New Roman"/>
                <w:sz w:val="20"/>
              </w:rPr>
            </w:pPr>
          </w:p>
        </w:tc>
        <w:tc>
          <w:tcPr>
            <w:tcW w:w="951" w:type="dxa"/>
            <w:vMerge/>
            <w:vAlign w:val="center"/>
          </w:tcPr>
          <w:p w:rsidR="00352B9C" w:rsidRPr="007B50B0" w:rsidRDefault="00352B9C" w:rsidP="00352B9C">
            <w:pPr>
              <w:pStyle w:val="a3"/>
              <w:ind w:left="-160" w:right="-79"/>
              <w:jc w:val="center"/>
              <w:rPr>
                <w:rFonts w:ascii="Times New Roman" w:hAnsi="Times New Roman"/>
                <w:sz w:val="20"/>
              </w:rPr>
            </w:pPr>
          </w:p>
        </w:tc>
        <w:tc>
          <w:tcPr>
            <w:tcW w:w="1134" w:type="dxa"/>
            <w:vMerge/>
            <w:vAlign w:val="center"/>
          </w:tcPr>
          <w:p w:rsidR="00352B9C" w:rsidRPr="007B50B0" w:rsidRDefault="00352B9C" w:rsidP="00352B9C">
            <w:pPr>
              <w:pStyle w:val="a3"/>
              <w:ind w:left="-80" w:right="-79"/>
              <w:jc w:val="center"/>
              <w:rPr>
                <w:rFonts w:ascii="Times New Roman" w:hAnsi="Times New Roman"/>
                <w:sz w:val="20"/>
              </w:rPr>
            </w:pPr>
          </w:p>
        </w:tc>
        <w:tc>
          <w:tcPr>
            <w:tcW w:w="1028" w:type="dxa"/>
            <w:vMerge/>
            <w:vAlign w:val="center"/>
          </w:tcPr>
          <w:p w:rsidR="00352B9C" w:rsidRPr="007B50B0" w:rsidRDefault="00352B9C" w:rsidP="00352B9C">
            <w:pPr>
              <w:pStyle w:val="a3"/>
              <w:ind w:left="-65" w:right="-79"/>
              <w:jc w:val="center"/>
              <w:rPr>
                <w:rFonts w:ascii="Times New Roman" w:hAnsi="Times New Roman"/>
                <w:sz w:val="20"/>
              </w:rPr>
            </w:pPr>
          </w:p>
        </w:tc>
        <w:tc>
          <w:tcPr>
            <w:tcW w:w="864" w:type="dxa"/>
            <w:vMerge/>
            <w:vAlign w:val="center"/>
          </w:tcPr>
          <w:p w:rsidR="00352B9C" w:rsidRPr="007B50B0" w:rsidRDefault="00352B9C" w:rsidP="00352B9C">
            <w:pPr>
              <w:pStyle w:val="a3"/>
              <w:ind w:left="-66" w:right="-79"/>
              <w:jc w:val="center"/>
              <w:rPr>
                <w:rFonts w:ascii="Times New Roman" w:hAnsi="Times New Roman"/>
                <w:sz w:val="20"/>
              </w:rPr>
            </w:pPr>
          </w:p>
        </w:tc>
        <w:tc>
          <w:tcPr>
            <w:tcW w:w="910" w:type="dxa"/>
            <w:vMerge/>
            <w:vAlign w:val="center"/>
          </w:tcPr>
          <w:p w:rsidR="00352B9C" w:rsidRPr="007B50B0" w:rsidRDefault="00352B9C" w:rsidP="00352B9C">
            <w:pPr>
              <w:pStyle w:val="a3"/>
              <w:ind w:left="-52" w:right="-79"/>
              <w:jc w:val="center"/>
              <w:rPr>
                <w:rFonts w:ascii="Times New Roman" w:hAnsi="Times New Roman"/>
                <w:sz w:val="20"/>
              </w:rPr>
            </w:pPr>
          </w:p>
        </w:tc>
        <w:tc>
          <w:tcPr>
            <w:tcW w:w="857" w:type="dxa"/>
            <w:vMerge/>
            <w:vAlign w:val="center"/>
          </w:tcPr>
          <w:p w:rsidR="00352B9C" w:rsidRPr="007B50B0" w:rsidRDefault="00352B9C" w:rsidP="00352B9C">
            <w:pPr>
              <w:pStyle w:val="a3"/>
              <w:ind w:left="-99" w:right="-79"/>
              <w:jc w:val="center"/>
              <w:rPr>
                <w:rFonts w:ascii="Times New Roman" w:hAnsi="Times New Roman"/>
                <w:sz w:val="20"/>
              </w:rPr>
            </w:pPr>
          </w:p>
        </w:tc>
        <w:tc>
          <w:tcPr>
            <w:tcW w:w="2044" w:type="dxa"/>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Кількість металевих поручнів в туалеті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4</w:t>
            </w:r>
          </w:p>
        </w:tc>
      </w:tr>
      <w:tr w:rsidR="00352B9C" w:rsidTr="00D93865">
        <w:tc>
          <w:tcPr>
            <w:tcW w:w="5204" w:type="dxa"/>
            <w:vMerge/>
            <w:vAlign w:val="center"/>
          </w:tcPr>
          <w:p w:rsidR="00352B9C" w:rsidRPr="007B50B0" w:rsidRDefault="00352B9C" w:rsidP="00352B9C">
            <w:pPr>
              <w:pStyle w:val="a3"/>
              <w:widowControl w:val="0"/>
              <w:numPr>
                <w:ilvl w:val="0"/>
                <w:numId w:val="34"/>
              </w:numPr>
              <w:autoSpaceDE w:val="0"/>
              <w:autoSpaceDN w:val="0"/>
              <w:adjustRightInd w:val="0"/>
              <w:ind w:left="0" w:right="-79" w:firstLine="0"/>
              <w:jc w:val="left"/>
              <w:rPr>
                <w:rFonts w:ascii="Times New Roman" w:hAnsi="Times New Roman"/>
                <w:sz w:val="20"/>
              </w:rPr>
            </w:pPr>
          </w:p>
        </w:tc>
        <w:tc>
          <w:tcPr>
            <w:tcW w:w="923" w:type="dxa"/>
            <w:vMerge/>
            <w:vAlign w:val="center"/>
          </w:tcPr>
          <w:p w:rsidR="00352B9C" w:rsidRPr="007B50B0" w:rsidRDefault="00352B9C" w:rsidP="00352B9C">
            <w:pPr>
              <w:pStyle w:val="a3"/>
              <w:ind w:left="-80" w:right="-79"/>
              <w:jc w:val="center"/>
              <w:rPr>
                <w:rFonts w:ascii="Times New Roman" w:hAnsi="Times New Roman"/>
                <w:sz w:val="20"/>
              </w:rPr>
            </w:pPr>
          </w:p>
        </w:tc>
        <w:tc>
          <w:tcPr>
            <w:tcW w:w="951" w:type="dxa"/>
            <w:vMerge/>
            <w:vAlign w:val="center"/>
          </w:tcPr>
          <w:p w:rsidR="00352B9C" w:rsidRPr="007B50B0" w:rsidRDefault="00352B9C" w:rsidP="00352B9C">
            <w:pPr>
              <w:pStyle w:val="a3"/>
              <w:ind w:left="-160" w:right="-79"/>
              <w:jc w:val="center"/>
              <w:rPr>
                <w:rFonts w:ascii="Times New Roman" w:hAnsi="Times New Roman"/>
                <w:sz w:val="20"/>
              </w:rPr>
            </w:pPr>
          </w:p>
        </w:tc>
        <w:tc>
          <w:tcPr>
            <w:tcW w:w="1134" w:type="dxa"/>
            <w:vMerge/>
            <w:vAlign w:val="center"/>
          </w:tcPr>
          <w:p w:rsidR="00352B9C" w:rsidRPr="007B50B0" w:rsidRDefault="00352B9C" w:rsidP="00352B9C">
            <w:pPr>
              <w:pStyle w:val="a3"/>
              <w:ind w:left="-80" w:right="-79"/>
              <w:jc w:val="center"/>
              <w:rPr>
                <w:rFonts w:ascii="Times New Roman" w:hAnsi="Times New Roman"/>
                <w:sz w:val="20"/>
              </w:rPr>
            </w:pPr>
          </w:p>
        </w:tc>
        <w:tc>
          <w:tcPr>
            <w:tcW w:w="1028" w:type="dxa"/>
            <w:vMerge/>
            <w:vAlign w:val="center"/>
          </w:tcPr>
          <w:p w:rsidR="00352B9C" w:rsidRPr="007B50B0" w:rsidRDefault="00352B9C" w:rsidP="00352B9C">
            <w:pPr>
              <w:pStyle w:val="a3"/>
              <w:ind w:left="-65" w:right="-79"/>
              <w:jc w:val="center"/>
              <w:rPr>
                <w:rFonts w:ascii="Times New Roman" w:hAnsi="Times New Roman"/>
                <w:sz w:val="20"/>
              </w:rPr>
            </w:pPr>
          </w:p>
        </w:tc>
        <w:tc>
          <w:tcPr>
            <w:tcW w:w="864" w:type="dxa"/>
            <w:vMerge/>
            <w:vAlign w:val="center"/>
          </w:tcPr>
          <w:p w:rsidR="00352B9C" w:rsidRPr="007B50B0" w:rsidRDefault="00352B9C" w:rsidP="00352B9C">
            <w:pPr>
              <w:pStyle w:val="a3"/>
              <w:ind w:left="-66" w:right="-79"/>
              <w:jc w:val="center"/>
              <w:rPr>
                <w:rFonts w:ascii="Times New Roman" w:hAnsi="Times New Roman"/>
                <w:sz w:val="20"/>
              </w:rPr>
            </w:pPr>
          </w:p>
        </w:tc>
        <w:tc>
          <w:tcPr>
            <w:tcW w:w="910" w:type="dxa"/>
            <w:vMerge/>
            <w:vAlign w:val="center"/>
          </w:tcPr>
          <w:p w:rsidR="00352B9C" w:rsidRPr="007B50B0" w:rsidRDefault="00352B9C" w:rsidP="00352B9C">
            <w:pPr>
              <w:pStyle w:val="a3"/>
              <w:ind w:left="-52" w:right="-79"/>
              <w:jc w:val="center"/>
              <w:rPr>
                <w:rFonts w:ascii="Times New Roman" w:hAnsi="Times New Roman"/>
                <w:sz w:val="20"/>
              </w:rPr>
            </w:pPr>
          </w:p>
        </w:tc>
        <w:tc>
          <w:tcPr>
            <w:tcW w:w="857" w:type="dxa"/>
            <w:vMerge/>
            <w:vAlign w:val="center"/>
          </w:tcPr>
          <w:p w:rsidR="00352B9C" w:rsidRPr="007B50B0" w:rsidRDefault="00352B9C" w:rsidP="00352B9C">
            <w:pPr>
              <w:pStyle w:val="a3"/>
              <w:ind w:left="-99" w:right="-79"/>
              <w:jc w:val="center"/>
              <w:rPr>
                <w:rFonts w:ascii="Times New Roman" w:hAnsi="Times New Roman"/>
                <w:sz w:val="20"/>
              </w:rPr>
            </w:pPr>
          </w:p>
        </w:tc>
        <w:tc>
          <w:tcPr>
            <w:tcW w:w="2044" w:type="dxa"/>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накладок на сходах</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w:t>
            </w:r>
          </w:p>
        </w:tc>
      </w:tr>
      <w:tr w:rsidR="00352B9C" w:rsidTr="00D93865">
        <w:tc>
          <w:tcPr>
            <w:tcW w:w="5204" w:type="dxa"/>
            <w:vAlign w:val="center"/>
          </w:tcPr>
          <w:p w:rsidR="00352B9C" w:rsidRPr="007B50B0" w:rsidRDefault="00352B9C" w:rsidP="00352B9C">
            <w:pPr>
              <w:pStyle w:val="a3"/>
              <w:widowControl w:val="0"/>
              <w:numPr>
                <w:ilvl w:val="0"/>
                <w:numId w:val="35"/>
              </w:numPr>
              <w:autoSpaceDE w:val="0"/>
              <w:autoSpaceDN w:val="0"/>
              <w:adjustRightInd w:val="0"/>
              <w:ind w:left="0" w:right="-79" w:firstLine="0"/>
              <w:jc w:val="left"/>
              <w:rPr>
                <w:rFonts w:ascii="Times New Roman" w:hAnsi="Times New Roman"/>
                <w:sz w:val="20"/>
              </w:rPr>
            </w:pPr>
            <w:r w:rsidRPr="007B50B0">
              <w:rPr>
                <w:rFonts w:ascii="Times New Roman" w:hAnsi="Times New Roman"/>
                <w:sz w:val="20"/>
              </w:rPr>
              <w:t>Облаштування  пандусами будівель КНП СМБЛ Управління охорони здоров’я Сєвєродонецької міської ради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2528,2</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2528,2</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2528,2</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пандусів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5</w:t>
            </w:r>
          </w:p>
        </w:tc>
      </w:tr>
      <w:tr w:rsidR="00352B9C" w:rsidTr="000F7859">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b/>
                <w:sz w:val="20"/>
              </w:rPr>
              <w:t>Стратегічний напрям</w:t>
            </w:r>
            <w:r w:rsidRPr="007B50B0">
              <w:rPr>
                <w:rFonts w:ascii="Times New Roman" w:hAnsi="Times New Roman"/>
                <w:sz w:val="20"/>
              </w:rPr>
              <w:t xml:space="preserve"> </w:t>
            </w:r>
            <w:r w:rsidRPr="007B50B0">
              <w:rPr>
                <w:rFonts w:ascii="Times New Roman" w:hAnsi="Times New Roman"/>
                <w:b/>
                <w:sz w:val="20"/>
              </w:rPr>
              <w:t xml:space="preserve"> D. Здорове суспільство – активна громада</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b/>
                <w:bCs/>
                <w:color w:val="000000"/>
                <w:sz w:val="20"/>
                <w:szCs w:val="20"/>
              </w:rPr>
            </w:pPr>
            <w:r w:rsidRPr="007B50B0">
              <w:rPr>
                <w:b/>
                <w:bCs/>
                <w:color w:val="000000"/>
                <w:sz w:val="20"/>
                <w:szCs w:val="20"/>
              </w:rPr>
              <w:t>417953,2</w:t>
            </w:r>
          </w:p>
        </w:tc>
        <w:tc>
          <w:tcPr>
            <w:tcW w:w="1134" w:type="dxa"/>
            <w:vAlign w:val="center"/>
          </w:tcPr>
          <w:p w:rsidR="00352B9C" w:rsidRPr="007B50B0" w:rsidRDefault="00352B9C" w:rsidP="00352B9C">
            <w:pPr>
              <w:jc w:val="center"/>
              <w:rPr>
                <w:b/>
                <w:bCs/>
                <w:color w:val="000000"/>
                <w:sz w:val="20"/>
                <w:szCs w:val="20"/>
              </w:rPr>
            </w:pPr>
            <w:r w:rsidRPr="007B50B0">
              <w:rPr>
                <w:b/>
                <w:bCs/>
                <w:color w:val="000000"/>
                <w:sz w:val="20"/>
                <w:szCs w:val="20"/>
              </w:rPr>
              <w:t>397953,2</w:t>
            </w:r>
          </w:p>
        </w:tc>
        <w:tc>
          <w:tcPr>
            <w:tcW w:w="1028" w:type="dxa"/>
            <w:vAlign w:val="center"/>
          </w:tcPr>
          <w:p w:rsidR="00352B9C" w:rsidRPr="007B50B0" w:rsidRDefault="00352B9C" w:rsidP="00352B9C">
            <w:pPr>
              <w:jc w:val="center"/>
              <w:rPr>
                <w:b/>
                <w:bCs/>
                <w:color w:val="000000"/>
                <w:sz w:val="20"/>
                <w:szCs w:val="20"/>
              </w:rPr>
            </w:pPr>
            <w:r w:rsidRPr="007B50B0">
              <w:rPr>
                <w:b/>
                <w:bCs/>
                <w:color w:val="000000"/>
                <w:sz w:val="20"/>
                <w:szCs w:val="20"/>
              </w:rPr>
              <w:t>161341,6</w:t>
            </w:r>
          </w:p>
        </w:tc>
        <w:tc>
          <w:tcPr>
            <w:tcW w:w="864" w:type="dxa"/>
            <w:vAlign w:val="center"/>
          </w:tcPr>
          <w:p w:rsidR="00352B9C" w:rsidRPr="007B50B0" w:rsidRDefault="00352B9C" w:rsidP="00352B9C">
            <w:pPr>
              <w:jc w:val="center"/>
              <w:rPr>
                <w:b/>
                <w:bCs/>
                <w:color w:val="000000"/>
                <w:sz w:val="20"/>
                <w:szCs w:val="20"/>
              </w:rPr>
            </w:pPr>
            <w:r w:rsidRPr="007B50B0">
              <w:rPr>
                <w:b/>
                <w:bCs/>
                <w:color w:val="000000"/>
                <w:sz w:val="20"/>
                <w:szCs w:val="20"/>
              </w:rPr>
              <w:t>0,0</w:t>
            </w:r>
          </w:p>
        </w:tc>
        <w:tc>
          <w:tcPr>
            <w:tcW w:w="910" w:type="dxa"/>
            <w:vAlign w:val="center"/>
          </w:tcPr>
          <w:p w:rsidR="00352B9C" w:rsidRPr="007B50B0" w:rsidRDefault="00352B9C" w:rsidP="00352B9C">
            <w:pPr>
              <w:ind w:left="-95" w:right="-117"/>
              <w:jc w:val="center"/>
              <w:rPr>
                <w:b/>
                <w:bCs/>
                <w:color w:val="000000"/>
                <w:sz w:val="20"/>
                <w:szCs w:val="20"/>
              </w:rPr>
            </w:pPr>
            <w:r w:rsidRPr="007B50B0">
              <w:rPr>
                <w:b/>
                <w:bCs/>
                <w:color w:val="000000"/>
                <w:sz w:val="20"/>
                <w:szCs w:val="20"/>
              </w:rPr>
              <w:t>111185,6</w:t>
            </w:r>
          </w:p>
        </w:tc>
        <w:tc>
          <w:tcPr>
            <w:tcW w:w="857" w:type="dxa"/>
            <w:vAlign w:val="center"/>
          </w:tcPr>
          <w:p w:rsidR="00352B9C" w:rsidRPr="007B50B0" w:rsidRDefault="00352B9C" w:rsidP="00352B9C">
            <w:pPr>
              <w:ind w:left="-109" w:right="-89"/>
              <w:jc w:val="center"/>
              <w:rPr>
                <w:b/>
                <w:bCs/>
                <w:color w:val="000000"/>
                <w:sz w:val="20"/>
                <w:szCs w:val="20"/>
              </w:rPr>
            </w:pPr>
            <w:r w:rsidRPr="007B50B0">
              <w:rPr>
                <w:b/>
                <w:bCs/>
                <w:color w:val="000000"/>
                <w:sz w:val="20"/>
                <w:szCs w:val="20"/>
              </w:rPr>
              <w:t>125426,0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392"/>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D.1. Здорове та спортивне місто</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b/>
                <w:bCs/>
                <w:i/>
                <w:iCs/>
                <w:color w:val="000000"/>
                <w:sz w:val="20"/>
                <w:szCs w:val="20"/>
              </w:rPr>
            </w:pPr>
            <w:r w:rsidRPr="007B50B0">
              <w:rPr>
                <w:b/>
                <w:bCs/>
                <w:i/>
                <w:iCs/>
                <w:color w:val="000000"/>
                <w:sz w:val="20"/>
                <w:szCs w:val="20"/>
              </w:rPr>
              <w:t>233130,5</w:t>
            </w:r>
          </w:p>
        </w:tc>
        <w:tc>
          <w:tcPr>
            <w:tcW w:w="113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233130,5</w:t>
            </w:r>
          </w:p>
        </w:tc>
        <w:tc>
          <w:tcPr>
            <w:tcW w:w="1028"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80929,7</w:t>
            </w:r>
          </w:p>
        </w:tc>
        <w:tc>
          <w:tcPr>
            <w:tcW w:w="86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352B9C" w:rsidRPr="007B50B0" w:rsidRDefault="00352B9C" w:rsidP="00352B9C">
            <w:pPr>
              <w:ind w:left="-95" w:right="-117"/>
              <w:jc w:val="center"/>
              <w:rPr>
                <w:b/>
                <w:bCs/>
                <w:i/>
                <w:iCs/>
                <w:color w:val="000000"/>
                <w:sz w:val="20"/>
                <w:szCs w:val="20"/>
              </w:rPr>
            </w:pPr>
            <w:r w:rsidRPr="007B50B0">
              <w:rPr>
                <w:b/>
                <w:bCs/>
                <w:i/>
                <w:iCs/>
                <w:color w:val="000000"/>
                <w:sz w:val="20"/>
                <w:szCs w:val="20"/>
              </w:rPr>
              <w:t>39274,8</w:t>
            </w:r>
          </w:p>
        </w:tc>
        <w:tc>
          <w:tcPr>
            <w:tcW w:w="857" w:type="dxa"/>
            <w:vAlign w:val="center"/>
          </w:tcPr>
          <w:p w:rsidR="00352B9C" w:rsidRPr="007B50B0" w:rsidRDefault="00352B9C" w:rsidP="00352B9C">
            <w:pPr>
              <w:ind w:left="-95" w:right="-117"/>
              <w:jc w:val="center"/>
              <w:rPr>
                <w:b/>
                <w:bCs/>
                <w:i/>
                <w:iCs/>
                <w:color w:val="000000"/>
                <w:sz w:val="20"/>
                <w:szCs w:val="20"/>
              </w:rPr>
            </w:pPr>
            <w:r w:rsidRPr="007B50B0">
              <w:rPr>
                <w:b/>
                <w:bCs/>
                <w:i/>
                <w:iCs/>
                <w:color w:val="000000"/>
                <w:sz w:val="20"/>
                <w:szCs w:val="20"/>
              </w:rPr>
              <w:t>112926,0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407"/>
        </w:trPr>
        <w:tc>
          <w:tcPr>
            <w:tcW w:w="5204" w:type="dxa"/>
            <w:vAlign w:val="center"/>
          </w:tcPr>
          <w:p w:rsidR="00352B9C" w:rsidRPr="007B50B0" w:rsidRDefault="00352B9C" w:rsidP="00352B9C">
            <w:pPr>
              <w:pStyle w:val="a3"/>
              <w:ind w:right="-79"/>
              <w:jc w:val="left"/>
              <w:rPr>
                <w:rFonts w:ascii="Times New Roman" w:hAnsi="Times New Roman"/>
                <w:b/>
                <w:sz w:val="20"/>
              </w:rPr>
            </w:pPr>
            <w:r w:rsidRPr="007B50B0">
              <w:rPr>
                <w:rFonts w:ascii="Times New Roman" w:hAnsi="Times New Roman"/>
                <w:sz w:val="20"/>
              </w:rPr>
              <w:t>1. Створення якісної спортивної інфраструктури</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color w:val="000000"/>
                <w:sz w:val="20"/>
                <w:szCs w:val="20"/>
              </w:rPr>
            </w:pPr>
            <w:r w:rsidRPr="007B50B0">
              <w:rPr>
                <w:color w:val="000000"/>
                <w:sz w:val="20"/>
                <w:szCs w:val="20"/>
              </w:rPr>
              <w:t>233130,5</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233130,5</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80929,7</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39274,8</w:t>
            </w:r>
          </w:p>
        </w:tc>
        <w:tc>
          <w:tcPr>
            <w:tcW w:w="857" w:type="dxa"/>
            <w:vAlign w:val="center"/>
          </w:tcPr>
          <w:p w:rsidR="00352B9C" w:rsidRPr="007B50B0" w:rsidRDefault="00352B9C" w:rsidP="00352B9C">
            <w:pPr>
              <w:ind w:left="-99" w:right="-111"/>
              <w:jc w:val="center"/>
              <w:rPr>
                <w:color w:val="000000"/>
                <w:sz w:val="20"/>
                <w:szCs w:val="20"/>
              </w:rPr>
            </w:pPr>
            <w:r w:rsidRPr="007B50B0">
              <w:rPr>
                <w:color w:val="000000"/>
                <w:sz w:val="20"/>
                <w:szCs w:val="20"/>
              </w:rPr>
              <w:t>112926,0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505"/>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142" w:right="-79" w:hanging="142"/>
              <w:jc w:val="left"/>
              <w:rPr>
                <w:rFonts w:ascii="Times New Roman" w:hAnsi="Times New Roman"/>
                <w:sz w:val="20"/>
              </w:rPr>
            </w:pPr>
            <w:r w:rsidRPr="007B50B0">
              <w:rPr>
                <w:rFonts w:ascii="Times New Roman" w:hAnsi="Times New Roman"/>
                <w:sz w:val="20"/>
              </w:rPr>
              <w:t>Будівництво спортивного містечка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1250,0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1250,0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750,0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500,0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охоплених заняттями спортом</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місяць</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2300</w:t>
            </w:r>
          </w:p>
        </w:tc>
      </w:tr>
      <w:tr w:rsidR="00352B9C" w:rsidTr="00352B9C">
        <w:trPr>
          <w:trHeight w:val="533"/>
        </w:trPr>
        <w:tc>
          <w:tcPr>
            <w:tcW w:w="5204" w:type="dxa"/>
            <w:vAlign w:val="center"/>
          </w:tcPr>
          <w:p w:rsidR="00352B9C" w:rsidRPr="007B50B0" w:rsidRDefault="00352B9C" w:rsidP="00352B9C">
            <w:pPr>
              <w:pStyle w:val="a3"/>
              <w:numPr>
                <w:ilvl w:val="0"/>
                <w:numId w:val="35"/>
              </w:numPr>
              <w:ind w:left="84" w:right="-79" w:hanging="70"/>
              <w:jc w:val="left"/>
              <w:rPr>
                <w:rFonts w:ascii="Times New Roman" w:hAnsi="Times New Roman"/>
                <w:sz w:val="20"/>
              </w:rPr>
            </w:pPr>
            <w:r w:rsidRPr="007B50B0">
              <w:rPr>
                <w:rFonts w:ascii="Times New Roman" w:hAnsi="Times New Roman"/>
                <w:sz w:val="20"/>
              </w:rPr>
              <w:t>Капітальний ремонт СДЮСТШ ВВС «Садко» за адресою:  м. Сєвєродонецьк, вул. Маяковського, 19-А</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6926,4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6926,4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0,0</w:t>
            </w:r>
          </w:p>
        </w:tc>
        <w:tc>
          <w:tcPr>
            <w:tcW w:w="857" w:type="dxa"/>
            <w:vAlign w:val="center"/>
          </w:tcPr>
          <w:p w:rsidR="00352B9C" w:rsidRPr="007B50B0" w:rsidRDefault="00352B9C" w:rsidP="00352B9C">
            <w:pPr>
              <w:jc w:val="center"/>
              <w:rPr>
                <w:sz w:val="20"/>
                <w:szCs w:val="20"/>
              </w:rPr>
            </w:pPr>
            <w:r w:rsidRPr="007B50B0">
              <w:rPr>
                <w:sz w:val="20"/>
                <w:szCs w:val="20"/>
              </w:rPr>
              <w:t>6926,4</w:t>
            </w:r>
          </w:p>
        </w:tc>
        <w:tc>
          <w:tcPr>
            <w:tcW w:w="2044" w:type="dxa"/>
            <w:vAlign w:val="center"/>
          </w:tcPr>
          <w:p w:rsidR="00352B9C" w:rsidRPr="007B50B0" w:rsidRDefault="00352B9C" w:rsidP="00352B9C">
            <w:pPr>
              <w:pStyle w:val="TableParagraph"/>
              <w:ind w:hanging="57"/>
              <w:jc w:val="both"/>
              <w:rPr>
                <w:rFonts w:ascii="Times New Roman" w:hAnsi="Times New Roman" w:cs="Times New Roman"/>
                <w:sz w:val="20"/>
                <w:szCs w:val="20"/>
                <w:lang w:val="uk-UA"/>
              </w:rPr>
            </w:pPr>
            <w:r w:rsidRPr="007B50B0">
              <w:rPr>
                <w:rFonts w:ascii="Times New Roman" w:hAnsi="Times New Roman" w:cs="Times New Roman"/>
                <w:sz w:val="20"/>
                <w:szCs w:val="20"/>
                <w:lang w:val="uk-UA"/>
              </w:rPr>
              <w:t xml:space="preserve">Розмір ванни басейну </w:t>
            </w:r>
          </w:p>
          <w:p w:rsidR="00352B9C" w:rsidRPr="007B50B0" w:rsidRDefault="00352B9C" w:rsidP="00352B9C">
            <w:pPr>
              <w:pStyle w:val="TableParagraph"/>
              <w:ind w:hanging="57"/>
              <w:jc w:val="both"/>
              <w:rPr>
                <w:rFonts w:ascii="Times New Roman" w:hAnsi="Times New Roman" w:cs="Times New Roman"/>
                <w:sz w:val="20"/>
                <w:szCs w:val="20"/>
                <w:lang w:val="ru-RU"/>
              </w:rPr>
            </w:pPr>
            <w:r w:rsidRPr="007B50B0">
              <w:rPr>
                <w:rFonts w:ascii="Times New Roman" w:hAnsi="Times New Roman" w:cs="Times New Roman"/>
                <w:sz w:val="20"/>
                <w:szCs w:val="20"/>
                <w:lang w:val="uk-UA"/>
              </w:rPr>
              <w:t>Займається дітей</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м</w:t>
            </w:r>
          </w:p>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lang w:val="ru-RU"/>
              </w:rPr>
            </w:pPr>
            <w:r w:rsidRPr="007B50B0">
              <w:rPr>
                <w:rFonts w:ascii="Times New Roman" w:hAnsi="Times New Roman"/>
                <w:sz w:val="20"/>
                <w:lang w:val="ru-RU"/>
              </w:rPr>
              <w:t>25×11,5</w:t>
            </w:r>
          </w:p>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lang w:val="ru-RU"/>
              </w:rPr>
              <w:t xml:space="preserve">333 </w:t>
            </w:r>
          </w:p>
        </w:tc>
      </w:tr>
      <w:tr w:rsidR="00352B9C" w:rsidTr="000F7859">
        <w:tc>
          <w:tcPr>
            <w:tcW w:w="5204" w:type="dxa"/>
            <w:vAlign w:val="center"/>
          </w:tcPr>
          <w:p w:rsidR="00352B9C" w:rsidRPr="007B50B0" w:rsidRDefault="00352B9C" w:rsidP="00352B9C">
            <w:pPr>
              <w:pStyle w:val="a3"/>
              <w:numPr>
                <w:ilvl w:val="0"/>
                <w:numId w:val="35"/>
              </w:numPr>
              <w:ind w:left="84" w:right="-79" w:hanging="70"/>
              <w:jc w:val="left"/>
              <w:rPr>
                <w:rFonts w:ascii="Times New Roman" w:hAnsi="Times New Roman"/>
                <w:sz w:val="20"/>
              </w:rPr>
            </w:pPr>
            <w:r w:rsidRPr="007B50B0">
              <w:rPr>
                <w:rFonts w:ascii="Times New Roman" w:hAnsi="Times New Roman"/>
                <w:sz w:val="20"/>
              </w:rPr>
              <w:t>Капітальний ремонт басейну та підсобних приміщень ДЮСШ №1, розташований за адресою: м. Сєвєродонецьк, вул. Гоголя, 37</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4775,4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4775,4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0,0</w:t>
            </w:r>
          </w:p>
        </w:tc>
        <w:tc>
          <w:tcPr>
            <w:tcW w:w="857" w:type="dxa"/>
            <w:vAlign w:val="center"/>
          </w:tcPr>
          <w:p w:rsidR="00352B9C" w:rsidRPr="007B50B0" w:rsidRDefault="00352B9C" w:rsidP="00352B9C">
            <w:pPr>
              <w:jc w:val="center"/>
              <w:rPr>
                <w:sz w:val="20"/>
                <w:szCs w:val="20"/>
              </w:rPr>
            </w:pPr>
            <w:r w:rsidRPr="007B50B0">
              <w:rPr>
                <w:sz w:val="20"/>
                <w:szCs w:val="20"/>
              </w:rPr>
              <w:t>4775,4</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Розмір ванни басейну</w:t>
            </w:r>
          </w:p>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Розраховано на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м</w:t>
            </w:r>
          </w:p>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25,0×8,5</w:t>
            </w:r>
          </w:p>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32</w:t>
            </w:r>
          </w:p>
        </w:tc>
      </w:tr>
      <w:tr w:rsidR="00352B9C" w:rsidTr="00352B9C">
        <w:trPr>
          <w:trHeight w:val="505"/>
        </w:trPr>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 xml:space="preserve">Капітальний ремонт стадіону «Хімік» КДЮСШ № 2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ind w:left="-31" w:right="-84"/>
              <w:jc w:val="center"/>
              <w:rPr>
                <w:color w:val="000000"/>
                <w:sz w:val="20"/>
                <w:szCs w:val="20"/>
              </w:rPr>
            </w:pPr>
            <w:r w:rsidRPr="007B50B0">
              <w:rPr>
                <w:color w:val="000000"/>
                <w:sz w:val="20"/>
                <w:szCs w:val="20"/>
              </w:rPr>
              <w:t>189748,3</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189748,3</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75899,3</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18974,8</w:t>
            </w:r>
          </w:p>
        </w:tc>
        <w:tc>
          <w:tcPr>
            <w:tcW w:w="857" w:type="dxa"/>
            <w:vAlign w:val="center"/>
          </w:tcPr>
          <w:p w:rsidR="00352B9C" w:rsidRPr="007B50B0" w:rsidRDefault="00352B9C" w:rsidP="00352B9C">
            <w:pPr>
              <w:ind w:left="-99" w:right="-111"/>
              <w:jc w:val="center"/>
              <w:rPr>
                <w:sz w:val="20"/>
                <w:szCs w:val="20"/>
              </w:rPr>
            </w:pPr>
            <w:r w:rsidRPr="007B50B0">
              <w:rPr>
                <w:sz w:val="20"/>
                <w:szCs w:val="20"/>
              </w:rPr>
              <w:t>94874,2</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color w:val="00000A"/>
                <w:sz w:val="20"/>
              </w:rPr>
              <w:t xml:space="preserve">Кількість охоплених спортом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color w:val="00000A"/>
                <w:sz w:val="20"/>
              </w:rPr>
              <w:t>25000</w:t>
            </w:r>
          </w:p>
        </w:tc>
      </w:tr>
      <w:tr w:rsidR="00352B9C" w:rsidTr="000F7859">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тенісних кортів КДЮСШ 1, вул. Федоренко, 33а</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6500,0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6500,0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650,0</w:t>
            </w:r>
          </w:p>
        </w:tc>
        <w:tc>
          <w:tcPr>
            <w:tcW w:w="857" w:type="dxa"/>
            <w:vAlign w:val="center"/>
          </w:tcPr>
          <w:p w:rsidR="00352B9C" w:rsidRPr="007B50B0" w:rsidRDefault="00352B9C" w:rsidP="00352B9C">
            <w:pPr>
              <w:jc w:val="center"/>
              <w:rPr>
                <w:sz w:val="20"/>
                <w:szCs w:val="20"/>
              </w:rPr>
            </w:pPr>
            <w:r w:rsidRPr="007B50B0">
              <w:rPr>
                <w:sz w:val="20"/>
                <w:szCs w:val="20"/>
              </w:rPr>
              <w:t>5850,0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вихованців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20000</w:t>
            </w:r>
          </w:p>
        </w:tc>
      </w:tr>
      <w:tr w:rsidR="00352B9C" w:rsidTr="000F7859">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Будівництво футбольного поля із штучним покриттям за адресою Луганська область, м. Сєвєродонецьк, вул. Гагаріна, 97, ЗОШ № 16</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3494,4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3494,4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1747,2</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1747,2</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селище міського типу Борівське, вул. Шкільна, 27, Борівський навчально-виховний комплекс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3051,6</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3051,6</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1525,8</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1525,8</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м.Сєвєродонецьк, бульвар Дружби Народів, 47, ЗОШ № 10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3514,7</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3514,7</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1757,4</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1757,3</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rPr>
                <w:color w:val="000000"/>
                <w:sz w:val="20"/>
                <w:szCs w:val="20"/>
              </w:rPr>
            </w:pPr>
            <w:r w:rsidRPr="007B50B0">
              <w:rPr>
                <w:color w:val="000000"/>
                <w:sz w:val="20"/>
                <w:szCs w:val="20"/>
              </w:rPr>
              <w:t>Улаштування штучного покриття футбольного поля за адресою: м. Сєвєродонецьк, вул. Вілєсова, 10, ЗОШ № 8</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3000,0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3000,0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3000,0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ігрової зали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2885,4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2885,4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2885,4</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учнів, залучених до занять</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0F7859">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гардеробу та коридорів 1,2,3 поверху будівлі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1499,3</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1499,3</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1499,3</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71" w:right="-79"/>
              <w:jc w:val="left"/>
              <w:rPr>
                <w:rFonts w:ascii="Times New Roman" w:hAnsi="Times New Roman"/>
                <w:sz w:val="20"/>
              </w:rPr>
            </w:pPr>
            <w:r w:rsidRPr="007B50B0">
              <w:rPr>
                <w:rFonts w:ascii="Times New Roman" w:hAnsi="Times New Roman"/>
                <w:sz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500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ганку будівлі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806,2</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806,2</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806,2</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800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108" w:hanging="70"/>
              <w:jc w:val="left"/>
              <w:rPr>
                <w:rFonts w:ascii="Times New Roman" w:hAnsi="Times New Roman"/>
                <w:sz w:val="20"/>
              </w:rPr>
            </w:pPr>
            <w:r w:rsidRPr="007B50B0">
              <w:rPr>
                <w:rFonts w:ascii="Times New Roman" w:hAnsi="Times New Roman"/>
                <w:sz w:val="20"/>
              </w:rPr>
              <w:t>Капітальний ремонт технічних приміщень літніх роздягалень будівлі КДЮСШ №1, вул. Вілєсова,4Аа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470,0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470,0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470,0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системи опалення офісних приміщень будівлі КДЮСШ № 1вул.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680,0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680,0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680,0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 в зимовий період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покрівлі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1134"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1028"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864"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910"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857"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150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тренажерного залу № 109 КДЮСШ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438,9</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438,9</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438,9</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108" w:hanging="70"/>
              <w:jc w:val="left"/>
              <w:rPr>
                <w:rFonts w:ascii="Times New Roman" w:hAnsi="Times New Roman"/>
                <w:sz w:val="20"/>
              </w:rPr>
            </w:pPr>
            <w:r w:rsidRPr="007B50B0">
              <w:rPr>
                <w:rFonts w:ascii="Times New Roman" w:hAnsi="Times New Roman"/>
                <w:sz w:val="20"/>
              </w:rPr>
              <w:t>Капітальний ремонт спортивного покриття TERA</w:t>
            </w:r>
            <w:r w:rsidRPr="007B50B0">
              <w:rPr>
                <w:rFonts w:ascii="Times New Roman" w:hAnsi="Times New Roman"/>
                <w:sz w:val="20"/>
                <w:lang w:val="en-US"/>
              </w:rPr>
              <w:t>FLEX</w:t>
            </w:r>
            <w:r w:rsidRPr="007B50B0">
              <w:rPr>
                <w:rFonts w:ascii="Times New Roman" w:hAnsi="Times New Roman"/>
                <w:sz w:val="20"/>
                <w:lang w:val="ru-RU"/>
              </w:rPr>
              <w:t xml:space="preserve"> (настільний теніс) </w:t>
            </w:r>
            <w:r w:rsidRPr="007B50B0">
              <w:rPr>
                <w:rFonts w:ascii="Times New Roman" w:hAnsi="Times New Roman"/>
                <w:sz w:val="20"/>
              </w:rPr>
              <w:t>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765,8</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765,8</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765,8</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c>
          <w:tcPr>
            <w:tcW w:w="5204" w:type="dxa"/>
            <w:vAlign w:val="center"/>
          </w:tcPr>
          <w:p w:rsidR="00352B9C" w:rsidRPr="007B50B0" w:rsidRDefault="00352B9C" w:rsidP="00352B9C">
            <w:pPr>
              <w:pStyle w:val="a3"/>
              <w:widowControl w:val="0"/>
              <w:tabs>
                <w:tab w:val="left" w:pos="322"/>
              </w:tabs>
              <w:autoSpaceDE w:val="0"/>
              <w:autoSpaceDN w:val="0"/>
              <w:adjustRightInd w:val="0"/>
              <w:ind w:right="-108"/>
              <w:jc w:val="left"/>
              <w:rPr>
                <w:rFonts w:ascii="Times New Roman" w:hAnsi="Times New Roman"/>
                <w:sz w:val="20"/>
              </w:rPr>
            </w:pPr>
            <w:r w:rsidRPr="007B50B0">
              <w:rPr>
                <w:rFonts w:ascii="Times New Roman" w:hAnsi="Times New Roman"/>
                <w:sz w:val="20"/>
              </w:rPr>
              <w:t>-Реконструкція  вхідних дверей на металопластикові КДЮСШ №3, вул. Сметаніна,5А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68,7</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68,7</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68,7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tabs>
                <w:tab w:val="left" w:pos="336"/>
              </w:tabs>
              <w:autoSpaceDE w:val="0"/>
              <w:autoSpaceDN w:val="0"/>
              <w:adjustRightInd w:val="0"/>
              <w:ind w:right="-108"/>
              <w:jc w:val="left"/>
              <w:rPr>
                <w:rFonts w:ascii="Times New Roman" w:hAnsi="Times New Roman"/>
                <w:sz w:val="20"/>
              </w:rPr>
            </w:pPr>
            <w:r w:rsidRPr="007B50B0">
              <w:rPr>
                <w:rFonts w:ascii="Times New Roman" w:hAnsi="Times New Roman"/>
                <w:sz w:val="20"/>
              </w:rPr>
              <w:t>-Реконструкція  освітлення спортивної зали КДЮСШ № 3, вул. Сметаніна, 5А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376,7</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376,7</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376,7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rPr>
          <w:trHeight w:val="309"/>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D.2. Відкрите та прозоре місто</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pStyle w:val="a3"/>
              <w:ind w:left="-160" w:right="-79"/>
              <w:jc w:val="center"/>
              <w:rPr>
                <w:rFonts w:ascii="Times New Roman" w:hAnsi="Times New Roman"/>
                <w:b/>
                <w:i/>
                <w:sz w:val="20"/>
              </w:rPr>
            </w:pPr>
            <w:r w:rsidRPr="007B50B0">
              <w:rPr>
                <w:rFonts w:ascii="Times New Roman" w:hAnsi="Times New Roman"/>
                <w:b/>
                <w:i/>
                <w:sz w:val="20"/>
              </w:rPr>
              <w:t>4298,9</w:t>
            </w:r>
          </w:p>
        </w:tc>
        <w:tc>
          <w:tcPr>
            <w:tcW w:w="1134" w:type="dxa"/>
            <w:vAlign w:val="center"/>
          </w:tcPr>
          <w:p w:rsidR="00352B9C" w:rsidRPr="007B50B0" w:rsidRDefault="00352B9C" w:rsidP="00352B9C">
            <w:pPr>
              <w:pStyle w:val="a3"/>
              <w:ind w:left="-80" w:right="-79"/>
              <w:jc w:val="center"/>
              <w:rPr>
                <w:rFonts w:ascii="Times New Roman" w:hAnsi="Times New Roman"/>
                <w:b/>
                <w:i/>
                <w:sz w:val="20"/>
              </w:rPr>
            </w:pPr>
            <w:r w:rsidRPr="007B50B0">
              <w:rPr>
                <w:rFonts w:ascii="Times New Roman" w:hAnsi="Times New Roman"/>
                <w:b/>
                <w:i/>
                <w:sz w:val="20"/>
              </w:rPr>
              <w:t>4298,9</w:t>
            </w:r>
          </w:p>
        </w:tc>
        <w:tc>
          <w:tcPr>
            <w:tcW w:w="1028" w:type="dxa"/>
            <w:vAlign w:val="center"/>
          </w:tcPr>
          <w:p w:rsidR="00352B9C" w:rsidRPr="007B50B0" w:rsidRDefault="00352B9C" w:rsidP="00352B9C">
            <w:pPr>
              <w:pStyle w:val="a3"/>
              <w:ind w:left="-65" w:right="-79"/>
              <w:jc w:val="center"/>
              <w:rPr>
                <w:rFonts w:ascii="Times New Roman" w:hAnsi="Times New Roman"/>
                <w:b/>
                <w:i/>
                <w:sz w:val="20"/>
              </w:rPr>
            </w:pPr>
            <w:r w:rsidRPr="007B50B0">
              <w:rPr>
                <w:rFonts w:ascii="Times New Roman" w:hAnsi="Times New Roman"/>
                <w:b/>
                <w:i/>
                <w:sz w:val="20"/>
              </w:rPr>
              <w:t>0,0</w:t>
            </w:r>
          </w:p>
        </w:tc>
        <w:tc>
          <w:tcPr>
            <w:tcW w:w="864" w:type="dxa"/>
            <w:vAlign w:val="center"/>
          </w:tcPr>
          <w:p w:rsidR="00352B9C" w:rsidRPr="007B50B0" w:rsidRDefault="00352B9C" w:rsidP="00352B9C">
            <w:pPr>
              <w:pStyle w:val="a3"/>
              <w:ind w:left="-66" w:right="-79"/>
              <w:jc w:val="center"/>
              <w:rPr>
                <w:rFonts w:ascii="Times New Roman" w:hAnsi="Times New Roman"/>
                <w:b/>
                <w:i/>
                <w:sz w:val="20"/>
              </w:rPr>
            </w:pPr>
            <w:r w:rsidRPr="007B50B0">
              <w:rPr>
                <w:rFonts w:ascii="Times New Roman" w:hAnsi="Times New Roman"/>
                <w:b/>
                <w:i/>
                <w:sz w:val="20"/>
              </w:rPr>
              <w:t>0,0</w:t>
            </w:r>
          </w:p>
        </w:tc>
        <w:tc>
          <w:tcPr>
            <w:tcW w:w="910" w:type="dxa"/>
            <w:vAlign w:val="center"/>
          </w:tcPr>
          <w:p w:rsidR="00352B9C" w:rsidRPr="007B50B0" w:rsidRDefault="00352B9C" w:rsidP="00352B9C">
            <w:pPr>
              <w:pStyle w:val="a3"/>
              <w:ind w:left="-52" w:right="-79"/>
              <w:jc w:val="center"/>
              <w:rPr>
                <w:rFonts w:ascii="Times New Roman" w:hAnsi="Times New Roman"/>
                <w:b/>
                <w:i/>
                <w:sz w:val="20"/>
              </w:rPr>
            </w:pPr>
            <w:r w:rsidRPr="007B50B0">
              <w:rPr>
                <w:rFonts w:ascii="Times New Roman" w:hAnsi="Times New Roman"/>
                <w:b/>
                <w:i/>
                <w:sz w:val="20"/>
              </w:rPr>
              <w:t>4298,9</w:t>
            </w:r>
          </w:p>
        </w:tc>
        <w:tc>
          <w:tcPr>
            <w:tcW w:w="857" w:type="dxa"/>
            <w:vAlign w:val="center"/>
          </w:tcPr>
          <w:p w:rsidR="00352B9C" w:rsidRPr="007B50B0" w:rsidRDefault="00352B9C" w:rsidP="00352B9C">
            <w:pPr>
              <w:pStyle w:val="a3"/>
              <w:ind w:left="-99" w:right="-79"/>
              <w:jc w:val="center"/>
              <w:rPr>
                <w:rFonts w:ascii="Times New Roman" w:hAnsi="Times New Roman"/>
                <w:b/>
                <w:i/>
                <w:sz w:val="20"/>
              </w:rPr>
            </w:pPr>
            <w:r w:rsidRPr="007B50B0">
              <w:rPr>
                <w:rFonts w:ascii="Times New Roman" w:hAnsi="Times New Roman"/>
                <w:b/>
                <w:i/>
                <w:sz w:val="20"/>
              </w:rPr>
              <w:t>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D93865">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1.Модернізація та обслуговування інформаційної інфраструктури міської ради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4298,9</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4298,9</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4298,9</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w:t>
            </w:r>
          </w:p>
        </w:tc>
      </w:tr>
      <w:tr w:rsidR="00352B9C" w:rsidTr="00352B9C">
        <w:trPr>
          <w:trHeight w:val="309"/>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D.3. «Місто якісної освіти»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ind w:left="-31" w:right="-84"/>
              <w:jc w:val="center"/>
              <w:rPr>
                <w:b/>
                <w:bCs/>
                <w:i/>
                <w:iCs/>
                <w:color w:val="000000"/>
                <w:sz w:val="20"/>
                <w:szCs w:val="20"/>
              </w:rPr>
            </w:pPr>
            <w:r w:rsidRPr="007B50B0">
              <w:rPr>
                <w:b/>
                <w:bCs/>
                <w:i/>
                <w:iCs/>
                <w:color w:val="000000"/>
                <w:sz w:val="20"/>
                <w:szCs w:val="20"/>
              </w:rPr>
              <w:t>108196,0</w:t>
            </w:r>
          </w:p>
        </w:tc>
        <w:tc>
          <w:tcPr>
            <w:tcW w:w="113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108196,0</w:t>
            </w:r>
          </w:p>
        </w:tc>
        <w:tc>
          <w:tcPr>
            <w:tcW w:w="1028"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75411,9</w:t>
            </w:r>
          </w:p>
        </w:tc>
        <w:tc>
          <w:tcPr>
            <w:tcW w:w="86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28284,1</w:t>
            </w:r>
          </w:p>
        </w:tc>
        <w:tc>
          <w:tcPr>
            <w:tcW w:w="857"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4500,0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351"/>
        </w:trPr>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1.Доступна та якісна дошкільна освіта</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95861,6</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95861,6</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75411,9</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15949,7</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4500,0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7B50B0">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85414D" w:rsidTr="007B50B0">
        <w:tc>
          <w:tcPr>
            <w:tcW w:w="5204" w:type="dxa"/>
            <w:vAlign w:val="center"/>
          </w:tcPr>
          <w:p w:rsidR="0085414D" w:rsidRPr="007B50B0" w:rsidRDefault="0085414D" w:rsidP="0085414D">
            <w:pPr>
              <w:pStyle w:val="a3"/>
              <w:numPr>
                <w:ilvl w:val="0"/>
                <w:numId w:val="35"/>
              </w:numPr>
              <w:ind w:left="112" w:right="-79" w:hanging="112"/>
              <w:jc w:val="left"/>
              <w:rPr>
                <w:rFonts w:ascii="Times New Roman" w:hAnsi="Times New Roman"/>
                <w:sz w:val="20"/>
              </w:rPr>
            </w:pPr>
            <w:r w:rsidRPr="007B50B0">
              <w:rPr>
                <w:rFonts w:ascii="Times New Roman" w:hAnsi="Times New Roman"/>
                <w:sz w:val="20"/>
              </w:rPr>
              <w:t>Реконструкція КДНЗ (ясла-садок) комбінованого типу № 24 «Сніжинка» за адресою: м. Сєвєродонецьк, вул. Енергетиків, 15</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39065,8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39065,8</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31252,7</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7813,1</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дітей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220</w:t>
            </w:r>
          </w:p>
        </w:tc>
      </w:tr>
      <w:tr w:rsidR="0085414D" w:rsidTr="007B50B0">
        <w:tc>
          <w:tcPr>
            <w:tcW w:w="5204" w:type="dxa"/>
            <w:vAlign w:val="center"/>
          </w:tcPr>
          <w:p w:rsidR="0085414D" w:rsidRPr="007B50B0" w:rsidRDefault="0085414D" w:rsidP="0085414D">
            <w:pPr>
              <w:pStyle w:val="a3"/>
              <w:numPr>
                <w:ilvl w:val="0"/>
                <w:numId w:val="35"/>
              </w:numPr>
              <w:ind w:left="112" w:right="-79" w:hanging="112"/>
              <w:jc w:val="left"/>
              <w:rPr>
                <w:rFonts w:ascii="Times New Roman" w:hAnsi="Times New Roman"/>
                <w:sz w:val="20"/>
              </w:rPr>
            </w:pPr>
            <w:r w:rsidRPr="007B50B0">
              <w:rPr>
                <w:rFonts w:ascii="Times New Roman" w:hAnsi="Times New Roman"/>
                <w:sz w:val="20"/>
              </w:rPr>
              <w:t>Реконструкція будівлі комунального дошкільного навчального закладу (ясла-садок) загального розвитку № 45 «Джерельце» Сєвєродонецької міської ради, за адресою: с.Борівське, вул.Колгоспна, 30</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49065,8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49065,8</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44159,2</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4906,6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закладів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одиниць</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84" w:right="-115"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37 «Струмочок» Сєвєродонецької міської ради за адресою: вул. Гагаріна, 101В</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84"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38 «Росинка» Сєвєродонецької міської ради за адресою: вул. Науки, 10</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84" w:hanging="84"/>
              <w:jc w:val="left"/>
              <w:rPr>
                <w:color w:val="000000"/>
                <w:sz w:val="20"/>
                <w:szCs w:val="20"/>
              </w:rPr>
            </w:pPr>
            <w:r w:rsidRPr="007B50B0">
              <w:rPr>
                <w:color w:val="000000"/>
                <w:sz w:val="20"/>
                <w:szCs w:val="20"/>
              </w:rPr>
              <w:t>Розробка проекту «Капітальний ремонт басейну КДНЗ (ясла-садок) комбінованого типу № 43 «Веселка»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352B9C">
        <w:trPr>
          <w:trHeight w:val="357"/>
        </w:trPr>
        <w:tc>
          <w:tcPr>
            <w:tcW w:w="5204" w:type="dxa"/>
            <w:vAlign w:val="center"/>
          </w:tcPr>
          <w:p w:rsidR="0085414D" w:rsidRPr="007B50B0" w:rsidRDefault="0085414D" w:rsidP="0085414D">
            <w:pPr>
              <w:pStyle w:val="a3"/>
              <w:widowControl w:val="0"/>
              <w:numPr>
                <w:ilvl w:val="0"/>
                <w:numId w:val="35"/>
              </w:numPr>
              <w:autoSpaceDE w:val="0"/>
              <w:autoSpaceDN w:val="0"/>
              <w:adjustRightInd w:val="0"/>
              <w:ind w:left="142" w:right="-79" w:hanging="142"/>
              <w:jc w:val="left"/>
              <w:rPr>
                <w:rFonts w:ascii="Times New Roman" w:hAnsi="Times New Roman"/>
                <w:sz w:val="20"/>
              </w:rPr>
            </w:pPr>
            <w:r w:rsidRPr="007B50B0">
              <w:rPr>
                <w:rFonts w:ascii="Times New Roman" w:hAnsi="Times New Roman"/>
                <w:sz w:val="20"/>
              </w:rPr>
              <w:t>Термомодернізація ДНЗ №11 «Світлячок»</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закладів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одиниць</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352B9C">
        <w:trPr>
          <w:trHeight w:val="323"/>
        </w:trPr>
        <w:tc>
          <w:tcPr>
            <w:tcW w:w="5204" w:type="dxa"/>
            <w:vAlign w:val="center"/>
          </w:tcPr>
          <w:p w:rsidR="0085414D" w:rsidRPr="007B50B0" w:rsidRDefault="0085414D" w:rsidP="0085414D">
            <w:pPr>
              <w:ind w:left="84"/>
              <w:rPr>
                <w:color w:val="000000"/>
                <w:sz w:val="20"/>
                <w:szCs w:val="20"/>
              </w:rPr>
            </w:pPr>
            <w:r w:rsidRPr="007B50B0">
              <w:rPr>
                <w:sz w:val="20"/>
                <w:szCs w:val="20"/>
              </w:rPr>
              <w:t>2.Доступна та якісна шкільна освіта</w:t>
            </w:r>
          </w:p>
        </w:tc>
        <w:tc>
          <w:tcPr>
            <w:tcW w:w="923" w:type="dxa"/>
            <w:vAlign w:val="center"/>
          </w:tcPr>
          <w:p w:rsidR="0085414D" w:rsidRPr="007B50B0" w:rsidRDefault="0085414D" w:rsidP="0085414D">
            <w:pPr>
              <w:jc w:val="center"/>
              <w:rPr>
                <w:sz w:val="20"/>
                <w:szCs w:val="20"/>
              </w:rPr>
            </w:pP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p>
        </w:tc>
        <w:tc>
          <w:tcPr>
            <w:tcW w:w="1051" w:type="dxa"/>
            <w:vAlign w:val="center"/>
          </w:tcPr>
          <w:p w:rsidR="0085414D" w:rsidRPr="007B50B0" w:rsidRDefault="0085414D" w:rsidP="0085414D">
            <w:pPr>
              <w:pStyle w:val="a3"/>
              <w:ind w:left="-80" w:right="-79"/>
              <w:jc w:val="center"/>
              <w:rPr>
                <w:rFonts w:ascii="Times New Roman" w:hAnsi="Times New Roman"/>
                <w:sz w:val="20"/>
              </w:rPr>
            </w:pPr>
          </w:p>
        </w:tc>
        <w:tc>
          <w:tcPr>
            <w:tcW w:w="1287" w:type="dxa"/>
            <w:vAlign w:val="center"/>
          </w:tcPr>
          <w:p w:rsidR="0085414D" w:rsidRPr="007B50B0" w:rsidRDefault="0085414D" w:rsidP="0085414D">
            <w:pPr>
              <w:pStyle w:val="a3"/>
              <w:ind w:left="-66" w:right="-79"/>
              <w:jc w:val="center"/>
              <w:rPr>
                <w:rFonts w:ascii="Times New Roman" w:hAnsi="Times New Roman"/>
                <w:sz w:val="20"/>
              </w:rPr>
            </w:pP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 ступенів № 8 за адресою: вул. Вілєсова, 10</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І-ІІІ ступенів № 15, за адресою: вул. Федоренка, 39</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СМЦДЮТ за адресою: вул. Гагаріна, 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системи опалення СЗШ І-ІІІ ступенів № 11 за адресою: пр. Гвардійський, 11</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Будівництво кіноконцертної сцени літнього кінотеатру на території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Сцена</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Будівництво майданчику літнього кінотеатру на території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Майданчик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приміщень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Будівля</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подвір'я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Подвір’</w:t>
            </w:r>
            <w:r w:rsidRPr="007B50B0">
              <w:rPr>
                <w:rFonts w:ascii="Times New Roman" w:hAnsi="Times New Roman"/>
                <w:sz w:val="20"/>
                <w:lang w:val="en-US"/>
              </w:rPr>
              <w:t>я</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6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275</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8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304</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11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160</w:t>
            </w:r>
          </w:p>
        </w:tc>
      </w:tr>
      <w:tr w:rsidR="0085414D" w:rsidTr="00B35937">
        <w:tc>
          <w:tcPr>
            <w:tcW w:w="5204" w:type="dxa"/>
            <w:vAlign w:val="center"/>
          </w:tcPr>
          <w:p w:rsidR="0085414D" w:rsidRPr="007B50B0" w:rsidRDefault="0085414D" w:rsidP="0085414D">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85414D" w:rsidRPr="007B50B0" w:rsidRDefault="0085414D" w:rsidP="0085414D">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85414D" w:rsidRPr="007B50B0" w:rsidRDefault="0085414D" w:rsidP="0085414D">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85414D" w:rsidRPr="007B50B0" w:rsidRDefault="0085414D" w:rsidP="0085414D">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85414D" w:rsidRPr="007B50B0" w:rsidRDefault="0085414D" w:rsidP="0085414D">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85414D" w:rsidRPr="007B50B0" w:rsidRDefault="0085414D" w:rsidP="0085414D">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11</w:t>
            </w:r>
          </w:p>
        </w:tc>
      </w:tr>
      <w:tr w:rsidR="0085414D" w:rsidTr="007B50B0">
        <w:tc>
          <w:tcPr>
            <w:tcW w:w="5204" w:type="dxa"/>
            <w:vAlign w:val="center"/>
          </w:tcPr>
          <w:p w:rsidR="0085414D" w:rsidRPr="007B50B0" w:rsidRDefault="0085414D" w:rsidP="0085414D">
            <w:pPr>
              <w:pStyle w:val="a3"/>
              <w:ind w:right="-79"/>
              <w:jc w:val="left"/>
              <w:rPr>
                <w:rFonts w:ascii="Times New Roman" w:hAnsi="Times New Roman"/>
                <w:b/>
                <w:i/>
                <w:sz w:val="20"/>
              </w:rPr>
            </w:pPr>
            <w:r w:rsidRPr="007B50B0">
              <w:rPr>
                <w:rFonts w:ascii="Times New Roman" w:hAnsi="Times New Roman"/>
                <w:b/>
                <w:i/>
                <w:sz w:val="20"/>
              </w:rPr>
              <w:t>Стратегічна ціль D.4. Місто креативного культурного клімату</w:t>
            </w:r>
          </w:p>
        </w:tc>
        <w:tc>
          <w:tcPr>
            <w:tcW w:w="923" w:type="dxa"/>
            <w:vAlign w:val="center"/>
          </w:tcPr>
          <w:p w:rsidR="0085414D" w:rsidRPr="007B50B0" w:rsidRDefault="0085414D" w:rsidP="0085414D">
            <w:pPr>
              <w:pStyle w:val="a3"/>
              <w:ind w:left="-80" w:right="-79"/>
              <w:jc w:val="center"/>
              <w:rPr>
                <w:rFonts w:ascii="Times New Roman" w:hAnsi="Times New Roman"/>
                <w:sz w:val="20"/>
              </w:rPr>
            </w:pPr>
          </w:p>
        </w:tc>
        <w:tc>
          <w:tcPr>
            <w:tcW w:w="951"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72327,8</w:t>
            </w:r>
          </w:p>
        </w:tc>
        <w:tc>
          <w:tcPr>
            <w:tcW w:w="1134"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52327,8</w:t>
            </w:r>
          </w:p>
        </w:tc>
        <w:tc>
          <w:tcPr>
            <w:tcW w:w="1028"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5000,0</w:t>
            </w:r>
          </w:p>
        </w:tc>
        <w:tc>
          <w:tcPr>
            <w:tcW w:w="864"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0,0</w:t>
            </w:r>
          </w:p>
        </w:tc>
        <w:tc>
          <w:tcPr>
            <w:tcW w:w="910"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39327,8</w:t>
            </w:r>
          </w:p>
        </w:tc>
        <w:tc>
          <w:tcPr>
            <w:tcW w:w="857"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8000,0</w:t>
            </w:r>
          </w:p>
        </w:tc>
        <w:tc>
          <w:tcPr>
            <w:tcW w:w="2044" w:type="dxa"/>
            <w:vAlign w:val="center"/>
          </w:tcPr>
          <w:p w:rsidR="0085414D" w:rsidRPr="007B50B0" w:rsidRDefault="0085414D" w:rsidP="0085414D">
            <w:pPr>
              <w:pStyle w:val="a3"/>
              <w:ind w:left="-81" w:right="-79"/>
              <w:jc w:val="center"/>
              <w:rPr>
                <w:rFonts w:ascii="Times New Roman" w:hAnsi="Times New Roman"/>
                <w:sz w:val="20"/>
              </w:rPr>
            </w:pPr>
          </w:p>
        </w:tc>
        <w:tc>
          <w:tcPr>
            <w:tcW w:w="1051" w:type="dxa"/>
            <w:vAlign w:val="center"/>
          </w:tcPr>
          <w:p w:rsidR="0085414D" w:rsidRPr="007B50B0" w:rsidRDefault="0085414D" w:rsidP="0085414D">
            <w:pPr>
              <w:pStyle w:val="a3"/>
              <w:ind w:left="-80" w:right="-79"/>
              <w:jc w:val="center"/>
              <w:rPr>
                <w:rFonts w:ascii="Times New Roman" w:hAnsi="Times New Roman"/>
                <w:sz w:val="20"/>
              </w:rPr>
            </w:pPr>
          </w:p>
        </w:tc>
        <w:tc>
          <w:tcPr>
            <w:tcW w:w="1287" w:type="dxa"/>
            <w:vAlign w:val="center"/>
          </w:tcPr>
          <w:p w:rsidR="0085414D" w:rsidRPr="007B50B0" w:rsidRDefault="0085414D" w:rsidP="0085414D">
            <w:pPr>
              <w:pStyle w:val="a3"/>
              <w:ind w:left="-66" w:right="-79"/>
              <w:jc w:val="center"/>
              <w:rPr>
                <w:rFonts w:ascii="Times New Roman" w:hAnsi="Times New Roman"/>
                <w:sz w:val="20"/>
              </w:rPr>
            </w:pP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будівлі та приміщень КПНЗ «Сєвєродонецька дитяча музична школа №1»</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15756,6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15756,6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1500,0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14256,6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38,7</w:t>
            </w: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приміщень  КЗ «Сєвєродонецький міський Палац культури»</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20836,6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20836,6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2000,0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18836,6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98</w:t>
            </w: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приміщеня КЗ «Сєвєродонецька міська бібліотека для дітей»</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5734,6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5734,6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1500,0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4234,6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59,6</w:t>
            </w:r>
          </w:p>
        </w:tc>
      </w:tr>
      <w:tr w:rsidR="0085414D" w:rsidTr="007B50B0">
        <w:tc>
          <w:tcPr>
            <w:tcW w:w="5204" w:type="dxa"/>
            <w:vAlign w:val="center"/>
          </w:tcPr>
          <w:p w:rsidR="0085414D" w:rsidRPr="007B50B0" w:rsidRDefault="0085414D" w:rsidP="0085414D">
            <w:pPr>
              <w:pStyle w:val="a3"/>
              <w:widowControl w:val="0"/>
              <w:numPr>
                <w:ilvl w:val="0"/>
                <w:numId w:val="35"/>
              </w:numPr>
              <w:autoSpaceDE w:val="0"/>
              <w:autoSpaceDN w:val="0"/>
              <w:adjustRightInd w:val="0"/>
              <w:ind w:left="142" w:right="-108" w:hanging="142"/>
              <w:jc w:val="left"/>
              <w:rPr>
                <w:rFonts w:ascii="Times New Roman" w:hAnsi="Times New Roman"/>
                <w:bCs/>
                <w:sz w:val="20"/>
              </w:rPr>
            </w:pPr>
            <w:r w:rsidRPr="007B50B0">
              <w:rPr>
                <w:rFonts w:ascii="Times New Roman" w:hAnsi="Times New Roman"/>
                <w:bCs/>
                <w:sz w:val="20"/>
              </w:rPr>
              <w:t xml:space="preserve">Створення </w:t>
            </w:r>
            <w:r w:rsidRPr="007B50B0">
              <w:rPr>
                <w:rFonts w:ascii="Times New Roman" w:hAnsi="Times New Roman"/>
                <w:sz w:val="20"/>
              </w:rPr>
              <w:t>музею сучасної культури міста</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2020-2022</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30000,0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10000,0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2000,0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8000,0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107</w:t>
            </w:r>
          </w:p>
        </w:tc>
      </w:tr>
      <w:tr w:rsidR="00810726" w:rsidRPr="007B50B0" w:rsidTr="00810726">
        <w:trPr>
          <w:trHeight w:val="449"/>
        </w:trPr>
        <w:tc>
          <w:tcPr>
            <w:tcW w:w="5204" w:type="dxa"/>
            <w:vAlign w:val="center"/>
          </w:tcPr>
          <w:p w:rsidR="00810726" w:rsidRPr="007B50B0" w:rsidRDefault="00810726" w:rsidP="00E73832">
            <w:pPr>
              <w:pStyle w:val="a3"/>
              <w:widowControl w:val="0"/>
              <w:autoSpaceDE w:val="0"/>
              <w:autoSpaceDN w:val="0"/>
              <w:adjustRightInd w:val="0"/>
              <w:ind w:left="142" w:right="-108"/>
              <w:jc w:val="left"/>
              <w:rPr>
                <w:rFonts w:ascii="Times New Roman" w:hAnsi="Times New Roman"/>
                <w:b/>
                <w:bCs/>
                <w:sz w:val="20"/>
              </w:rPr>
            </w:pPr>
            <w:r w:rsidRPr="007B50B0">
              <w:rPr>
                <w:rFonts w:ascii="Times New Roman" w:hAnsi="Times New Roman"/>
                <w:b/>
                <w:bCs/>
                <w:sz w:val="20"/>
              </w:rPr>
              <w:t>РАЗОМ:</w:t>
            </w:r>
          </w:p>
        </w:tc>
        <w:tc>
          <w:tcPr>
            <w:tcW w:w="923" w:type="dxa"/>
            <w:vAlign w:val="center"/>
          </w:tcPr>
          <w:p w:rsidR="00810726" w:rsidRPr="007B50B0" w:rsidRDefault="00810726" w:rsidP="00E73832">
            <w:pPr>
              <w:pStyle w:val="a3"/>
              <w:ind w:left="-80" w:right="-79"/>
              <w:jc w:val="center"/>
              <w:rPr>
                <w:rFonts w:ascii="Times New Roman" w:hAnsi="Times New Roman"/>
                <w:b/>
                <w:sz w:val="20"/>
              </w:rPr>
            </w:pPr>
          </w:p>
        </w:tc>
        <w:tc>
          <w:tcPr>
            <w:tcW w:w="951" w:type="dxa"/>
            <w:vAlign w:val="center"/>
          </w:tcPr>
          <w:p w:rsidR="00810726" w:rsidRPr="00810726" w:rsidRDefault="00810726" w:rsidP="00810726">
            <w:pPr>
              <w:ind w:left="-94" w:right="-67"/>
              <w:jc w:val="center"/>
              <w:rPr>
                <w:b/>
                <w:bCs/>
                <w:sz w:val="20"/>
                <w:szCs w:val="20"/>
              </w:rPr>
            </w:pPr>
            <w:r w:rsidRPr="00810726">
              <w:rPr>
                <w:b/>
                <w:bCs/>
                <w:sz w:val="20"/>
                <w:szCs w:val="20"/>
              </w:rPr>
              <w:t>652788,7</w:t>
            </w:r>
          </w:p>
        </w:tc>
        <w:tc>
          <w:tcPr>
            <w:tcW w:w="1134" w:type="dxa"/>
            <w:vAlign w:val="center"/>
          </w:tcPr>
          <w:p w:rsidR="00810726" w:rsidRPr="00810726" w:rsidRDefault="00810726" w:rsidP="00810726">
            <w:pPr>
              <w:ind w:left="-23"/>
              <w:jc w:val="center"/>
              <w:rPr>
                <w:b/>
                <w:bCs/>
                <w:color w:val="000000"/>
                <w:sz w:val="20"/>
                <w:szCs w:val="20"/>
              </w:rPr>
            </w:pPr>
            <w:r w:rsidRPr="00810726">
              <w:rPr>
                <w:b/>
                <w:bCs/>
                <w:color w:val="000000"/>
                <w:sz w:val="20"/>
                <w:szCs w:val="20"/>
              </w:rPr>
              <w:t>632788,7</w:t>
            </w:r>
          </w:p>
        </w:tc>
        <w:tc>
          <w:tcPr>
            <w:tcW w:w="1028" w:type="dxa"/>
            <w:vAlign w:val="center"/>
          </w:tcPr>
          <w:p w:rsidR="00810726" w:rsidRPr="00810726" w:rsidRDefault="00810726" w:rsidP="00810726">
            <w:pPr>
              <w:jc w:val="center"/>
              <w:rPr>
                <w:b/>
                <w:bCs/>
                <w:sz w:val="20"/>
                <w:szCs w:val="20"/>
              </w:rPr>
            </w:pPr>
            <w:r w:rsidRPr="00810726">
              <w:rPr>
                <w:b/>
                <w:bCs/>
                <w:sz w:val="20"/>
                <w:szCs w:val="20"/>
              </w:rPr>
              <w:t>241711,1</w:t>
            </w:r>
          </w:p>
        </w:tc>
        <w:tc>
          <w:tcPr>
            <w:tcW w:w="864" w:type="dxa"/>
            <w:vAlign w:val="center"/>
          </w:tcPr>
          <w:p w:rsidR="00810726" w:rsidRPr="00810726" w:rsidRDefault="00810726" w:rsidP="00810726">
            <w:pPr>
              <w:ind w:left="-71"/>
              <w:jc w:val="center"/>
              <w:rPr>
                <w:b/>
                <w:bCs/>
                <w:sz w:val="20"/>
                <w:szCs w:val="20"/>
              </w:rPr>
            </w:pPr>
            <w:r w:rsidRPr="00810726">
              <w:rPr>
                <w:b/>
                <w:bCs/>
                <w:sz w:val="20"/>
                <w:szCs w:val="20"/>
              </w:rPr>
              <w:t>45701,6</w:t>
            </w:r>
          </w:p>
        </w:tc>
        <w:tc>
          <w:tcPr>
            <w:tcW w:w="910" w:type="dxa"/>
            <w:vAlign w:val="center"/>
          </w:tcPr>
          <w:p w:rsidR="00810726" w:rsidRPr="00810726" w:rsidRDefault="00810726" w:rsidP="00810726">
            <w:pPr>
              <w:ind w:left="-53" w:right="-51"/>
              <w:jc w:val="center"/>
              <w:rPr>
                <w:b/>
                <w:bCs/>
                <w:sz w:val="20"/>
                <w:szCs w:val="20"/>
              </w:rPr>
            </w:pPr>
            <w:r w:rsidRPr="00810726">
              <w:rPr>
                <w:b/>
                <w:bCs/>
                <w:sz w:val="20"/>
                <w:szCs w:val="20"/>
              </w:rPr>
              <w:t>189912,9</w:t>
            </w:r>
          </w:p>
        </w:tc>
        <w:tc>
          <w:tcPr>
            <w:tcW w:w="857" w:type="dxa"/>
            <w:vAlign w:val="center"/>
          </w:tcPr>
          <w:p w:rsidR="00810726" w:rsidRPr="00810726" w:rsidRDefault="00810726" w:rsidP="00810726">
            <w:pPr>
              <w:ind w:left="-67" w:right="-75"/>
              <w:jc w:val="center"/>
              <w:rPr>
                <w:b/>
                <w:bCs/>
                <w:sz w:val="20"/>
                <w:szCs w:val="20"/>
              </w:rPr>
            </w:pPr>
            <w:r w:rsidRPr="00810726">
              <w:rPr>
                <w:b/>
                <w:bCs/>
                <w:sz w:val="20"/>
                <w:szCs w:val="20"/>
              </w:rPr>
              <w:t>155463,1</w:t>
            </w:r>
          </w:p>
        </w:tc>
        <w:tc>
          <w:tcPr>
            <w:tcW w:w="2044" w:type="dxa"/>
            <w:vAlign w:val="center"/>
          </w:tcPr>
          <w:p w:rsidR="00810726" w:rsidRPr="007B50B0" w:rsidRDefault="00810726" w:rsidP="00E73832">
            <w:pPr>
              <w:pStyle w:val="a3"/>
              <w:ind w:left="-81" w:right="-79"/>
              <w:jc w:val="left"/>
              <w:rPr>
                <w:rFonts w:ascii="Times New Roman" w:hAnsi="Times New Roman"/>
                <w:b/>
                <w:sz w:val="20"/>
              </w:rPr>
            </w:pPr>
          </w:p>
        </w:tc>
        <w:tc>
          <w:tcPr>
            <w:tcW w:w="1051" w:type="dxa"/>
            <w:vAlign w:val="center"/>
          </w:tcPr>
          <w:p w:rsidR="00810726" w:rsidRPr="007B50B0" w:rsidRDefault="00810726" w:rsidP="00E73832">
            <w:pPr>
              <w:pStyle w:val="a3"/>
              <w:ind w:left="-80" w:right="-79"/>
              <w:jc w:val="center"/>
              <w:rPr>
                <w:rFonts w:ascii="Times New Roman" w:hAnsi="Times New Roman"/>
                <w:b/>
                <w:sz w:val="20"/>
              </w:rPr>
            </w:pPr>
          </w:p>
        </w:tc>
        <w:tc>
          <w:tcPr>
            <w:tcW w:w="1287" w:type="dxa"/>
            <w:vAlign w:val="center"/>
          </w:tcPr>
          <w:p w:rsidR="00810726" w:rsidRPr="007B50B0" w:rsidRDefault="00810726" w:rsidP="00E73832">
            <w:pPr>
              <w:pStyle w:val="a3"/>
              <w:ind w:left="-66" w:right="-79"/>
              <w:jc w:val="center"/>
              <w:rPr>
                <w:rFonts w:ascii="Times New Roman" w:hAnsi="Times New Roman"/>
                <w:b/>
                <w:sz w:val="20"/>
              </w:rPr>
            </w:pPr>
          </w:p>
        </w:tc>
      </w:tr>
    </w:tbl>
    <w:p w:rsidR="00D3121B" w:rsidRDefault="00D3121B" w:rsidP="00D3121B">
      <w:pPr>
        <w:pStyle w:val="a3"/>
        <w:ind w:right="-79" w:firstLine="669"/>
        <w:rPr>
          <w:rFonts w:ascii="Times New Roman" w:hAnsi="Times New Roman"/>
          <w:sz w:val="24"/>
          <w:szCs w:val="24"/>
        </w:rPr>
      </w:pPr>
    </w:p>
    <w:p w:rsidR="00D746FC" w:rsidRPr="00D746FC" w:rsidRDefault="00D746FC">
      <w:pPr>
        <w:rPr>
          <w:sz w:val="10"/>
          <w:szCs w:val="10"/>
        </w:rPr>
      </w:pPr>
      <w:r>
        <w:br w:type="page"/>
      </w:r>
    </w:p>
    <w:tbl>
      <w:tblPr>
        <w:tblpPr w:leftFromText="180" w:rightFromText="180" w:vertAnchor="text" w:tblpX="113"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358"/>
        <w:gridCol w:w="10064"/>
        <w:gridCol w:w="1835"/>
        <w:gridCol w:w="3835"/>
      </w:tblGrid>
      <w:tr w:rsidR="005D6A77" w:rsidRPr="00BF2FF9" w:rsidTr="00CC1420">
        <w:trPr>
          <w:gridBefore w:val="1"/>
          <w:wBefore w:w="176" w:type="dxa"/>
          <w:trHeight w:val="375"/>
        </w:trPr>
        <w:tc>
          <w:tcPr>
            <w:tcW w:w="16092" w:type="dxa"/>
            <w:gridSpan w:val="4"/>
            <w:tcBorders>
              <w:top w:val="nil"/>
              <w:left w:val="nil"/>
              <w:bottom w:val="nil"/>
              <w:right w:val="nil"/>
            </w:tcBorders>
            <w:noWrap/>
            <w:hideMark/>
          </w:tcPr>
          <w:p w:rsidR="005D6A77" w:rsidRPr="00BF2FF9" w:rsidRDefault="00D3121B" w:rsidP="001F79D4">
            <w:pPr>
              <w:jc w:val="right"/>
              <w:rPr>
                <w:b/>
                <w:bCs/>
                <w:sz w:val="28"/>
                <w:szCs w:val="28"/>
                <w:lang w:eastAsia="uk-UA"/>
              </w:rPr>
            </w:pPr>
            <w:r>
              <w:rPr>
                <w:b/>
                <w:sz w:val="28"/>
                <w:szCs w:val="28"/>
              </w:rPr>
              <w:br w:type="page"/>
            </w:r>
            <w:r w:rsidR="005D6A77" w:rsidRPr="00BF2FF9">
              <w:rPr>
                <w:b/>
                <w:bCs/>
                <w:sz w:val="28"/>
                <w:szCs w:val="28"/>
                <w:lang w:eastAsia="uk-UA"/>
              </w:rPr>
              <w:t>Додаток 4</w:t>
            </w:r>
          </w:p>
          <w:p w:rsidR="005D6A77" w:rsidRPr="00BF2FF9" w:rsidRDefault="005D6A77" w:rsidP="001F79D4">
            <w:pPr>
              <w:jc w:val="right"/>
              <w:rPr>
                <w:b/>
                <w:bCs/>
                <w:sz w:val="28"/>
                <w:szCs w:val="28"/>
                <w:lang w:eastAsia="uk-UA"/>
              </w:rPr>
            </w:pPr>
          </w:p>
        </w:tc>
      </w:tr>
      <w:tr w:rsidR="005D6A77" w:rsidRPr="00BF2FF9" w:rsidTr="00CC1420">
        <w:trPr>
          <w:gridBefore w:val="1"/>
          <w:wBefore w:w="176" w:type="dxa"/>
          <w:trHeight w:val="375"/>
        </w:trPr>
        <w:tc>
          <w:tcPr>
            <w:tcW w:w="16092" w:type="dxa"/>
            <w:gridSpan w:val="4"/>
            <w:tcBorders>
              <w:top w:val="nil"/>
              <w:left w:val="nil"/>
              <w:bottom w:val="nil"/>
              <w:right w:val="nil"/>
            </w:tcBorders>
            <w:noWrap/>
            <w:hideMark/>
          </w:tcPr>
          <w:p w:rsidR="005D6A77" w:rsidRPr="00BF2FF9" w:rsidRDefault="005D6A77" w:rsidP="001F79D4">
            <w:pPr>
              <w:jc w:val="center"/>
              <w:rPr>
                <w:b/>
                <w:bCs/>
                <w:sz w:val="28"/>
                <w:szCs w:val="28"/>
                <w:lang w:eastAsia="uk-UA"/>
              </w:rPr>
            </w:pPr>
            <w:r w:rsidRPr="00BF2FF9">
              <w:rPr>
                <w:b/>
                <w:bCs/>
                <w:sz w:val="28"/>
                <w:szCs w:val="28"/>
                <w:lang w:eastAsia="uk-UA"/>
              </w:rPr>
              <w:t>Перелік міських цільових програм, які передбачається фінансувати у 2020 році</w:t>
            </w:r>
          </w:p>
          <w:p w:rsidR="005D6A77" w:rsidRPr="00BF2FF9" w:rsidRDefault="005D6A77" w:rsidP="001F79D4">
            <w:pPr>
              <w:jc w:val="center"/>
              <w:rPr>
                <w:b/>
                <w:bCs/>
                <w:sz w:val="16"/>
                <w:szCs w:val="16"/>
                <w:lang w:eastAsia="uk-UA"/>
              </w:rPr>
            </w:pPr>
          </w:p>
        </w:tc>
      </w:tr>
      <w:tr w:rsidR="005D6A77" w:rsidRPr="00BF2FF9" w:rsidTr="00CC1420">
        <w:tc>
          <w:tcPr>
            <w:tcW w:w="534" w:type="dxa"/>
            <w:gridSpan w:val="2"/>
            <w:vAlign w:val="center"/>
          </w:tcPr>
          <w:p w:rsidR="005D6A77" w:rsidRPr="00BF2FF9" w:rsidRDefault="005D6A77" w:rsidP="001F79D4">
            <w:pPr>
              <w:jc w:val="center"/>
              <w:rPr>
                <w:sz w:val="22"/>
                <w:szCs w:val="22"/>
              </w:rPr>
            </w:pPr>
            <w:r w:rsidRPr="00BF2FF9">
              <w:rPr>
                <w:sz w:val="22"/>
                <w:szCs w:val="22"/>
              </w:rPr>
              <w:t>№ з/п</w:t>
            </w:r>
          </w:p>
        </w:tc>
        <w:tc>
          <w:tcPr>
            <w:tcW w:w="10064" w:type="dxa"/>
            <w:vAlign w:val="center"/>
          </w:tcPr>
          <w:p w:rsidR="005D6A77" w:rsidRPr="00BF2FF9" w:rsidRDefault="005D6A77" w:rsidP="001F79D4">
            <w:pPr>
              <w:jc w:val="center"/>
              <w:rPr>
                <w:sz w:val="22"/>
                <w:szCs w:val="22"/>
              </w:rPr>
            </w:pPr>
            <w:r w:rsidRPr="00BF2FF9">
              <w:rPr>
                <w:sz w:val="22"/>
                <w:szCs w:val="22"/>
              </w:rPr>
              <w:t>Назва міської цільової програми</w:t>
            </w:r>
          </w:p>
        </w:tc>
        <w:tc>
          <w:tcPr>
            <w:tcW w:w="1835" w:type="dxa"/>
            <w:vAlign w:val="center"/>
          </w:tcPr>
          <w:p w:rsidR="005D6A77" w:rsidRPr="00BF2FF9" w:rsidRDefault="005D6A77" w:rsidP="001F79D4">
            <w:pPr>
              <w:jc w:val="center"/>
              <w:rPr>
                <w:sz w:val="22"/>
                <w:szCs w:val="22"/>
              </w:rPr>
            </w:pPr>
            <w:r w:rsidRPr="00BF2FF9">
              <w:rPr>
                <w:sz w:val="22"/>
                <w:szCs w:val="22"/>
              </w:rPr>
              <w:t>Строк виконання</w:t>
            </w:r>
          </w:p>
        </w:tc>
        <w:tc>
          <w:tcPr>
            <w:tcW w:w="3835" w:type="dxa"/>
            <w:vAlign w:val="center"/>
          </w:tcPr>
          <w:p w:rsidR="005D6A77" w:rsidRPr="00BF2FF9" w:rsidRDefault="005D6A77" w:rsidP="001F79D4">
            <w:pPr>
              <w:jc w:val="center"/>
              <w:rPr>
                <w:sz w:val="22"/>
                <w:szCs w:val="22"/>
              </w:rPr>
            </w:pPr>
            <w:r w:rsidRPr="00BF2FF9">
              <w:rPr>
                <w:sz w:val="22"/>
                <w:szCs w:val="22"/>
              </w:rPr>
              <w:t>Відповідальний виконавець</w:t>
            </w:r>
          </w:p>
        </w:tc>
      </w:tr>
      <w:tr w:rsidR="005D6A77" w:rsidRPr="00BF2FF9" w:rsidTr="00CC1420">
        <w:tc>
          <w:tcPr>
            <w:tcW w:w="534" w:type="dxa"/>
            <w:gridSpan w:val="2"/>
            <w:vAlign w:val="center"/>
          </w:tcPr>
          <w:p w:rsidR="005D6A77" w:rsidRPr="00BF2FF9" w:rsidRDefault="005D6A77" w:rsidP="001F79D4">
            <w:pPr>
              <w:jc w:val="center"/>
              <w:rPr>
                <w:sz w:val="22"/>
                <w:szCs w:val="22"/>
              </w:rPr>
            </w:pPr>
            <w:r w:rsidRPr="00BF2FF9">
              <w:rPr>
                <w:sz w:val="22"/>
                <w:szCs w:val="22"/>
              </w:rPr>
              <w:t>1</w:t>
            </w:r>
          </w:p>
        </w:tc>
        <w:tc>
          <w:tcPr>
            <w:tcW w:w="10064" w:type="dxa"/>
            <w:vAlign w:val="center"/>
          </w:tcPr>
          <w:p w:rsidR="005D6A77" w:rsidRPr="00BF2FF9" w:rsidRDefault="005D6A77" w:rsidP="001F79D4">
            <w:pPr>
              <w:jc w:val="center"/>
              <w:rPr>
                <w:sz w:val="22"/>
                <w:szCs w:val="22"/>
              </w:rPr>
            </w:pPr>
            <w:r w:rsidRPr="00BF2FF9">
              <w:rPr>
                <w:sz w:val="22"/>
                <w:szCs w:val="22"/>
              </w:rPr>
              <w:t>2</w:t>
            </w:r>
          </w:p>
        </w:tc>
        <w:tc>
          <w:tcPr>
            <w:tcW w:w="1835" w:type="dxa"/>
            <w:vAlign w:val="center"/>
          </w:tcPr>
          <w:p w:rsidR="005D6A77" w:rsidRPr="00BF2FF9" w:rsidRDefault="005D6A77" w:rsidP="001F79D4">
            <w:pPr>
              <w:jc w:val="center"/>
              <w:rPr>
                <w:sz w:val="22"/>
                <w:szCs w:val="22"/>
              </w:rPr>
            </w:pPr>
            <w:r w:rsidRPr="00BF2FF9">
              <w:rPr>
                <w:sz w:val="22"/>
                <w:szCs w:val="22"/>
              </w:rPr>
              <w:t>3</w:t>
            </w:r>
          </w:p>
        </w:tc>
        <w:tc>
          <w:tcPr>
            <w:tcW w:w="3835" w:type="dxa"/>
            <w:vAlign w:val="center"/>
          </w:tcPr>
          <w:p w:rsidR="005D6A77" w:rsidRPr="00BF2FF9" w:rsidRDefault="005D6A77" w:rsidP="001F79D4">
            <w:pPr>
              <w:jc w:val="center"/>
              <w:rPr>
                <w:sz w:val="22"/>
                <w:szCs w:val="22"/>
              </w:rPr>
            </w:pPr>
            <w:r w:rsidRPr="00BF2FF9">
              <w:rPr>
                <w:sz w:val="22"/>
                <w:szCs w:val="22"/>
              </w:rPr>
              <w:t>4</w:t>
            </w:r>
          </w:p>
        </w:tc>
      </w:tr>
      <w:tr w:rsidR="005D6A77" w:rsidRPr="00BF2FF9" w:rsidTr="00CC1420">
        <w:trPr>
          <w:trHeight w:val="351"/>
        </w:trPr>
        <w:tc>
          <w:tcPr>
            <w:tcW w:w="534" w:type="dxa"/>
            <w:gridSpan w:val="2"/>
            <w:vAlign w:val="center"/>
          </w:tcPr>
          <w:p w:rsidR="005D6A77" w:rsidRPr="00BF2FF9" w:rsidRDefault="005D6A77" w:rsidP="001F79D4">
            <w:pPr>
              <w:jc w:val="left"/>
              <w:rPr>
                <w:sz w:val="22"/>
                <w:szCs w:val="22"/>
              </w:rPr>
            </w:pPr>
            <w:r w:rsidRPr="00BF2FF9">
              <w:rPr>
                <w:sz w:val="22"/>
                <w:szCs w:val="22"/>
              </w:rPr>
              <w:t>1</w:t>
            </w:r>
          </w:p>
        </w:tc>
        <w:tc>
          <w:tcPr>
            <w:tcW w:w="10064" w:type="dxa"/>
            <w:vAlign w:val="center"/>
          </w:tcPr>
          <w:p w:rsidR="005D6A77" w:rsidRPr="00BF2FF9" w:rsidRDefault="005D6A77" w:rsidP="001F79D4">
            <w:pPr>
              <w:widowControl w:val="0"/>
              <w:autoSpaceDE w:val="0"/>
              <w:autoSpaceDN w:val="0"/>
              <w:adjustRightInd w:val="0"/>
              <w:jc w:val="left"/>
              <w:rPr>
                <w:sz w:val="22"/>
                <w:szCs w:val="22"/>
              </w:rPr>
            </w:pPr>
            <w:r w:rsidRPr="00BF2FF9">
              <w:rPr>
                <w:sz w:val="22"/>
                <w:szCs w:val="22"/>
              </w:rPr>
              <w:t>Міська цільова комплексна програма «Освіта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освіти</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2</w:t>
            </w:r>
          </w:p>
        </w:tc>
        <w:tc>
          <w:tcPr>
            <w:tcW w:w="10064" w:type="dxa"/>
            <w:vAlign w:val="center"/>
          </w:tcPr>
          <w:p w:rsidR="005D6A77" w:rsidRPr="00BF2FF9" w:rsidRDefault="005D6A77" w:rsidP="001F79D4">
            <w:pPr>
              <w:jc w:val="left"/>
              <w:rPr>
                <w:rFonts w:eastAsia="Calibri"/>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1835" w:type="dxa"/>
            <w:vAlign w:val="center"/>
          </w:tcPr>
          <w:p w:rsidR="005D6A77" w:rsidRPr="00BF2FF9" w:rsidRDefault="005D6A77" w:rsidP="001F79D4">
            <w:pPr>
              <w:jc w:val="center"/>
              <w:rPr>
                <w:sz w:val="22"/>
                <w:szCs w:val="22"/>
              </w:rPr>
            </w:pPr>
            <w:r w:rsidRPr="00BF2FF9">
              <w:rPr>
                <w:sz w:val="22"/>
                <w:szCs w:val="22"/>
              </w:rPr>
              <w:t>2019 рік</w:t>
            </w:r>
          </w:p>
        </w:tc>
        <w:tc>
          <w:tcPr>
            <w:tcW w:w="3835" w:type="dxa"/>
            <w:vAlign w:val="center"/>
          </w:tcPr>
          <w:p w:rsidR="005D6A77" w:rsidRPr="00BF2FF9" w:rsidRDefault="005D6A77" w:rsidP="001F79D4">
            <w:pPr>
              <w:jc w:val="left"/>
              <w:rPr>
                <w:sz w:val="22"/>
                <w:szCs w:val="22"/>
              </w:rPr>
            </w:pPr>
            <w:r w:rsidRPr="00BF2FF9">
              <w:rPr>
                <w:sz w:val="22"/>
                <w:szCs w:val="22"/>
              </w:rPr>
              <w:t>С ДЮК «Юність»</w:t>
            </w:r>
          </w:p>
        </w:tc>
      </w:tr>
      <w:tr w:rsidR="005D6A77" w:rsidRPr="00BF2FF9" w:rsidTr="00CC1420">
        <w:trPr>
          <w:trHeight w:val="402"/>
        </w:trPr>
        <w:tc>
          <w:tcPr>
            <w:tcW w:w="534" w:type="dxa"/>
            <w:gridSpan w:val="2"/>
            <w:vAlign w:val="center"/>
          </w:tcPr>
          <w:p w:rsidR="005D6A77" w:rsidRPr="00BF2FF9" w:rsidRDefault="005D6A77" w:rsidP="001F79D4">
            <w:pPr>
              <w:jc w:val="left"/>
              <w:rPr>
                <w:sz w:val="22"/>
                <w:szCs w:val="22"/>
              </w:rPr>
            </w:pPr>
            <w:r w:rsidRPr="00BF2FF9">
              <w:rPr>
                <w:sz w:val="22"/>
                <w:szCs w:val="22"/>
              </w:rPr>
              <w:t>3</w:t>
            </w:r>
          </w:p>
        </w:tc>
        <w:tc>
          <w:tcPr>
            <w:tcW w:w="10064" w:type="dxa"/>
            <w:vAlign w:val="center"/>
          </w:tcPr>
          <w:p w:rsidR="005D6A77" w:rsidRPr="00BF2FF9" w:rsidRDefault="005D6A77" w:rsidP="001F79D4">
            <w:pPr>
              <w:tabs>
                <w:tab w:val="left" w:pos="1350"/>
              </w:tabs>
              <w:jc w:val="left"/>
              <w:rPr>
                <w:sz w:val="22"/>
                <w:szCs w:val="22"/>
              </w:rPr>
            </w:pPr>
            <w:r w:rsidRPr="00BF2FF9">
              <w:rPr>
                <w:sz w:val="22"/>
                <w:szCs w:val="22"/>
              </w:rPr>
              <w:t>Міська цільова програма «Стоп-інфаркт» на 2017-2020 роки</w:t>
            </w:r>
          </w:p>
        </w:tc>
        <w:tc>
          <w:tcPr>
            <w:tcW w:w="1835" w:type="dxa"/>
            <w:vAlign w:val="center"/>
          </w:tcPr>
          <w:p w:rsidR="005D6A77" w:rsidRPr="00BF2FF9" w:rsidRDefault="005D6A77" w:rsidP="001F79D4">
            <w:pPr>
              <w:jc w:val="center"/>
              <w:rPr>
                <w:sz w:val="22"/>
                <w:szCs w:val="22"/>
              </w:rPr>
            </w:pPr>
            <w:r w:rsidRPr="00BF2FF9">
              <w:rPr>
                <w:sz w:val="22"/>
                <w:szCs w:val="22"/>
              </w:rPr>
              <w:t>2017-2020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73"/>
        </w:trPr>
        <w:tc>
          <w:tcPr>
            <w:tcW w:w="534" w:type="dxa"/>
            <w:gridSpan w:val="2"/>
            <w:vAlign w:val="center"/>
          </w:tcPr>
          <w:p w:rsidR="005D6A77" w:rsidRPr="00BF2FF9" w:rsidRDefault="005D6A77" w:rsidP="001F79D4">
            <w:pPr>
              <w:jc w:val="left"/>
              <w:rPr>
                <w:sz w:val="22"/>
                <w:szCs w:val="22"/>
              </w:rPr>
            </w:pPr>
            <w:r w:rsidRPr="00BF2FF9">
              <w:rPr>
                <w:sz w:val="22"/>
                <w:szCs w:val="22"/>
              </w:rPr>
              <w:t>4</w:t>
            </w:r>
          </w:p>
        </w:tc>
        <w:tc>
          <w:tcPr>
            <w:tcW w:w="10064" w:type="dxa"/>
            <w:vAlign w:val="center"/>
          </w:tcPr>
          <w:p w:rsidR="005D6A77" w:rsidRPr="00BF2FF9" w:rsidRDefault="005D6A77" w:rsidP="001F79D4">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835" w:type="dxa"/>
          </w:tcPr>
          <w:p w:rsidR="005D6A77" w:rsidRPr="00BF2FF9" w:rsidRDefault="005D6A77" w:rsidP="001F79D4">
            <w:pPr>
              <w:jc w:val="center"/>
              <w:rPr>
                <w:sz w:val="22"/>
                <w:szCs w:val="22"/>
              </w:rPr>
            </w:pPr>
            <w:r w:rsidRPr="00BF2FF9">
              <w:rPr>
                <w:sz w:val="22"/>
                <w:szCs w:val="22"/>
              </w:rPr>
              <w:t>2017-2020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87"/>
        </w:trPr>
        <w:tc>
          <w:tcPr>
            <w:tcW w:w="534" w:type="dxa"/>
            <w:gridSpan w:val="2"/>
            <w:vAlign w:val="center"/>
          </w:tcPr>
          <w:p w:rsidR="005D6A77" w:rsidRPr="00BF2FF9" w:rsidRDefault="005D6A77" w:rsidP="001F79D4">
            <w:pPr>
              <w:jc w:val="left"/>
              <w:rPr>
                <w:sz w:val="22"/>
                <w:szCs w:val="22"/>
              </w:rPr>
            </w:pPr>
            <w:r w:rsidRPr="00BF2FF9">
              <w:rPr>
                <w:sz w:val="22"/>
                <w:szCs w:val="22"/>
              </w:rPr>
              <w:t>5</w:t>
            </w:r>
          </w:p>
        </w:tc>
        <w:tc>
          <w:tcPr>
            <w:tcW w:w="10064" w:type="dxa"/>
            <w:vAlign w:val="center"/>
          </w:tcPr>
          <w:p w:rsidR="005D6A77" w:rsidRPr="00BF2FF9" w:rsidRDefault="005D6A77" w:rsidP="001F79D4">
            <w:pPr>
              <w:tabs>
                <w:tab w:val="left" w:pos="1350"/>
              </w:tabs>
              <w:jc w:val="left"/>
              <w:rPr>
                <w:sz w:val="22"/>
                <w:szCs w:val="22"/>
              </w:rPr>
            </w:pPr>
            <w:r w:rsidRPr="00BF2FF9">
              <w:rPr>
                <w:color w:val="000000"/>
                <w:sz w:val="22"/>
                <w:szCs w:val="22"/>
              </w:rPr>
              <w:t>Міська комплексна  програма «Сучасна медична діагностика» на  2019 - 2020 роки</w:t>
            </w:r>
          </w:p>
        </w:tc>
        <w:tc>
          <w:tcPr>
            <w:tcW w:w="1835" w:type="dxa"/>
          </w:tcPr>
          <w:p w:rsidR="005D6A77" w:rsidRPr="00BF2FF9" w:rsidRDefault="005D6A77" w:rsidP="001F79D4">
            <w:pPr>
              <w:jc w:val="center"/>
              <w:rPr>
                <w:sz w:val="22"/>
                <w:szCs w:val="22"/>
              </w:rPr>
            </w:pPr>
            <w:r w:rsidRPr="00BF2FF9">
              <w:rPr>
                <w:color w:val="000000"/>
                <w:sz w:val="22"/>
                <w:szCs w:val="22"/>
              </w:rPr>
              <w:t>2019-2020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88"/>
        </w:trPr>
        <w:tc>
          <w:tcPr>
            <w:tcW w:w="534" w:type="dxa"/>
            <w:gridSpan w:val="2"/>
            <w:vAlign w:val="center"/>
          </w:tcPr>
          <w:p w:rsidR="005D6A77" w:rsidRPr="00BF2FF9" w:rsidRDefault="005D6A77" w:rsidP="001F79D4">
            <w:pPr>
              <w:jc w:val="left"/>
              <w:rPr>
                <w:sz w:val="22"/>
                <w:szCs w:val="22"/>
              </w:rPr>
            </w:pPr>
            <w:r w:rsidRPr="00BF2FF9">
              <w:rPr>
                <w:sz w:val="22"/>
                <w:szCs w:val="22"/>
              </w:rPr>
              <w:t>6</w:t>
            </w:r>
          </w:p>
        </w:tc>
        <w:tc>
          <w:tcPr>
            <w:tcW w:w="10064" w:type="dxa"/>
            <w:vAlign w:val="center"/>
          </w:tcPr>
          <w:p w:rsidR="005D6A77" w:rsidRPr="00BF2FF9" w:rsidRDefault="005D6A77" w:rsidP="009D0F3D">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w:t>
            </w:r>
            <w:r w:rsidR="009D0F3D" w:rsidRPr="00BF2FF9">
              <w:rPr>
                <w:sz w:val="22"/>
                <w:szCs w:val="22"/>
              </w:rPr>
              <w:t> </w:t>
            </w:r>
            <w:r w:rsidRPr="00BF2FF9">
              <w:rPr>
                <w:sz w:val="22"/>
                <w:szCs w:val="22"/>
              </w:rPr>
              <w:t>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7</w:t>
            </w:r>
          </w:p>
        </w:tc>
        <w:tc>
          <w:tcPr>
            <w:tcW w:w="10064" w:type="dxa"/>
            <w:vAlign w:val="center"/>
          </w:tcPr>
          <w:p w:rsidR="005D6A77" w:rsidRPr="00BF2FF9" w:rsidRDefault="005D6A77" w:rsidP="001F79D4">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8</w:t>
            </w:r>
          </w:p>
        </w:tc>
        <w:tc>
          <w:tcPr>
            <w:tcW w:w="10064" w:type="dxa"/>
            <w:vAlign w:val="center"/>
          </w:tcPr>
          <w:p w:rsidR="005D6A77" w:rsidRPr="00BF2FF9" w:rsidRDefault="005D6A77" w:rsidP="001F79D4">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9</w:t>
            </w:r>
          </w:p>
        </w:tc>
        <w:tc>
          <w:tcPr>
            <w:tcW w:w="10064" w:type="dxa"/>
            <w:vAlign w:val="center"/>
          </w:tcPr>
          <w:p w:rsidR="005D6A77" w:rsidRPr="00BF2FF9" w:rsidRDefault="005D6A77" w:rsidP="001F79D4">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10</w:t>
            </w:r>
          </w:p>
        </w:tc>
        <w:tc>
          <w:tcPr>
            <w:tcW w:w="10064" w:type="dxa"/>
            <w:vAlign w:val="center"/>
          </w:tcPr>
          <w:p w:rsidR="005D6A77" w:rsidRPr="00BF2FF9" w:rsidRDefault="005D6A77" w:rsidP="001F79D4">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45"/>
        </w:trPr>
        <w:tc>
          <w:tcPr>
            <w:tcW w:w="534" w:type="dxa"/>
            <w:gridSpan w:val="2"/>
            <w:vAlign w:val="center"/>
          </w:tcPr>
          <w:p w:rsidR="005D6A77" w:rsidRPr="00BF2FF9" w:rsidRDefault="005D6A77" w:rsidP="001F79D4">
            <w:pPr>
              <w:jc w:val="left"/>
              <w:rPr>
                <w:sz w:val="22"/>
                <w:szCs w:val="22"/>
              </w:rPr>
            </w:pPr>
            <w:r w:rsidRPr="00BF2FF9">
              <w:rPr>
                <w:sz w:val="22"/>
                <w:szCs w:val="22"/>
              </w:rPr>
              <w:t>11</w:t>
            </w:r>
          </w:p>
        </w:tc>
        <w:tc>
          <w:tcPr>
            <w:tcW w:w="10064" w:type="dxa"/>
            <w:vAlign w:val="center"/>
          </w:tcPr>
          <w:p w:rsidR="005D6A77" w:rsidRPr="00BF2FF9" w:rsidRDefault="005D6A77" w:rsidP="001F79D4">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12</w:t>
            </w:r>
          </w:p>
        </w:tc>
        <w:tc>
          <w:tcPr>
            <w:tcW w:w="10064" w:type="dxa"/>
            <w:vAlign w:val="center"/>
          </w:tcPr>
          <w:p w:rsidR="005D6A77" w:rsidRPr="00BF2FF9" w:rsidRDefault="005D6A77" w:rsidP="001F79D4">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13</w:t>
            </w:r>
          </w:p>
        </w:tc>
        <w:tc>
          <w:tcPr>
            <w:tcW w:w="10064" w:type="dxa"/>
            <w:vAlign w:val="center"/>
          </w:tcPr>
          <w:p w:rsidR="005D6A77" w:rsidRPr="00BF2FF9" w:rsidRDefault="005D6A77" w:rsidP="001F79D4">
            <w:pPr>
              <w:jc w:val="left"/>
              <w:rPr>
                <w:sz w:val="22"/>
                <w:szCs w:val="22"/>
              </w:rPr>
            </w:pPr>
            <w:r w:rsidRPr="00BF2FF9">
              <w:rPr>
                <w:sz w:val="22"/>
                <w:szCs w:val="22"/>
              </w:rPr>
              <w:t>Міська цільова комплексна програма «Молодь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14</w:t>
            </w:r>
          </w:p>
        </w:tc>
        <w:tc>
          <w:tcPr>
            <w:tcW w:w="10064" w:type="dxa"/>
            <w:vAlign w:val="center"/>
          </w:tcPr>
          <w:p w:rsidR="005D6A77" w:rsidRPr="00BF2FF9" w:rsidRDefault="005D6A77" w:rsidP="009D0F3D">
            <w:pPr>
              <w:jc w:val="left"/>
              <w:rPr>
                <w:sz w:val="22"/>
                <w:szCs w:val="22"/>
              </w:rPr>
            </w:pPr>
            <w:r w:rsidRPr="00BF2FF9">
              <w:rPr>
                <w:sz w:val="22"/>
                <w:szCs w:val="22"/>
              </w:rPr>
              <w:t>Міська цільова програма «Ефективне функціонування СДЮСТШ ВВС «Садко» вищої категорії на 2020</w:t>
            </w:r>
            <w:r w:rsidR="009D0F3D" w:rsidRPr="00BF2FF9">
              <w:rPr>
                <w:sz w:val="22"/>
                <w:szCs w:val="22"/>
              </w:rPr>
              <w:t> </w:t>
            </w:r>
            <w:r w:rsidRPr="00BF2FF9">
              <w:rPr>
                <w:sz w:val="22"/>
                <w:szCs w:val="22"/>
              </w:rPr>
              <w:t>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bCs/>
                <w:sz w:val="22"/>
                <w:szCs w:val="22"/>
              </w:rPr>
              <w:t>СДЮСТШ ВВС «САДКО»</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15</w:t>
            </w:r>
          </w:p>
        </w:tc>
        <w:tc>
          <w:tcPr>
            <w:tcW w:w="10064" w:type="dxa"/>
            <w:vAlign w:val="center"/>
          </w:tcPr>
          <w:p w:rsidR="005D6A77" w:rsidRPr="00BF2FF9" w:rsidRDefault="005D6A77" w:rsidP="001F79D4">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16</w:t>
            </w:r>
          </w:p>
        </w:tc>
        <w:tc>
          <w:tcPr>
            <w:tcW w:w="10064" w:type="dxa"/>
            <w:vAlign w:val="center"/>
          </w:tcPr>
          <w:p w:rsidR="005D6A77" w:rsidRPr="00BF2FF9" w:rsidRDefault="005D6A77" w:rsidP="001F79D4">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17</w:t>
            </w:r>
          </w:p>
        </w:tc>
        <w:tc>
          <w:tcPr>
            <w:tcW w:w="10064" w:type="dxa"/>
            <w:vAlign w:val="center"/>
          </w:tcPr>
          <w:p w:rsidR="005D6A77" w:rsidRPr="00BF2FF9" w:rsidRDefault="005D6A77" w:rsidP="005D6A77">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center"/>
              <w:rPr>
                <w:sz w:val="22"/>
                <w:szCs w:val="22"/>
              </w:rPr>
            </w:pPr>
            <w:r w:rsidRPr="00BF2FF9">
              <w:rPr>
                <w:sz w:val="22"/>
                <w:szCs w:val="22"/>
              </w:rPr>
              <w:lastRenderedPageBreak/>
              <w:t>1</w:t>
            </w:r>
          </w:p>
        </w:tc>
        <w:tc>
          <w:tcPr>
            <w:tcW w:w="10064" w:type="dxa"/>
            <w:vAlign w:val="center"/>
          </w:tcPr>
          <w:p w:rsidR="005D6A77" w:rsidRPr="00BF2FF9" w:rsidRDefault="005D6A77" w:rsidP="005D6A77">
            <w:pPr>
              <w:pStyle w:val="111"/>
              <w:jc w:val="center"/>
              <w:rPr>
                <w:sz w:val="22"/>
                <w:lang w:val="uk-UA"/>
              </w:rPr>
            </w:pPr>
            <w:r w:rsidRPr="00BF2FF9">
              <w:rPr>
                <w:sz w:val="22"/>
                <w:lang w:val="uk-UA"/>
              </w:rPr>
              <w:t>2</w:t>
            </w:r>
          </w:p>
        </w:tc>
        <w:tc>
          <w:tcPr>
            <w:tcW w:w="1835" w:type="dxa"/>
            <w:vAlign w:val="center"/>
          </w:tcPr>
          <w:p w:rsidR="005D6A77" w:rsidRPr="00BF2FF9" w:rsidRDefault="005D6A77" w:rsidP="005D6A77">
            <w:pPr>
              <w:jc w:val="center"/>
              <w:rPr>
                <w:sz w:val="22"/>
                <w:szCs w:val="22"/>
              </w:rPr>
            </w:pPr>
            <w:r w:rsidRPr="00BF2FF9">
              <w:rPr>
                <w:sz w:val="22"/>
                <w:szCs w:val="22"/>
              </w:rPr>
              <w:t>3</w:t>
            </w:r>
          </w:p>
        </w:tc>
        <w:tc>
          <w:tcPr>
            <w:tcW w:w="3835" w:type="dxa"/>
            <w:vAlign w:val="center"/>
          </w:tcPr>
          <w:p w:rsidR="005D6A77" w:rsidRPr="00BF2FF9" w:rsidRDefault="005D6A77" w:rsidP="005D6A77">
            <w:pPr>
              <w:jc w:val="center"/>
              <w:rPr>
                <w:sz w:val="22"/>
                <w:szCs w:val="22"/>
              </w:rPr>
            </w:pPr>
            <w:r w:rsidRPr="00BF2FF9">
              <w:rPr>
                <w:sz w:val="22"/>
                <w:szCs w:val="22"/>
              </w:rPr>
              <w:t>4</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18</w:t>
            </w:r>
          </w:p>
        </w:tc>
        <w:tc>
          <w:tcPr>
            <w:tcW w:w="10064" w:type="dxa"/>
            <w:vAlign w:val="center"/>
          </w:tcPr>
          <w:p w:rsidR="005D6A77" w:rsidRPr="00BF2FF9" w:rsidRDefault="005D6A77" w:rsidP="005D6A77">
            <w:pPr>
              <w:pStyle w:val="111"/>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19</w:t>
            </w:r>
          </w:p>
        </w:tc>
        <w:tc>
          <w:tcPr>
            <w:tcW w:w="10064" w:type="dxa"/>
            <w:vAlign w:val="center"/>
          </w:tcPr>
          <w:p w:rsidR="005D6A77" w:rsidRPr="00BF2FF9" w:rsidRDefault="005D6A77" w:rsidP="005D6A77">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20</w:t>
            </w:r>
          </w:p>
        </w:tc>
        <w:tc>
          <w:tcPr>
            <w:tcW w:w="10064" w:type="dxa"/>
            <w:vAlign w:val="center"/>
          </w:tcPr>
          <w:p w:rsidR="005D6A77" w:rsidRPr="00BF2FF9" w:rsidRDefault="005D6A77" w:rsidP="005D6A77">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21</w:t>
            </w:r>
          </w:p>
        </w:tc>
        <w:tc>
          <w:tcPr>
            <w:tcW w:w="10064" w:type="dxa"/>
            <w:vAlign w:val="center"/>
          </w:tcPr>
          <w:p w:rsidR="005D6A77" w:rsidRPr="00BF2FF9" w:rsidRDefault="005D6A77" w:rsidP="005D6A77">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tcPr>
          <w:p w:rsidR="005D6A77" w:rsidRPr="00BF2FF9" w:rsidRDefault="005D6A77" w:rsidP="005D6A77">
            <w:pPr>
              <w:jc w:val="left"/>
              <w:rPr>
                <w:bCs/>
                <w:sz w:val="22"/>
                <w:szCs w:val="22"/>
              </w:rPr>
            </w:pPr>
            <w:r w:rsidRPr="00BF2FF9">
              <w:rPr>
                <w:sz w:val="22"/>
                <w:szCs w:val="22"/>
              </w:rPr>
              <w:t xml:space="preserve">Центру комплексної реабілітації для дітей та осіб з інвалідністю </w:t>
            </w:r>
          </w:p>
        </w:tc>
      </w:tr>
      <w:tr w:rsidR="005D6A77" w:rsidRPr="00BF2FF9" w:rsidTr="00CC1420">
        <w:trPr>
          <w:trHeight w:val="324"/>
        </w:trPr>
        <w:tc>
          <w:tcPr>
            <w:tcW w:w="534" w:type="dxa"/>
            <w:gridSpan w:val="2"/>
            <w:vAlign w:val="center"/>
          </w:tcPr>
          <w:p w:rsidR="005D6A77" w:rsidRPr="00BF2FF9" w:rsidRDefault="005D6A77" w:rsidP="005D6A77">
            <w:pPr>
              <w:jc w:val="left"/>
              <w:rPr>
                <w:sz w:val="22"/>
                <w:szCs w:val="22"/>
              </w:rPr>
            </w:pPr>
            <w:r w:rsidRPr="00BF2FF9">
              <w:rPr>
                <w:sz w:val="22"/>
                <w:szCs w:val="22"/>
              </w:rPr>
              <w:t>22</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 Сєвєродонецьку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23</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«Охорона об’єктів культурної спадщини міста Сєвєродонецьк» на 2020 -2021 роки</w:t>
            </w:r>
          </w:p>
        </w:tc>
        <w:tc>
          <w:tcPr>
            <w:tcW w:w="1835" w:type="dxa"/>
            <w:vAlign w:val="center"/>
          </w:tcPr>
          <w:p w:rsidR="005D6A77" w:rsidRPr="00BF2FF9" w:rsidRDefault="005D6A77" w:rsidP="005D6A77">
            <w:pPr>
              <w:jc w:val="center"/>
              <w:rPr>
                <w:sz w:val="22"/>
                <w:szCs w:val="22"/>
              </w:rPr>
            </w:pPr>
            <w:r w:rsidRPr="00BF2FF9">
              <w:rPr>
                <w:sz w:val="22"/>
                <w:szCs w:val="22"/>
              </w:rPr>
              <w:t>2020 -2021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451"/>
        </w:trPr>
        <w:tc>
          <w:tcPr>
            <w:tcW w:w="534" w:type="dxa"/>
            <w:gridSpan w:val="2"/>
            <w:vAlign w:val="center"/>
          </w:tcPr>
          <w:p w:rsidR="005D6A77" w:rsidRPr="00BF2FF9" w:rsidRDefault="005D6A77" w:rsidP="005D6A77">
            <w:pPr>
              <w:jc w:val="left"/>
              <w:rPr>
                <w:sz w:val="22"/>
                <w:szCs w:val="22"/>
              </w:rPr>
            </w:pPr>
            <w:r w:rsidRPr="00BF2FF9">
              <w:rPr>
                <w:sz w:val="22"/>
                <w:szCs w:val="22"/>
              </w:rPr>
              <w:t>24</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396"/>
        </w:trPr>
        <w:tc>
          <w:tcPr>
            <w:tcW w:w="534" w:type="dxa"/>
            <w:gridSpan w:val="2"/>
            <w:vAlign w:val="center"/>
          </w:tcPr>
          <w:p w:rsidR="005D6A77" w:rsidRPr="00BF2FF9" w:rsidRDefault="005D6A77" w:rsidP="005D6A77">
            <w:pPr>
              <w:jc w:val="left"/>
              <w:rPr>
                <w:sz w:val="22"/>
                <w:szCs w:val="22"/>
              </w:rPr>
            </w:pPr>
            <w:r w:rsidRPr="00BF2FF9">
              <w:rPr>
                <w:sz w:val="22"/>
                <w:szCs w:val="22"/>
              </w:rPr>
              <w:t>25</w:t>
            </w:r>
          </w:p>
        </w:tc>
        <w:tc>
          <w:tcPr>
            <w:tcW w:w="10064" w:type="dxa"/>
            <w:vAlign w:val="center"/>
          </w:tcPr>
          <w:p w:rsidR="005D6A77" w:rsidRPr="00BF2FF9" w:rsidRDefault="005D6A77" w:rsidP="005D6A77">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396"/>
        </w:trPr>
        <w:tc>
          <w:tcPr>
            <w:tcW w:w="534" w:type="dxa"/>
            <w:gridSpan w:val="2"/>
            <w:vAlign w:val="center"/>
          </w:tcPr>
          <w:p w:rsidR="005D6A77" w:rsidRPr="00BF2FF9" w:rsidRDefault="005D6A77" w:rsidP="005D6A77">
            <w:pPr>
              <w:jc w:val="left"/>
              <w:rPr>
                <w:sz w:val="22"/>
                <w:szCs w:val="22"/>
              </w:rPr>
            </w:pPr>
            <w:r w:rsidRPr="00BF2FF9">
              <w:rPr>
                <w:sz w:val="22"/>
                <w:szCs w:val="22"/>
              </w:rPr>
              <w:t>26</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411"/>
        </w:trPr>
        <w:tc>
          <w:tcPr>
            <w:tcW w:w="534" w:type="dxa"/>
            <w:gridSpan w:val="2"/>
            <w:vAlign w:val="center"/>
          </w:tcPr>
          <w:p w:rsidR="005D6A77" w:rsidRPr="00BF2FF9" w:rsidRDefault="005D6A77" w:rsidP="005D6A77">
            <w:pPr>
              <w:jc w:val="left"/>
              <w:rPr>
                <w:sz w:val="22"/>
                <w:szCs w:val="22"/>
              </w:rPr>
            </w:pPr>
            <w:r w:rsidRPr="00BF2FF9">
              <w:rPr>
                <w:sz w:val="22"/>
                <w:szCs w:val="22"/>
              </w:rPr>
              <w:t>27</w:t>
            </w:r>
          </w:p>
        </w:tc>
        <w:tc>
          <w:tcPr>
            <w:tcW w:w="10064" w:type="dxa"/>
            <w:vAlign w:val="center"/>
          </w:tcPr>
          <w:p w:rsidR="005D6A77" w:rsidRPr="00BF2FF9" w:rsidRDefault="005D6A77" w:rsidP="005D6A77">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28</w:t>
            </w:r>
          </w:p>
        </w:tc>
        <w:tc>
          <w:tcPr>
            <w:tcW w:w="10064" w:type="dxa"/>
            <w:vAlign w:val="center"/>
          </w:tcPr>
          <w:p w:rsidR="005D6A77" w:rsidRPr="00BF2FF9" w:rsidRDefault="005D6A77" w:rsidP="005D6A77">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rPr>
          <w:trHeight w:val="465"/>
        </w:trPr>
        <w:tc>
          <w:tcPr>
            <w:tcW w:w="534" w:type="dxa"/>
            <w:gridSpan w:val="2"/>
            <w:vAlign w:val="center"/>
          </w:tcPr>
          <w:p w:rsidR="005D6A77" w:rsidRPr="00BF2FF9" w:rsidRDefault="005D6A77" w:rsidP="005D6A77">
            <w:pPr>
              <w:jc w:val="left"/>
              <w:rPr>
                <w:sz w:val="22"/>
                <w:szCs w:val="22"/>
              </w:rPr>
            </w:pPr>
            <w:r w:rsidRPr="00BF2FF9">
              <w:rPr>
                <w:sz w:val="22"/>
                <w:szCs w:val="22"/>
              </w:rPr>
              <w:t>29</w:t>
            </w:r>
          </w:p>
        </w:tc>
        <w:tc>
          <w:tcPr>
            <w:tcW w:w="10064" w:type="dxa"/>
            <w:vAlign w:val="center"/>
          </w:tcPr>
          <w:p w:rsidR="005D6A77" w:rsidRPr="00BF2FF9" w:rsidRDefault="005D6A77" w:rsidP="005D6A77">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30</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містобудування та архітектури департаменту землеустрою, містобудування та архітектури</w:t>
            </w:r>
          </w:p>
        </w:tc>
      </w:tr>
      <w:tr w:rsidR="005D6A77" w:rsidRPr="00BF2FF9" w:rsidTr="00CC1420">
        <w:trPr>
          <w:trHeight w:val="298"/>
        </w:trPr>
        <w:tc>
          <w:tcPr>
            <w:tcW w:w="534" w:type="dxa"/>
            <w:gridSpan w:val="2"/>
            <w:vAlign w:val="center"/>
          </w:tcPr>
          <w:p w:rsidR="005D6A77" w:rsidRPr="00BF2FF9" w:rsidRDefault="005D6A77" w:rsidP="005D6A77">
            <w:pPr>
              <w:jc w:val="left"/>
              <w:rPr>
                <w:sz w:val="22"/>
                <w:szCs w:val="22"/>
              </w:rPr>
            </w:pPr>
            <w:r w:rsidRPr="00BF2FF9">
              <w:rPr>
                <w:sz w:val="22"/>
                <w:szCs w:val="22"/>
              </w:rPr>
              <w:t>31</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 інформатизації Сєвєродонецької міської ради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АСУ та ТО</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32</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bCs/>
                <w:sz w:val="22"/>
                <w:szCs w:val="22"/>
              </w:rPr>
            </w:pPr>
            <w:r w:rsidRPr="00BF2FF9">
              <w:rPr>
                <w:bCs/>
                <w:sz w:val="22"/>
                <w:szCs w:val="22"/>
              </w:rPr>
              <w:t>КУ  «Трудовий архів м. Сєвєрдонецька</w:t>
            </w:r>
          </w:p>
        </w:tc>
      </w:tr>
      <w:tr w:rsidR="00CA5441" w:rsidRPr="00BF2FF9" w:rsidTr="00CC1420">
        <w:tc>
          <w:tcPr>
            <w:tcW w:w="534" w:type="dxa"/>
            <w:gridSpan w:val="2"/>
            <w:vAlign w:val="center"/>
          </w:tcPr>
          <w:p w:rsidR="00CA5441" w:rsidRPr="00BF2FF9" w:rsidRDefault="00CA5441" w:rsidP="00CA5441">
            <w:pPr>
              <w:jc w:val="left"/>
              <w:rPr>
                <w:sz w:val="22"/>
                <w:szCs w:val="22"/>
              </w:rPr>
            </w:pPr>
            <w:r w:rsidRPr="00BF2FF9">
              <w:rPr>
                <w:sz w:val="22"/>
                <w:szCs w:val="22"/>
              </w:rPr>
              <w:t>33</w:t>
            </w:r>
          </w:p>
        </w:tc>
        <w:tc>
          <w:tcPr>
            <w:tcW w:w="10064" w:type="dxa"/>
            <w:vAlign w:val="center"/>
          </w:tcPr>
          <w:p w:rsidR="00CA5441" w:rsidRPr="00BF2FF9" w:rsidRDefault="00CA5441" w:rsidP="00CA5441">
            <w:pPr>
              <w:jc w:val="left"/>
              <w:rPr>
                <w:bCs/>
                <w:sz w:val="22"/>
                <w:szCs w:val="22"/>
              </w:rPr>
            </w:pPr>
            <w:r w:rsidRPr="00BF2FF9">
              <w:rPr>
                <w:bCs/>
                <w:sz w:val="22"/>
                <w:szCs w:val="22"/>
              </w:rPr>
              <w:t>Програма соціально-економічного і культурного розвитку міста Сєвєродонецька на 2020 рік</w:t>
            </w:r>
          </w:p>
        </w:tc>
        <w:tc>
          <w:tcPr>
            <w:tcW w:w="1835" w:type="dxa"/>
            <w:vAlign w:val="center"/>
          </w:tcPr>
          <w:p w:rsidR="00CA5441" w:rsidRPr="00BF2FF9" w:rsidRDefault="00CA5441" w:rsidP="00CA5441">
            <w:pPr>
              <w:jc w:val="center"/>
              <w:rPr>
                <w:sz w:val="22"/>
                <w:szCs w:val="22"/>
              </w:rPr>
            </w:pPr>
            <w:r w:rsidRPr="00BF2FF9">
              <w:rPr>
                <w:sz w:val="22"/>
                <w:szCs w:val="22"/>
              </w:rPr>
              <w:t>2020 рік</w:t>
            </w:r>
          </w:p>
        </w:tc>
        <w:tc>
          <w:tcPr>
            <w:tcW w:w="3835" w:type="dxa"/>
            <w:vAlign w:val="center"/>
          </w:tcPr>
          <w:p w:rsidR="00CA5441" w:rsidRPr="00BF2FF9" w:rsidRDefault="00CA5441" w:rsidP="00CA5441">
            <w:pPr>
              <w:ind w:right="-98"/>
              <w:jc w:val="left"/>
              <w:rPr>
                <w:sz w:val="22"/>
                <w:szCs w:val="22"/>
              </w:rPr>
            </w:pPr>
            <w:r w:rsidRPr="00BF2FF9">
              <w:rPr>
                <w:sz w:val="22"/>
                <w:szCs w:val="22"/>
              </w:rPr>
              <w:t>Департамент економічного розвитку</w:t>
            </w:r>
          </w:p>
        </w:tc>
      </w:tr>
      <w:tr w:rsidR="009D0F3D" w:rsidRPr="00BF2FF9" w:rsidTr="00CC1420">
        <w:tc>
          <w:tcPr>
            <w:tcW w:w="534" w:type="dxa"/>
            <w:gridSpan w:val="2"/>
            <w:vAlign w:val="center"/>
          </w:tcPr>
          <w:p w:rsidR="009D0F3D" w:rsidRPr="00BF2FF9" w:rsidRDefault="009D0F3D" w:rsidP="009D0F3D">
            <w:pPr>
              <w:jc w:val="left"/>
              <w:rPr>
                <w:sz w:val="22"/>
                <w:szCs w:val="22"/>
              </w:rPr>
            </w:pPr>
            <w:r w:rsidRPr="00BF2FF9">
              <w:rPr>
                <w:sz w:val="22"/>
                <w:szCs w:val="22"/>
              </w:rPr>
              <w:t>34</w:t>
            </w:r>
          </w:p>
        </w:tc>
        <w:tc>
          <w:tcPr>
            <w:tcW w:w="10064" w:type="dxa"/>
            <w:vAlign w:val="center"/>
          </w:tcPr>
          <w:p w:rsidR="009D0F3D" w:rsidRPr="00BF2FF9" w:rsidRDefault="009D0F3D" w:rsidP="009D0F3D">
            <w:pPr>
              <w:jc w:val="left"/>
              <w:rPr>
                <w:bCs/>
                <w:sz w:val="22"/>
                <w:szCs w:val="22"/>
              </w:rPr>
            </w:pPr>
            <w:r w:rsidRPr="00BF2FF9">
              <w:rPr>
                <w:bCs/>
                <w:sz w:val="22"/>
                <w:szCs w:val="22"/>
              </w:rPr>
              <w:t>Стратегія розвитку міста Сєвєродонецька на період до 2020 року</w:t>
            </w:r>
          </w:p>
        </w:tc>
        <w:tc>
          <w:tcPr>
            <w:tcW w:w="1835" w:type="dxa"/>
            <w:vAlign w:val="center"/>
          </w:tcPr>
          <w:p w:rsidR="009D0F3D" w:rsidRPr="00BF2FF9" w:rsidRDefault="009D0F3D" w:rsidP="009D0F3D">
            <w:pPr>
              <w:jc w:val="center"/>
              <w:rPr>
                <w:sz w:val="22"/>
                <w:szCs w:val="22"/>
              </w:rPr>
            </w:pPr>
            <w:r w:rsidRPr="00BF2FF9">
              <w:rPr>
                <w:sz w:val="22"/>
                <w:szCs w:val="22"/>
              </w:rPr>
              <w:t>до 2020 року</w:t>
            </w:r>
          </w:p>
        </w:tc>
        <w:tc>
          <w:tcPr>
            <w:tcW w:w="3835" w:type="dxa"/>
            <w:vAlign w:val="center"/>
          </w:tcPr>
          <w:p w:rsidR="009D0F3D" w:rsidRPr="00BF2FF9" w:rsidRDefault="009D0F3D" w:rsidP="009D0F3D">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35</w:t>
            </w:r>
          </w:p>
        </w:tc>
        <w:tc>
          <w:tcPr>
            <w:tcW w:w="10064" w:type="dxa"/>
            <w:vAlign w:val="center"/>
          </w:tcPr>
          <w:p w:rsidR="00CC1420" w:rsidRPr="00BF2FF9" w:rsidRDefault="00CC1420" w:rsidP="00CC1420">
            <w:pPr>
              <w:jc w:val="left"/>
              <w:rPr>
                <w:bCs/>
                <w:sz w:val="22"/>
                <w:szCs w:val="22"/>
              </w:rPr>
            </w:pPr>
            <w:r w:rsidRPr="00BF2FF9">
              <w:rPr>
                <w:bCs/>
                <w:sz w:val="22"/>
                <w:szCs w:val="22"/>
              </w:rPr>
              <w:t>План дій зі сталого енергетичного розвитку м.Сєвєродонецька до 2020 року</w:t>
            </w:r>
          </w:p>
        </w:tc>
        <w:tc>
          <w:tcPr>
            <w:tcW w:w="1835" w:type="dxa"/>
            <w:vAlign w:val="center"/>
          </w:tcPr>
          <w:p w:rsidR="00CC1420" w:rsidRPr="00BF2FF9" w:rsidRDefault="00CC1420" w:rsidP="00CC1420">
            <w:pPr>
              <w:jc w:val="center"/>
              <w:rPr>
                <w:sz w:val="22"/>
                <w:szCs w:val="22"/>
              </w:rPr>
            </w:pPr>
            <w:r w:rsidRPr="00BF2FF9">
              <w:rPr>
                <w:sz w:val="22"/>
                <w:szCs w:val="22"/>
              </w:rPr>
              <w:t>до 2020 року</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center"/>
              <w:rPr>
                <w:sz w:val="22"/>
                <w:szCs w:val="22"/>
              </w:rPr>
            </w:pPr>
            <w:r w:rsidRPr="00BF2FF9">
              <w:rPr>
                <w:sz w:val="22"/>
                <w:szCs w:val="22"/>
              </w:rPr>
              <w:lastRenderedPageBreak/>
              <w:t>1</w:t>
            </w:r>
          </w:p>
        </w:tc>
        <w:tc>
          <w:tcPr>
            <w:tcW w:w="10064" w:type="dxa"/>
            <w:vAlign w:val="center"/>
          </w:tcPr>
          <w:p w:rsidR="00CC1420" w:rsidRPr="00BF2FF9" w:rsidRDefault="00CC1420" w:rsidP="00CC1420">
            <w:pPr>
              <w:pStyle w:val="111"/>
              <w:jc w:val="center"/>
              <w:rPr>
                <w:sz w:val="22"/>
                <w:lang w:val="uk-UA"/>
              </w:rPr>
            </w:pPr>
            <w:r w:rsidRPr="00BF2FF9">
              <w:rPr>
                <w:sz w:val="22"/>
                <w:lang w:val="uk-UA"/>
              </w:rPr>
              <w:t>2</w:t>
            </w:r>
          </w:p>
        </w:tc>
        <w:tc>
          <w:tcPr>
            <w:tcW w:w="1835" w:type="dxa"/>
            <w:vAlign w:val="center"/>
          </w:tcPr>
          <w:p w:rsidR="00CC1420" w:rsidRPr="00BF2FF9" w:rsidRDefault="00CC1420" w:rsidP="00CC1420">
            <w:pPr>
              <w:jc w:val="center"/>
              <w:rPr>
                <w:sz w:val="22"/>
                <w:szCs w:val="22"/>
              </w:rPr>
            </w:pPr>
            <w:r w:rsidRPr="00BF2FF9">
              <w:rPr>
                <w:sz w:val="22"/>
                <w:szCs w:val="22"/>
              </w:rPr>
              <w:t>3</w:t>
            </w:r>
          </w:p>
        </w:tc>
        <w:tc>
          <w:tcPr>
            <w:tcW w:w="3835" w:type="dxa"/>
            <w:vAlign w:val="center"/>
          </w:tcPr>
          <w:p w:rsidR="00CC1420" w:rsidRPr="00BF2FF9" w:rsidRDefault="00CC1420" w:rsidP="00CC1420">
            <w:pPr>
              <w:jc w:val="center"/>
              <w:rPr>
                <w:sz w:val="22"/>
                <w:szCs w:val="22"/>
              </w:rPr>
            </w:pPr>
            <w:r w:rsidRPr="00BF2FF9">
              <w:rPr>
                <w:sz w:val="22"/>
                <w:szCs w:val="22"/>
              </w:rPr>
              <w:t>4</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36</w:t>
            </w:r>
          </w:p>
        </w:tc>
        <w:tc>
          <w:tcPr>
            <w:tcW w:w="10064" w:type="dxa"/>
            <w:vAlign w:val="center"/>
          </w:tcPr>
          <w:p w:rsidR="00CC1420" w:rsidRPr="00BF2FF9" w:rsidRDefault="00CC1420" w:rsidP="00CC1420">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37</w:t>
            </w:r>
          </w:p>
        </w:tc>
        <w:tc>
          <w:tcPr>
            <w:tcW w:w="10064" w:type="dxa"/>
            <w:vAlign w:val="center"/>
          </w:tcPr>
          <w:p w:rsidR="00CC1420" w:rsidRPr="00BF2FF9" w:rsidRDefault="00CC1420" w:rsidP="00CC1420">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835" w:type="dxa"/>
            <w:vAlign w:val="center"/>
          </w:tcPr>
          <w:p w:rsidR="00CC1420" w:rsidRPr="00BF2FF9" w:rsidRDefault="00CC1420" w:rsidP="00CC1420">
            <w:pPr>
              <w:jc w:val="center"/>
              <w:rPr>
                <w:sz w:val="22"/>
                <w:szCs w:val="22"/>
              </w:rPr>
            </w:pPr>
            <w:r w:rsidRPr="00BF2FF9">
              <w:rPr>
                <w:sz w:val="22"/>
                <w:szCs w:val="22"/>
              </w:rPr>
              <w:t>2016-2020 роки</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38</w:t>
            </w:r>
          </w:p>
        </w:tc>
        <w:tc>
          <w:tcPr>
            <w:tcW w:w="10064" w:type="dxa"/>
            <w:vAlign w:val="center"/>
          </w:tcPr>
          <w:p w:rsidR="00CC1420" w:rsidRPr="00BF2FF9" w:rsidRDefault="00CC1420" w:rsidP="00CC1420">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39</w:t>
            </w:r>
          </w:p>
        </w:tc>
        <w:tc>
          <w:tcPr>
            <w:tcW w:w="10064" w:type="dxa"/>
            <w:vAlign w:val="center"/>
          </w:tcPr>
          <w:p w:rsidR="00CC1420" w:rsidRPr="00BF2FF9" w:rsidRDefault="00CC1420" w:rsidP="00CC1420">
            <w:pPr>
              <w:jc w:val="left"/>
              <w:rPr>
                <w:bCs/>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40</w:t>
            </w:r>
          </w:p>
        </w:tc>
        <w:tc>
          <w:tcPr>
            <w:tcW w:w="10064" w:type="dxa"/>
            <w:vAlign w:val="center"/>
          </w:tcPr>
          <w:p w:rsidR="00CC1420" w:rsidRPr="00BF2FF9" w:rsidRDefault="00CC1420" w:rsidP="00CC1420">
            <w:pPr>
              <w:tabs>
                <w:tab w:val="num" w:pos="26"/>
              </w:tabs>
              <w:ind w:left="26"/>
              <w:jc w:val="left"/>
              <w:rPr>
                <w:bCs/>
                <w:sz w:val="22"/>
                <w:szCs w:val="22"/>
              </w:rPr>
            </w:pPr>
            <w:r w:rsidRPr="00BF2FF9">
              <w:rPr>
                <w:bCs/>
                <w:sz w:val="22"/>
                <w:szCs w:val="22"/>
              </w:rPr>
              <w:t>Міська програма «Соціальної адаптації, інтеграції та захисту прав внутрішньо переміщених осіб на 2019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41</w:t>
            </w:r>
          </w:p>
        </w:tc>
        <w:tc>
          <w:tcPr>
            <w:tcW w:w="10064" w:type="dxa"/>
            <w:vAlign w:val="center"/>
          </w:tcPr>
          <w:p w:rsidR="00CC1420" w:rsidRPr="00BF2FF9" w:rsidRDefault="00CC1420" w:rsidP="00CC1420">
            <w:pPr>
              <w:jc w:val="left"/>
              <w:rPr>
                <w:bCs/>
                <w:sz w:val="22"/>
                <w:szCs w:val="22"/>
              </w:rPr>
            </w:pPr>
            <w:r w:rsidRPr="00BF2FF9">
              <w:rPr>
                <w:sz w:val="22"/>
                <w:szCs w:val="22"/>
              </w:rPr>
              <w:t xml:space="preserve">Міська цільова </w:t>
            </w:r>
            <w:r w:rsidRPr="00BF2FF9">
              <w:rPr>
                <w:snapToGrid w:val="0"/>
                <w:sz w:val="22"/>
                <w:szCs w:val="22"/>
              </w:rPr>
              <w:t xml:space="preserve">Програму заходів з охорони навколишнього природного середовища </w:t>
            </w:r>
            <w:r w:rsidRPr="00BF2FF9">
              <w:rPr>
                <w:sz w:val="22"/>
                <w:szCs w:val="22"/>
              </w:rPr>
              <w:t>м. Сєвєродонецька  та селищ міської ради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42</w:t>
            </w:r>
          </w:p>
        </w:tc>
        <w:tc>
          <w:tcPr>
            <w:tcW w:w="10064" w:type="dxa"/>
            <w:vAlign w:val="center"/>
          </w:tcPr>
          <w:p w:rsidR="00CC1420" w:rsidRPr="00BF2FF9" w:rsidRDefault="00CC1420" w:rsidP="00CC1420">
            <w:pPr>
              <w:pStyle w:val="2"/>
              <w:spacing w:before="0" w:after="0"/>
              <w:rPr>
                <w:rFonts w:ascii="Times New Roman" w:hAnsi="Times New Roman" w:cs="Times New Roman"/>
                <w:b w:val="0"/>
                <w:i w:val="0"/>
                <w:sz w:val="22"/>
                <w:szCs w:val="22"/>
              </w:rPr>
            </w:pPr>
            <w:r w:rsidRPr="00BF2FF9">
              <w:rPr>
                <w:rFonts w:ascii="Times New Roman" w:hAnsi="Times New Roman" w:cs="Times New Roman"/>
                <w:b w:val="0"/>
                <w:i w:val="0"/>
                <w:sz w:val="22"/>
                <w:szCs w:val="22"/>
              </w:rPr>
              <w:t>Цільова програма захисту населення і територій м. Сєвєродонецька від надзвичайних ситуацій техногенного та природного характеру на 2019-2020 роки</w:t>
            </w:r>
          </w:p>
        </w:tc>
        <w:tc>
          <w:tcPr>
            <w:tcW w:w="1835" w:type="dxa"/>
            <w:vAlign w:val="center"/>
          </w:tcPr>
          <w:p w:rsidR="00CC1420" w:rsidRPr="00BF2FF9" w:rsidRDefault="00CC1420" w:rsidP="00CC1420">
            <w:pPr>
              <w:jc w:val="center"/>
              <w:rPr>
                <w:sz w:val="22"/>
                <w:szCs w:val="22"/>
              </w:rPr>
            </w:pPr>
            <w:r w:rsidRPr="00BF2FF9">
              <w:rPr>
                <w:sz w:val="22"/>
                <w:szCs w:val="22"/>
              </w:rPr>
              <w:t>2019-2020 роки</w:t>
            </w:r>
          </w:p>
        </w:tc>
        <w:tc>
          <w:tcPr>
            <w:tcW w:w="3835" w:type="dxa"/>
          </w:tcPr>
          <w:p w:rsidR="00CC1420" w:rsidRPr="00BF2FF9" w:rsidRDefault="00CC1420"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43</w:t>
            </w:r>
          </w:p>
        </w:tc>
        <w:tc>
          <w:tcPr>
            <w:tcW w:w="10064" w:type="dxa"/>
            <w:vAlign w:val="center"/>
          </w:tcPr>
          <w:p w:rsidR="00CC1420" w:rsidRPr="00BF2FF9" w:rsidRDefault="00CC1420" w:rsidP="00CC1420">
            <w:pPr>
              <w:jc w:val="left"/>
              <w:rPr>
                <w:bCs/>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835" w:type="dxa"/>
            <w:vAlign w:val="center"/>
          </w:tcPr>
          <w:p w:rsidR="00CC1420" w:rsidRPr="00BF2FF9" w:rsidRDefault="00CC1420" w:rsidP="00CC1420">
            <w:pPr>
              <w:jc w:val="center"/>
              <w:rPr>
                <w:sz w:val="22"/>
                <w:szCs w:val="22"/>
              </w:rPr>
            </w:pPr>
            <w:r w:rsidRPr="00BF2FF9">
              <w:rPr>
                <w:sz w:val="22"/>
                <w:szCs w:val="22"/>
              </w:rPr>
              <w:t>2019 - 2021 роки</w:t>
            </w:r>
          </w:p>
        </w:tc>
        <w:tc>
          <w:tcPr>
            <w:tcW w:w="3835" w:type="dxa"/>
            <w:vAlign w:val="center"/>
          </w:tcPr>
          <w:p w:rsidR="00CC1420" w:rsidRPr="00BF2FF9" w:rsidRDefault="00CC1420" w:rsidP="00CC1420">
            <w:pPr>
              <w:ind w:right="-98"/>
              <w:jc w:val="left"/>
              <w:rPr>
                <w:sz w:val="22"/>
                <w:szCs w:val="22"/>
              </w:rPr>
            </w:pPr>
            <w:r w:rsidRPr="00BF2FF9">
              <w:rPr>
                <w:color w:val="000000"/>
                <w:sz w:val="22"/>
                <w:szCs w:val="22"/>
              </w:rPr>
              <w:t>Відділ внутрішньої політики та зв’язків з громадськістю</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44</w:t>
            </w:r>
          </w:p>
        </w:tc>
        <w:tc>
          <w:tcPr>
            <w:tcW w:w="10064" w:type="dxa"/>
            <w:vAlign w:val="center"/>
          </w:tcPr>
          <w:p w:rsidR="00CC1420" w:rsidRPr="00BF2FF9" w:rsidRDefault="00CC1420" w:rsidP="00CC1420">
            <w:pPr>
              <w:jc w:val="left"/>
              <w:rPr>
                <w:bCs/>
                <w:sz w:val="22"/>
                <w:szCs w:val="22"/>
              </w:rPr>
            </w:pPr>
            <w:r w:rsidRPr="00BF2FF9">
              <w:rPr>
                <w:bCs/>
                <w:sz w:val="22"/>
                <w:szCs w:val="22"/>
              </w:rPr>
              <w:t>Програма забезпечення молоді житлом в м. Сєвєродонецьку на 2018-2020 роки</w:t>
            </w:r>
          </w:p>
        </w:tc>
        <w:tc>
          <w:tcPr>
            <w:tcW w:w="1835" w:type="dxa"/>
            <w:vAlign w:val="center"/>
          </w:tcPr>
          <w:p w:rsidR="00CC1420" w:rsidRPr="00BF2FF9" w:rsidRDefault="00CC1420" w:rsidP="00CC1420">
            <w:pPr>
              <w:jc w:val="center"/>
              <w:rPr>
                <w:sz w:val="22"/>
                <w:szCs w:val="22"/>
              </w:rPr>
            </w:pPr>
            <w:r w:rsidRPr="00BF2FF9">
              <w:rPr>
                <w:sz w:val="22"/>
                <w:szCs w:val="22"/>
              </w:rPr>
              <w:t>2018-2020 роки</w:t>
            </w:r>
          </w:p>
        </w:tc>
        <w:tc>
          <w:tcPr>
            <w:tcW w:w="3835" w:type="dxa"/>
            <w:vAlign w:val="center"/>
          </w:tcPr>
          <w:p w:rsidR="00CC1420" w:rsidRPr="00BF2FF9" w:rsidRDefault="00CC1420" w:rsidP="00CC1420">
            <w:pPr>
              <w:jc w:val="left"/>
              <w:rPr>
                <w:sz w:val="22"/>
                <w:szCs w:val="22"/>
              </w:rPr>
            </w:pPr>
            <w:r w:rsidRPr="00BF2FF9">
              <w:rPr>
                <w:sz w:val="22"/>
                <w:szCs w:val="22"/>
              </w:rPr>
              <w:t>Відділ обліку та розподілу  житлової площі</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45</w:t>
            </w:r>
          </w:p>
        </w:tc>
        <w:tc>
          <w:tcPr>
            <w:tcW w:w="10064" w:type="dxa"/>
            <w:vAlign w:val="center"/>
          </w:tcPr>
          <w:p w:rsidR="00CC1420" w:rsidRPr="00BF2FF9" w:rsidRDefault="00CC1420" w:rsidP="00CC1420">
            <w:pPr>
              <w:jc w:val="left"/>
              <w:rPr>
                <w:bCs/>
                <w:sz w:val="22"/>
                <w:szCs w:val="22"/>
              </w:rPr>
            </w:pPr>
            <w:r w:rsidRPr="00BF2FF9">
              <w:rPr>
                <w:bCs/>
                <w:sz w:val="22"/>
                <w:szCs w:val="22"/>
              </w:rPr>
              <w:t>Програма сприяння будівництву доступного житла для окремих громадян в м. Сєвєродонецьку на 2018-2020 роки</w:t>
            </w:r>
          </w:p>
        </w:tc>
        <w:tc>
          <w:tcPr>
            <w:tcW w:w="1835" w:type="dxa"/>
            <w:vAlign w:val="center"/>
          </w:tcPr>
          <w:p w:rsidR="00CC1420" w:rsidRPr="00BF2FF9" w:rsidRDefault="00CC1420" w:rsidP="00CC1420">
            <w:pPr>
              <w:jc w:val="center"/>
              <w:rPr>
                <w:sz w:val="22"/>
                <w:szCs w:val="22"/>
              </w:rPr>
            </w:pPr>
            <w:r w:rsidRPr="00BF2FF9">
              <w:rPr>
                <w:sz w:val="22"/>
                <w:szCs w:val="22"/>
              </w:rPr>
              <w:t>2018-2020 роки</w:t>
            </w:r>
          </w:p>
        </w:tc>
        <w:tc>
          <w:tcPr>
            <w:tcW w:w="3835" w:type="dxa"/>
            <w:vAlign w:val="center"/>
          </w:tcPr>
          <w:p w:rsidR="00CC1420" w:rsidRPr="00BF2FF9" w:rsidRDefault="00CC1420" w:rsidP="00CC1420">
            <w:pPr>
              <w:jc w:val="left"/>
              <w:rPr>
                <w:sz w:val="22"/>
                <w:szCs w:val="22"/>
              </w:rPr>
            </w:pPr>
            <w:r w:rsidRPr="00BF2FF9">
              <w:rPr>
                <w:sz w:val="22"/>
                <w:szCs w:val="22"/>
              </w:rPr>
              <w:t>Відділ обліку та розподілу  житлової площі</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46</w:t>
            </w:r>
          </w:p>
        </w:tc>
        <w:tc>
          <w:tcPr>
            <w:tcW w:w="10064" w:type="dxa"/>
            <w:vAlign w:val="center"/>
          </w:tcPr>
          <w:p w:rsidR="00CC1420" w:rsidRPr="00BF2FF9" w:rsidRDefault="00CC1420" w:rsidP="00CC1420">
            <w:pPr>
              <w:jc w:val="left"/>
              <w:rPr>
                <w:bCs/>
                <w:sz w:val="22"/>
                <w:szCs w:val="22"/>
              </w:rPr>
            </w:pPr>
            <w:r w:rsidRPr="00BF2FF9">
              <w:rPr>
                <w:bCs/>
                <w:sz w:val="22"/>
                <w:szCs w:val="22"/>
              </w:rPr>
              <w:t>Міська цільова програма «Розвиток мережі торгівлі, ресторанного господарства та сфери побутових послуг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Відділ торгівлі та з захисту прав споживачів</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47</w:t>
            </w:r>
          </w:p>
        </w:tc>
        <w:tc>
          <w:tcPr>
            <w:tcW w:w="10064" w:type="dxa"/>
            <w:vAlign w:val="center"/>
          </w:tcPr>
          <w:p w:rsidR="00CC1420" w:rsidRPr="00BF2FF9" w:rsidRDefault="00CC1420" w:rsidP="00CC1420">
            <w:pPr>
              <w:jc w:val="left"/>
              <w:rPr>
                <w:bCs/>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Відділ капітального будівництва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48</w:t>
            </w:r>
          </w:p>
        </w:tc>
        <w:tc>
          <w:tcPr>
            <w:tcW w:w="10064" w:type="dxa"/>
            <w:vAlign w:val="center"/>
          </w:tcPr>
          <w:p w:rsidR="00CC1420" w:rsidRPr="00BF2FF9" w:rsidRDefault="00CC1420" w:rsidP="00CC1420">
            <w:pPr>
              <w:rPr>
                <w:sz w:val="22"/>
                <w:szCs w:val="22"/>
              </w:rPr>
            </w:pPr>
            <w:r w:rsidRPr="00BF2FF9">
              <w:rPr>
                <w:sz w:val="22"/>
                <w:szCs w:val="22"/>
              </w:rPr>
              <w:t xml:space="preserve">Міська цільова програма утримання та поточного ремонту доріг, </w:t>
            </w:r>
          </w:p>
          <w:p w:rsidR="00CC1420" w:rsidRPr="00BF2FF9" w:rsidRDefault="00CC1420" w:rsidP="00CC1420">
            <w:pPr>
              <w:jc w:val="left"/>
              <w:rPr>
                <w:sz w:val="22"/>
                <w:szCs w:val="22"/>
                <w:highlight w:val="yellow"/>
              </w:rPr>
            </w:pPr>
            <w:r w:rsidRPr="00BF2FF9">
              <w:rPr>
                <w:sz w:val="22"/>
                <w:szCs w:val="22"/>
              </w:rPr>
              <w:t>внутрішньоквартальних проїздів та вулиць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49</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50</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51</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«Ліфти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52</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53</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highlight w:val="yellow"/>
              </w:rPr>
            </w:pPr>
            <w:r w:rsidRPr="00BF2FF9">
              <w:rPr>
                <w:sz w:val="22"/>
                <w:szCs w:val="22"/>
              </w:rPr>
              <w:t>54</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sz w:val="22"/>
                <w:szCs w:val="22"/>
              </w:rPr>
              <w:t xml:space="preserve"> </w:t>
            </w:r>
            <w:r w:rsidRPr="00BF2FF9">
              <w:rPr>
                <w:sz w:val="22"/>
                <w:szCs w:val="22"/>
              </w:rPr>
              <w:t>та прилеглих селищ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55</w:t>
            </w:r>
          </w:p>
        </w:tc>
        <w:tc>
          <w:tcPr>
            <w:tcW w:w="10064" w:type="dxa"/>
            <w:vAlign w:val="center"/>
          </w:tcPr>
          <w:p w:rsidR="00CC1420" w:rsidRPr="00BF2FF9" w:rsidRDefault="00CC1420" w:rsidP="00CC1420">
            <w:pPr>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center"/>
              <w:rPr>
                <w:sz w:val="22"/>
                <w:szCs w:val="22"/>
              </w:rPr>
            </w:pPr>
            <w:r>
              <w:rPr>
                <w:sz w:val="22"/>
                <w:szCs w:val="22"/>
              </w:rPr>
              <w:lastRenderedPageBreak/>
              <w:t>1</w:t>
            </w:r>
          </w:p>
        </w:tc>
        <w:tc>
          <w:tcPr>
            <w:tcW w:w="10064" w:type="dxa"/>
            <w:vAlign w:val="center"/>
          </w:tcPr>
          <w:p w:rsidR="00CC1420" w:rsidRPr="00BF2FF9" w:rsidRDefault="00CC1420" w:rsidP="00CC1420">
            <w:pPr>
              <w:jc w:val="center"/>
              <w:rPr>
                <w:sz w:val="22"/>
                <w:szCs w:val="22"/>
              </w:rPr>
            </w:pPr>
            <w:r>
              <w:rPr>
                <w:sz w:val="22"/>
                <w:szCs w:val="22"/>
              </w:rPr>
              <w:t>2</w:t>
            </w:r>
          </w:p>
        </w:tc>
        <w:tc>
          <w:tcPr>
            <w:tcW w:w="1835" w:type="dxa"/>
            <w:vAlign w:val="center"/>
          </w:tcPr>
          <w:p w:rsidR="00CC1420" w:rsidRPr="00BF2FF9" w:rsidRDefault="00CC1420" w:rsidP="00CC1420">
            <w:pPr>
              <w:jc w:val="center"/>
              <w:rPr>
                <w:sz w:val="22"/>
                <w:szCs w:val="22"/>
              </w:rPr>
            </w:pPr>
            <w:r>
              <w:rPr>
                <w:sz w:val="22"/>
                <w:szCs w:val="22"/>
              </w:rPr>
              <w:t>3</w:t>
            </w:r>
          </w:p>
        </w:tc>
        <w:tc>
          <w:tcPr>
            <w:tcW w:w="3835" w:type="dxa"/>
            <w:vAlign w:val="center"/>
          </w:tcPr>
          <w:p w:rsidR="00CC1420" w:rsidRPr="00BF2FF9" w:rsidRDefault="00CC1420" w:rsidP="00CC1420">
            <w:pPr>
              <w:jc w:val="center"/>
              <w:rPr>
                <w:sz w:val="22"/>
                <w:szCs w:val="22"/>
              </w:rPr>
            </w:pPr>
            <w:r>
              <w:rPr>
                <w:sz w:val="22"/>
                <w:szCs w:val="22"/>
              </w:rPr>
              <w:t>4</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56</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57</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145514" w:rsidRPr="00BF2FF9" w:rsidTr="00CC1420">
        <w:tc>
          <w:tcPr>
            <w:tcW w:w="534" w:type="dxa"/>
            <w:gridSpan w:val="2"/>
            <w:vAlign w:val="center"/>
          </w:tcPr>
          <w:p w:rsidR="00145514" w:rsidRPr="00BF2FF9" w:rsidRDefault="00145514" w:rsidP="00145514">
            <w:pPr>
              <w:jc w:val="left"/>
              <w:rPr>
                <w:sz w:val="22"/>
                <w:szCs w:val="22"/>
              </w:rPr>
            </w:pPr>
            <w:r w:rsidRPr="00BF2FF9">
              <w:rPr>
                <w:sz w:val="22"/>
                <w:szCs w:val="22"/>
              </w:rPr>
              <w:t>58</w:t>
            </w:r>
          </w:p>
        </w:tc>
        <w:tc>
          <w:tcPr>
            <w:tcW w:w="10064" w:type="dxa"/>
            <w:vAlign w:val="center"/>
          </w:tcPr>
          <w:p w:rsidR="00145514" w:rsidRPr="00145514" w:rsidRDefault="00145514" w:rsidP="00145514">
            <w:pPr>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1835" w:type="dxa"/>
            <w:vAlign w:val="center"/>
          </w:tcPr>
          <w:p w:rsidR="00145514" w:rsidRPr="00BF2FF9" w:rsidRDefault="00145514" w:rsidP="00145514">
            <w:pPr>
              <w:jc w:val="center"/>
              <w:rPr>
                <w:sz w:val="22"/>
                <w:szCs w:val="22"/>
              </w:rPr>
            </w:pPr>
            <w:r w:rsidRPr="00BF2FF9">
              <w:rPr>
                <w:sz w:val="22"/>
                <w:szCs w:val="22"/>
              </w:rPr>
              <w:t>2020 рік</w:t>
            </w:r>
          </w:p>
        </w:tc>
        <w:tc>
          <w:tcPr>
            <w:tcW w:w="3835" w:type="dxa"/>
            <w:vAlign w:val="center"/>
          </w:tcPr>
          <w:p w:rsidR="00145514" w:rsidRPr="00BF2FF9" w:rsidRDefault="00145514" w:rsidP="00145514">
            <w:pPr>
              <w:jc w:val="left"/>
              <w:rPr>
                <w:sz w:val="22"/>
                <w:szCs w:val="22"/>
              </w:rPr>
            </w:pPr>
            <w:r w:rsidRPr="00BF2FF9">
              <w:rPr>
                <w:sz w:val="22"/>
                <w:szCs w:val="22"/>
              </w:rPr>
              <w:t>Управління житлово-комунального господарства</w:t>
            </w:r>
          </w:p>
        </w:tc>
      </w:tr>
      <w:tr w:rsidR="00145514" w:rsidRPr="00BF2FF9" w:rsidTr="00CC1420">
        <w:tc>
          <w:tcPr>
            <w:tcW w:w="534" w:type="dxa"/>
            <w:gridSpan w:val="2"/>
            <w:vAlign w:val="center"/>
          </w:tcPr>
          <w:p w:rsidR="00145514" w:rsidRPr="00BF2FF9" w:rsidRDefault="00145514" w:rsidP="00145514">
            <w:pPr>
              <w:jc w:val="left"/>
              <w:rPr>
                <w:sz w:val="22"/>
                <w:szCs w:val="22"/>
              </w:rPr>
            </w:pPr>
            <w:r w:rsidRPr="00BF2FF9">
              <w:rPr>
                <w:sz w:val="22"/>
                <w:szCs w:val="22"/>
              </w:rPr>
              <w:t>59</w:t>
            </w:r>
          </w:p>
        </w:tc>
        <w:tc>
          <w:tcPr>
            <w:tcW w:w="10064" w:type="dxa"/>
            <w:vAlign w:val="center"/>
          </w:tcPr>
          <w:p w:rsidR="00145514" w:rsidRDefault="00145514" w:rsidP="00145514">
            <w:pPr>
              <w:jc w:val="left"/>
              <w:rPr>
                <w:sz w:val="24"/>
              </w:rPr>
            </w:pPr>
            <w:r w:rsidRPr="006D5288">
              <w:rPr>
                <w:sz w:val="24"/>
              </w:rPr>
              <w:t>Міськ</w:t>
            </w:r>
            <w:r>
              <w:rPr>
                <w:sz w:val="24"/>
              </w:rPr>
              <w:t>а</w:t>
            </w:r>
            <w:r w:rsidRPr="006D5288">
              <w:rPr>
                <w:sz w:val="24"/>
              </w:rPr>
              <w:t xml:space="preserve"> цільов</w:t>
            </w:r>
            <w:r>
              <w:rPr>
                <w:sz w:val="24"/>
              </w:rPr>
              <w:t>а</w:t>
            </w:r>
            <w:r w:rsidRPr="006D5288">
              <w:rPr>
                <w:sz w:val="24"/>
              </w:rPr>
              <w:t xml:space="preserve"> програм</w:t>
            </w:r>
            <w:r>
              <w:rPr>
                <w:sz w:val="24"/>
              </w:rPr>
              <w:t>а</w:t>
            </w:r>
            <w:r w:rsidRPr="006D5288">
              <w:rPr>
                <w:sz w:val="24"/>
              </w:rPr>
              <w:t xml:space="preserve"> «Реконструкція системи теплопостачання мікрорайону МЖК «Мрія» м</w:t>
            </w:r>
            <w:r>
              <w:rPr>
                <w:sz w:val="24"/>
              </w:rPr>
              <w:t xml:space="preserve">. Сєвєродонецька» </w:t>
            </w:r>
            <w:r w:rsidRPr="006D5288">
              <w:rPr>
                <w:sz w:val="24"/>
              </w:rPr>
              <w:t>на 20</w:t>
            </w:r>
            <w:r>
              <w:rPr>
                <w:sz w:val="24"/>
              </w:rPr>
              <w:t>20</w:t>
            </w:r>
            <w:r w:rsidRPr="006D5288">
              <w:rPr>
                <w:sz w:val="24"/>
              </w:rPr>
              <w:t xml:space="preserve"> рік</w:t>
            </w:r>
          </w:p>
        </w:tc>
        <w:tc>
          <w:tcPr>
            <w:tcW w:w="1835" w:type="dxa"/>
            <w:vAlign w:val="center"/>
          </w:tcPr>
          <w:p w:rsidR="00145514" w:rsidRPr="00BF2FF9" w:rsidRDefault="00145514" w:rsidP="00145514">
            <w:pPr>
              <w:jc w:val="center"/>
              <w:rPr>
                <w:sz w:val="22"/>
                <w:szCs w:val="22"/>
              </w:rPr>
            </w:pPr>
            <w:r w:rsidRPr="00BF2FF9">
              <w:rPr>
                <w:sz w:val="22"/>
                <w:szCs w:val="22"/>
              </w:rPr>
              <w:t>2020 рік</w:t>
            </w:r>
          </w:p>
        </w:tc>
        <w:tc>
          <w:tcPr>
            <w:tcW w:w="3835" w:type="dxa"/>
            <w:vAlign w:val="center"/>
          </w:tcPr>
          <w:p w:rsidR="00145514" w:rsidRPr="00BF2FF9" w:rsidRDefault="00145514" w:rsidP="00145514">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sidRPr="00BF2FF9">
              <w:rPr>
                <w:sz w:val="22"/>
                <w:szCs w:val="22"/>
              </w:rPr>
              <w:t>60</w:t>
            </w:r>
          </w:p>
        </w:tc>
        <w:tc>
          <w:tcPr>
            <w:tcW w:w="10064" w:type="dxa"/>
            <w:vAlign w:val="center"/>
          </w:tcPr>
          <w:p w:rsidR="0060142E" w:rsidRPr="00145514" w:rsidRDefault="0060142E" w:rsidP="0060142E">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sidRPr="00BF2FF9">
              <w:rPr>
                <w:sz w:val="22"/>
                <w:szCs w:val="22"/>
              </w:rPr>
              <w:t>61</w:t>
            </w:r>
          </w:p>
        </w:tc>
        <w:tc>
          <w:tcPr>
            <w:tcW w:w="10064" w:type="dxa"/>
            <w:vAlign w:val="center"/>
          </w:tcPr>
          <w:p w:rsidR="0060142E" w:rsidRPr="00145514" w:rsidRDefault="0060142E" w:rsidP="0060142E">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Pr>
                <w:sz w:val="22"/>
                <w:szCs w:val="22"/>
              </w:rPr>
              <w:t>62</w:t>
            </w:r>
          </w:p>
        </w:tc>
        <w:tc>
          <w:tcPr>
            <w:tcW w:w="10064" w:type="dxa"/>
            <w:vAlign w:val="center"/>
          </w:tcPr>
          <w:p w:rsidR="0060142E" w:rsidRPr="00A75D33" w:rsidRDefault="0060142E" w:rsidP="0060142E">
            <w:pPr>
              <w:jc w:val="left"/>
              <w:rPr>
                <w:sz w:val="22"/>
                <w:szCs w:val="22"/>
              </w:rPr>
            </w:pPr>
            <w:r w:rsidRPr="00A75D33">
              <w:rPr>
                <w:sz w:val="22"/>
                <w:szCs w:val="22"/>
              </w:rPr>
              <w:t>Міська цільова програма «Утримання озер м. 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9D70D0" w:rsidRPr="00BF2FF9" w:rsidTr="00CC1420">
        <w:tc>
          <w:tcPr>
            <w:tcW w:w="534" w:type="dxa"/>
            <w:gridSpan w:val="2"/>
            <w:vAlign w:val="center"/>
          </w:tcPr>
          <w:p w:rsidR="009D70D0" w:rsidRPr="00BF2FF9" w:rsidRDefault="009D70D0" w:rsidP="009D70D0">
            <w:pPr>
              <w:jc w:val="left"/>
              <w:rPr>
                <w:sz w:val="22"/>
                <w:szCs w:val="22"/>
              </w:rPr>
            </w:pPr>
            <w:r>
              <w:rPr>
                <w:sz w:val="22"/>
                <w:szCs w:val="22"/>
              </w:rPr>
              <w:t>63</w:t>
            </w:r>
          </w:p>
        </w:tc>
        <w:tc>
          <w:tcPr>
            <w:tcW w:w="10064" w:type="dxa"/>
            <w:vAlign w:val="center"/>
          </w:tcPr>
          <w:p w:rsidR="009D70D0" w:rsidRPr="00A75D33" w:rsidRDefault="009D70D0" w:rsidP="009D70D0">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835" w:type="dxa"/>
            <w:vAlign w:val="center"/>
          </w:tcPr>
          <w:p w:rsidR="009D70D0" w:rsidRPr="00BF2FF9" w:rsidRDefault="009D70D0" w:rsidP="009D70D0">
            <w:pPr>
              <w:jc w:val="center"/>
              <w:rPr>
                <w:sz w:val="22"/>
                <w:szCs w:val="22"/>
              </w:rPr>
            </w:pPr>
            <w:r w:rsidRPr="00BF2FF9">
              <w:rPr>
                <w:sz w:val="22"/>
                <w:szCs w:val="22"/>
              </w:rPr>
              <w:t>2020 рік</w:t>
            </w:r>
          </w:p>
        </w:tc>
        <w:tc>
          <w:tcPr>
            <w:tcW w:w="3835" w:type="dxa"/>
            <w:vAlign w:val="center"/>
          </w:tcPr>
          <w:p w:rsidR="009D70D0" w:rsidRPr="00BF2FF9" w:rsidRDefault="009D70D0" w:rsidP="009D70D0">
            <w:pPr>
              <w:jc w:val="left"/>
              <w:rPr>
                <w:sz w:val="22"/>
                <w:szCs w:val="22"/>
              </w:rPr>
            </w:pPr>
            <w:r w:rsidRPr="00BF2FF9">
              <w:rPr>
                <w:sz w:val="22"/>
                <w:szCs w:val="22"/>
              </w:rPr>
              <w:t>Управління житлово-комунального господарства</w:t>
            </w:r>
          </w:p>
        </w:tc>
      </w:tr>
      <w:tr w:rsidR="00126B49" w:rsidRPr="00BF2FF9" w:rsidTr="00CC1420">
        <w:tc>
          <w:tcPr>
            <w:tcW w:w="534" w:type="dxa"/>
            <w:gridSpan w:val="2"/>
            <w:vAlign w:val="center"/>
          </w:tcPr>
          <w:p w:rsidR="00126B49" w:rsidRPr="00BF2FF9" w:rsidRDefault="00126B49" w:rsidP="00126B49">
            <w:pPr>
              <w:jc w:val="left"/>
              <w:rPr>
                <w:sz w:val="22"/>
                <w:szCs w:val="22"/>
              </w:rPr>
            </w:pPr>
            <w:r>
              <w:rPr>
                <w:sz w:val="22"/>
                <w:szCs w:val="22"/>
              </w:rPr>
              <w:t>64</w:t>
            </w:r>
          </w:p>
        </w:tc>
        <w:tc>
          <w:tcPr>
            <w:tcW w:w="10064" w:type="dxa"/>
            <w:vAlign w:val="center"/>
          </w:tcPr>
          <w:p w:rsidR="00126B49" w:rsidRPr="00915B30" w:rsidRDefault="00126B49" w:rsidP="00126B49">
            <w:pPr>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1835" w:type="dxa"/>
            <w:vAlign w:val="center"/>
          </w:tcPr>
          <w:p w:rsidR="00126B49" w:rsidRPr="00BF2FF9" w:rsidRDefault="00126B49" w:rsidP="00126B49">
            <w:pPr>
              <w:jc w:val="center"/>
              <w:rPr>
                <w:sz w:val="22"/>
                <w:szCs w:val="22"/>
              </w:rPr>
            </w:pPr>
            <w:r w:rsidRPr="00BF2FF9">
              <w:rPr>
                <w:sz w:val="22"/>
                <w:szCs w:val="22"/>
              </w:rPr>
              <w:t>2020 рік</w:t>
            </w:r>
          </w:p>
        </w:tc>
        <w:tc>
          <w:tcPr>
            <w:tcW w:w="3835" w:type="dxa"/>
            <w:vAlign w:val="center"/>
          </w:tcPr>
          <w:p w:rsidR="00126B49" w:rsidRPr="00BF2FF9" w:rsidRDefault="00126B49" w:rsidP="00126B49">
            <w:pPr>
              <w:jc w:val="left"/>
              <w:rPr>
                <w:sz w:val="22"/>
                <w:szCs w:val="22"/>
              </w:rPr>
            </w:pPr>
            <w:r w:rsidRPr="00BF2FF9">
              <w:rPr>
                <w:sz w:val="22"/>
                <w:szCs w:val="22"/>
              </w:rPr>
              <w:t>Управління житлово-комунального господарства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65</w:t>
            </w:r>
          </w:p>
        </w:tc>
        <w:tc>
          <w:tcPr>
            <w:tcW w:w="10064" w:type="dxa"/>
            <w:vAlign w:val="center"/>
          </w:tcPr>
          <w:p w:rsidR="0033301F" w:rsidRPr="00915B30" w:rsidRDefault="0033301F" w:rsidP="0033301F">
            <w:pPr>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«Дитячі майданчики м. Сєвєродонецька»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Управління житлово-комунального господарства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66</w:t>
            </w:r>
          </w:p>
        </w:tc>
        <w:tc>
          <w:tcPr>
            <w:tcW w:w="10064" w:type="dxa"/>
            <w:vAlign w:val="center"/>
          </w:tcPr>
          <w:p w:rsidR="0033301F" w:rsidRPr="00BF2FF9" w:rsidRDefault="0033301F" w:rsidP="0033301F">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67</w:t>
            </w:r>
          </w:p>
        </w:tc>
        <w:tc>
          <w:tcPr>
            <w:tcW w:w="10064" w:type="dxa"/>
            <w:vAlign w:val="center"/>
          </w:tcPr>
          <w:p w:rsidR="0033301F" w:rsidRPr="00BF2FF9" w:rsidRDefault="0033301F" w:rsidP="0033301F">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Pr="00BF2FF9">
              <w:rPr>
                <w:bCs/>
                <w:sz w:val="22"/>
                <w:szCs w:val="22"/>
              </w:rPr>
              <w:t>Луганської області</w:t>
            </w:r>
            <w:r w:rsidRPr="00BF2FF9">
              <w:rPr>
                <w:iCs/>
                <w:sz w:val="22"/>
                <w:szCs w:val="22"/>
              </w:rPr>
              <w:t xml:space="preserve">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68</w:t>
            </w:r>
          </w:p>
        </w:tc>
        <w:tc>
          <w:tcPr>
            <w:tcW w:w="10064" w:type="dxa"/>
            <w:vAlign w:val="center"/>
          </w:tcPr>
          <w:p w:rsidR="0033301F" w:rsidRPr="00BF2FF9" w:rsidRDefault="0033301F" w:rsidP="0033301F">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9D70D0">
        <w:trPr>
          <w:trHeight w:val="527"/>
        </w:trPr>
        <w:tc>
          <w:tcPr>
            <w:tcW w:w="534" w:type="dxa"/>
            <w:gridSpan w:val="2"/>
            <w:vAlign w:val="center"/>
          </w:tcPr>
          <w:p w:rsidR="0033301F" w:rsidRPr="00BF2FF9" w:rsidRDefault="0033301F" w:rsidP="0033301F">
            <w:pPr>
              <w:jc w:val="left"/>
              <w:rPr>
                <w:sz w:val="22"/>
                <w:szCs w:val="22"/>
              </w:rPr>
            </w:pPr>
            <w:r>
              <w:rPr>
                <w:sz w:val="22"/>
                <w:szCs w:val="22"/>
              </w:rPr>
              <w:t>69</w:t>
            </w:r>
          </w:p>
        </w:tc>
        <w:tc>
          <w:tcPr>
            <w:tcW w:w="10064" w:type="dxa"/>
            <w:vAlign w:val="center"/>
          </w:tcPr>
          <w:p w:rsidR="0033301F" w:rsidRPr="00BF2FF9" w:rsidRDefault="0033301F" w:rsidP="0033301F">
            <w:pPr>
              <w:jc w:val="left"/>
              <w:rPr>
                <w:bCs/>
                <w:sz w:val="22"/>
                <w:szCs w:val="22"/>
              </w:rPr>
            </w:pPr>
            <w:r w:rsidRPr="00BF2FF9">
              <w:rPr>
                <w:bCs/>
                <w:sz w:val="22"/>
                <w:szCs w:val="22"/>
              </w:rPr>
              <w:t>Міська цільова програма «Громадський бюджет у місті Сєвєродонецьку на 2020 – 2022 роки»</w:t>
            </w:r>
          </w:p>
        </w:tc>
        <w:tc>
          <w:tcPr>
            <w:tcW w:w="1835" w:type="dxa"/>
            <w:vAlign w:val="center"/>
          </w:tcPr>
          <w:p w:rsidR="0033301F" w:rsidRPr="00BF2FF9" w:rsidRDefault="0033301F" w:rsidP="0033301F">
            <w:pPr>
              <w:jc w:val="center"/>
              <w:rPr>
                <w:sz w:val="22"/>
                <w:szCs w:val="22"/>
              </w:rPr>
            </w:pPr>
            <w:r w:rsidRPr="00BF2FF9">
              <w:rPr>
                <w:sz w:val="22"/>
                <w:szCs w:val="22"/>
              </w:rPr>
              <w:t>2020-2022 роки</w:t>
            </w:r>
          </w:p>
        </w:tc>
        <w:tc>
          <w:tcPr>
            <w:tcW w:w="3835" w:type="dxa"/>
            <w:vAlign w:val="center"/>
          </w:tcPr>
          <w:p w:rsidR="0033301F" w:rsidRPr="00BF2FF9" w:rsidRDefault="0033301F" w:rsidP="0033301F">
            <w:pPr>
              <w:jc w:val="left"/>
              <w:rPr>
                <w:sz w:val="22"/>
                <w:szCs w:val="22"/>
              </w:rPr>
            </w:pPr>
            <w:r w:rsidRPr="00BF2FF9">
              <w:rPr>
                <w:sz w:val="22"/>
                <w:szCs w:val="22"/>
              </w:rPr>
              <w:t>Фінансове управління</w:t>
            </w:r>
          </w:p>
        </w:tc>
      </w:tr>
    </w:tbl>
    <w:p w:rsidR="007068D2" w:rsidRDefault="007068D2"/>
    <w:p w:rsidR="0060142E" w:rsidRPr="00BF2FF9" w:rsidRDefault="0060142E"/>
    <w:p w:rsidR="008A267C" w:rsidRPr="00BF2FF9" w:rsidRDefault="007068D2">
      <w:r w:rsidRPr="00BF2FF9">
        <w:br w:type="page"/>
      </w:r>
    </w:p>
    <w:tbl>
      <w:tblPr>
        <w:tblW w:w="16042" w:type="dxa"/>
        <w:tblInd w:w="178" w:type="dxa"/>
        <w:tblLayout w:type="fixed"/>
        <w:tblLook w:val="04A0"/>
      </w:tblPr>
      <w:tblGrid>
        <w:gridCol w:w="299"/>
        <w:gridCol w:w="4671"/>
        <w:gridCol w:w="299"/>
        <w:gridCol w:w="1260"/>
        <w:gridCol w:w="469"/>
        <w:gridCol w:w="1232"/>
        <w:gridCol w:w="67"/>
        <w:gridCol w:w="1461"/>
        <w:gridCol w:w="72"/>
        <w:gridCol w:w="1548"/>
        <w:gridCol w:w="72"/>
        <w:gridCol w:w="1458"/>
        <w:gridCol w:w="90"/>
        <w:gridCol w:w="1398"/>
        <w:gridCol w:w="72"/>
        <w:gridCol w:w="1558"/>
        <w:gridCol w:w="16"/>
      </w:tblGrid>
      <w:tr w:rsidR="00E63EFF" w:rsidRPr="00BF2FF9" w:rsidTr="008A267C">
        <w:trPr>
          <w:gridBefore w:val="1"/>
          <w:wBefore w:w="299" w:type="dxa"/>
          <w:trHeight w:val="375"/>
        </w:trPr>
        <w:tc>
          <w:tcPr>
            <w:tcW w:w="4970" w:type="dxa"/>
            <w:gridSpan w:val="2"/>
            <w:tcBorders>
              <w:top w:val="nil"/>
              <w:left w:val="nil"/>
              <w:bottom w:val="nil"/>
              <w:right w:val="nil"/>
            </w:tcBorders>
            <w:shd w:val="clear" w:color="000000" w:fill="FFFFFF"/>
            <w:noWrap/>
            <w:vAlign w:val="center"/>
            <w:hideMark/>
          </w:tcPr>
          <w:p w:rsidR="00E63EFF" w:rsidRPr="00BF2FF9" w:rsidRDefault="009A0843" w:rsidP="008B40F6">
            <w:pPr>
              <w:jc w:val="center"/>
              <w:rPr>
                <w:sz w:val="24"/>
                <w:lang w:eastAsia="uk-UA"/>
              </w:rPr>
            </w:pPr>
            <w:r w:rsidRPr="00BF2FF9">
              <w:br w:type="page"/>
            </w:r>
            <w:bookmarkStart w:id="3" w:name="RANGE!A1:H11"/>
            <w:r w:rsidR="00E63EFF" w:rsidRPr="00BF2FF9">
              <w:rPr>
                <w:sz w:val="24"/>
                <w:lang w:eastAsia="uk-UA"/>
              </w:rPr>
              <w:t> </w:t>
            </w:r>
            <w:bookmarkEnd w:id="3"/>
          </w:p>
        </w:tc>
        <w:tc>
          <w:tcPr>
            <w:tcW w:w="1729"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299"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461" w:type="dxa"/>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20" w:type="dxa"/>
            <w:gridSpan w:val="3"/>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398" w:type="dxa"/>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46" w:type="dxa"/>
            <w:gridSpan w:val="3"/>
            <w:tcBorders>
              <w:top w:val="nil"/>
              <w:left w:val="nil"/>
              <w:bottom w:val="nil"/>
              <w:right w:val="nil"/>
            </w:tcBorders>
            <w:shd w:val="clear" w:color="000000" w:fill="FFFFFF"/>
            <w:noWrap/>
            <w:vAlign w:val="center"/>
            <w:hideMark/>
          </w:tcPr>
          <w:p w:rsidR="00E63EFF" w:rsidRPr="00BF2FF9" w:rsidRDefault="00E63EFF" w:rsidP="00131822">
            <w:pPr>
              <w:jc w:val="right"/>
              <w:rPr>
                <w:b/>
                <w:bCs/>
                <w:sz w:val="28"/>
                <w:szCs w:val="28"/>
                <w:lang w:eastAsia="uk-UA"/>
              </w:rPr>
            </w:pPr>
            <w:r w:rsidRPr="00BF2FF9">
              <w:rPr>
                <w:b/>
                <w:bCs/>
                <w:sz w:val="28"/>
                <w:szCs w:val="28"/>
                <w:lang w:eastAsia="uk-UA"/>
              </w:rPr>
              <w:t xml:space="preserve">Додаток </w:t>
            </w:r>
            <w:r w:rsidR="00131822" w:rsidRPr="00BF2FF9">
              <w:rPr>
                <w:b/>
                <w:bCs/>
                <w:sz w:val="28"/>
                <w:szCs w:val="28"/>
                <w:lang w:eastAsia="uk-UA"/>
              </w:rPr>
              <w:t>5</w:t>
            </w:r>
          </w:p>
        </w:tc>
      </w:tr>
      <w:tr w:rsidR="001F79D4" w:rsidRPr="00BF2FF9" w:rsidTr="008A267C">
        <w:trPr>
          <w:gridAfter w:val="1"/>
          <w:wAfter w:w="16" w:type="dxa"/>
          <w:trHeight w:val="375"/>
        </w:trPr>
        <w:tc>
          <w:tcPr>
            <w:tcW w:w="16026" w:type="dxa"/>
            <w:gridSpan w:val="16"/>
            <w:tcBorders>
              <w:top w:val="nil"/>
              <w:left w:val="nil"/>
              <w:bottom w:val="nil"/>
              <w:right w:val="nil"/>
            </w:tcBorders>
            <w:shd w:val="clear" w:color="000000" w:fill="FFFFFF"/>
            <w:noWrap/>
            <w:vAlign w:val="center"/>
            <w:hideMark/>
          </w:tcPr>
          <w:p w:rsidR="001F79D4" w:rsidRPr="00BF2FF9" w:rsidRDefault="008A267C" w:rsidP="00FD1B11">
            <w:pPr>
              <w:jc w:val="center"/>
              <w:rPr>
                <w:b/>
                <w:bCs/>
                <w:sz w:val="28"/>
                <w:szCs w:val="28"/>
                <w:lang w:eastAsia="uk-UA"/>
              </w:rPr>
            </w:pPr>
            <w:r w:rsidRPr="00BF2FF9">
              <w:rPr>
                <w:b/>
                <w:sz w:val="28"/>
                <w:szCs w:val="28"/>
              </w:rPr>
              <w:t>Перелік інвестиційних проектів, які планується реалізувати в 2020 році</w:t>
            </w:r>
          </w:p>
        </w:tc>
      </w:tr>
      <w:tr w:rsidR="001F79D4" w:rsidRPr="00BF2FF9" w:rsidTr="008A267C">
        <w:trPr>
          <w:gridAfter w:val="1"/>
          <w:wAfter w:w="16" w:type="dxa"/>
          <w:trHeight w:val="315"/>
        </w:trPr>
        <w:tc>
          <w:tcPr>
            <w:tcW w:w="4970"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59"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701"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600" w:type="dxa"/>
            <w:gridSpan w:val="3"/>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458" w:type="dxa"/>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60" w:type="dxa"/>
            <w:gridSpan w:val="3"/>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58" w:type="dxa"/>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r>
      <w:tr w:rsidR="001F79D4" w:rsidRPr="00BF2FF9" w:rsidTr="008A267C">
        <w:trPr>
          <w:gridAfter w:val="1"/>
          <w:wAfter w:w="16" w:type="dxa"/>
          <w:trHeight w:val="380"/>
        </w:trPr>
        <w:tc>
          <w:tcPr>
            <w:tcW w:w="497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Перелік проектів (об’єктів)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Рік початку та завершення проекту (об'єкта)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 xml:space="preserve">Загальна кошторисна вартість, </w:t>
            </w:r>
          </w:p>
          <w:p w:rsidR="001F79D4" w:rsidRPr="00BF2FF9" w:rsidRDefault="001F79D4" w:rsidP="001F79D4">
            <w:pPr>
              <w:jc w:val="center"/>
              <w:rPr>
                <w:b/>
                <w:bCs/>
                <w:sz w:val="20"/>
                <w:szCs w:val="20"/>
                <w:lang w:eastAsia="uk-UA"/>
              </w:rPr>
            </w:pPr>
            <w:r w:rsidRPr="00BF2FF9">
              <w:rPr>
                <w:b/>
                <w:bCs/>
                <w:sz w:val="20"/>
                <w:szCs w:val="20"/>
                <w:lang w:eastAsia="uk-UA"/>
              </w:rPr>
              <w:t>тис. грн.</w:t>
            </w:r>
          </w:p>
        </w:tc>
        <w:tc>
          <w:tcPr>
            <w:tcW w:w="7796" w:type="dxa"/>
            <w:gridSpan w:val="10"/>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Пропозиції щодо фінансування на 2020 рік, тис. грн.</w:t>
            </w:r>
          </w:p>
        </w:tc>
      </w:tr>
      <w:tr w:rsidR="001F79D4" w:rsidRPr="00BF2FF9" w:rsidTr="008A267C">
        <w:trPr>
          <w:gridAfter w:val="1"/>
          <w:wAfter w:w="16" w:type="dxa"/>
          <w:trHeight w:val="375"/>
        </w:trPr>
        <w:tc>
          <w:tcPr>
            <w:tcW w:w="4970"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Всього</w:t>
            </w:r>
          </w:p>
        </w:tc>
        <w:tc>
          <w:tcPr>
            <w:tcW w:w="6196" w:type="dxa"/>
            <w:gridSpan w:val="7"/>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у т.ч. за рахунок</w:t>
            </w:r>
          </w:p>
        </w:tc>
      </w:tr>
      <w:tr w:rsidR="001F79D4" w:rsidRPr="00BF2FF9" w:rsidTr="008A267C">
        <w:trPr>
          <w:gridAfter w:val="1"/>
          <w:wAfter w:w="16" w:type="dxa"/>
          <w:trHeight w:val="544"/>
        </w:trPr>
        <w:tc>
          <w:tcPr>
            <w:tcW w:w="4970"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00" w:type="dxa"/>
            <w:gridSpan w:val="3"/>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державного бюджету</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обласного бюджету</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міського бюджету</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інші кошти</w:t>
            </w:r>
          </w:p>
        </w:tc>
      </w:tr>
      <w:tr w:rsidR="001F79D4" w:rsidRPr="00BF2FF9" w:rsidTr="008A267C">
        <w:trPr>
          <w:gridAfter w:val="1"/>
          <w:wAfter w:w="16" w:type="dxa"/>
          <w:trHeight w:val="275"/>
        </w:trPr>
        <w:tc>
          <w:tcPr>
            <w:tcW w:w="4970"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5</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7</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8</w:t>
            </w:r>
          </w:p>
        </w:tc>
      </w:tr>
      <w:tr w:rsidR="000613D2" w:rsidRPr="00BF2FF9" w:rsidTr="008A267C">
        <w:trPr>
          <w:gridAfter w:val="1"/>
          <w:wAfter w:w="16" w:type="dxa"/>
          <w:trHeight w:val="558"/>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1.</w:t>
            </w:r>
            <w:r w:rsidR="000613D2" w:rsidRPr="00BF2FF9">
              <w:rPr>
                <w:rFonts w:ascii="Times New Roman" w:hAnsi="Times New Roman"/>
                <w:sz w:val="24"/>
                <w:szCs w:val="24"/>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9154,837</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9154,837</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7323,870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3D2" w:rsidRPr="00BF2FF9" w:rsidRDefault="000613D2">
            <w:pPr>
              <w:jc w:val="center"/>
              <w:rPr>
                <w:color w:val="000000"/>
                <w:sz w:val="24"/>
              </w:rPr>
            </w:pPr>
            <w:r w:rsidRPr="00BF2FF9">
              <w:rPr>
                <w:color w:val="000000"/>
                <w:sz w:val="24"/>
              </w:rPr>
              <w:t>1830,967</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r>
      <w:tr w:rsidR="000613D2" w:rsidRPr="00BF2FF9" w:rsidTr="008A267C">
        <w:trPr>
          <w:gridAfter w:val="1"/>
          <w:wAfter w:w="16" w:type="dxa"/>
          <w:trHeight w:val="690"/>
        </w:trPr>
        <w:tc>
          <w:tcPr>
            <w:tcW w:w="4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2.</w:t>
            </w:r>
            <w:r w:rsidR="000613D2" w:rsidRPr="00BF2FF9">
              <w:rPr>
                <w:rFonts w:ascii="Times New Roman" w:hAnsi="Times New Roman"/>
                <w:sz w:val="24"/>
                <w:szCs w:val="24"/>
              </w:rPr>
              <w:t>Капітальний ремонт СДЮСТШ ВВС «Садко» за адресою: вул. Маяковського, 19-А</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6926,389</w:t>
            </w:r>
          </w:p>
        </w:tc>
        <w:tc>
          <w:tcPr>
            <w:tcW w:w="16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6926,389</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6926,389</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9774EB">
            <w:pPr>
              <w:pStyle w:val="a3"/>
              <w:ind w:right="-79"/>
              <w:jc w:val="left"/>
              <w:rPr>
                <w:rFonts w:ascii="Times New Roman" w:hAnsi="Times New Roman"/>
                <w:sz w:val="24"/>
                <w:szCs w:val="24"/>
              </w:rPr>
            </w:pPr>
            <w:r w:rsidRPr="00BF2FF9">
              <w:rPr>
                <w:rFonts w:ascii="Times New Roman" w:hAnsi="Times New Roman"/>
                <w:sz w:val="24"/>
                <w:szCs w:val="24"/>
              </w:rPr>
              <w:t>3.</w:t>
            </w:r>
            <w:r w:rsidR="000613D2" w:rsidRPr="00BF2FF9">
              <w:rPr>
                <w:rFonts w:ascii="Times New Roman" w:hAnsi="Times New Roman"/>
                <w:sz w:val="24"/>
                <w:szCs w:val="24"/>
              </w:rPr>
              <w:t>Капітальний ремонт басейн</w:t>
            </w:r>
            <w:r w:rsidR="00485C59">
              <w:rPr>
                <w:rFonts w:ascii="Times New Roman" w:hAnsi="Times New Roman"/>
                <w:sz w:val="24"/>
                <w:szCs w:val="24"/>
              </w:rPr>
              <w:t>у та підсобних приміщень ДЮСШ №</w:t>
            </w:r>
            <w:r w:rsidR="009774EB">
              <w:rPr>
                <w:rFonts w:ascii="Times New Roman" w:hAnsi="Times New Roman"/>
                <w:sz w:val="24"/>
                <w:szCs w:val="24"/>
              </w:rPr>
              <w:t>1</w:t>
            </w:r>
            <w:r w:rsidR="000613D2" w:rsidRPr="00BF2FF9">
              <w:rPr>
                <w:rFonts w:ascii="Times New Roman" w:hAnsi="Times New Roman"/>
                <w:sz w:val="24"/>
                <w:szCs w:val="24"/>
              </w:rPr>
              <w:t>, розташований за адресою: м. Сєвєродонецьк, вул. Гоголя, 37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75,384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w:t>
            </w:r>
            <w:r w:rsidR="00936B90">
              <w:rPr>
                <w:color w:val="000000"/>
                <w:sz w:val="24"/>
              </w:rPr>
              <w:t>,</w:t>
            </w:r>
            <w:r w:rsidRPr="00BF2FF9">
              <w:rPr>
                <w:color w:val="000000"/>
                <w:sz w:val="24"/>
              </w:rPr>
              <w:t>384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75,384</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 xml:space="preserve">4. </w:t>
            </w:r>
            <w:r w:rsidR="000613D2" w:rsidRPr="00BF2FF9">
              <w:rPr>
                <w:rFonts w:ascii="Times New Roman" w:hAnsi="Times New Roman"/>
                <w:sz w:val="24"/>
                <w:szCs w:val="24"/>
              </w:rPr>
              <w:t>Реконструкція КДНЗ (ясла-садок) комбінованого типу № 24 «Сніжинка» за адресою: м. Сєвєродонецьк, вул. Енергетиків, 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39065,832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39065,832</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31252,666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7813,166</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5.</w:t>
            </w:r>
            <w:r w:rsidR="000613D2" w:rsidRPr="00BF2FF9">
              <w:rPr>
                <w:rFonts w:ascii="Times New Roman" w:hAnsi="Times New Roman"/>
                <w:sz w:val="24"/>
                <w:szCs w:val="24"/>
              </w:rPr>
              <w:t xml:space="preserve">Кіпітальний ремонт стадіону «Хімік» КДЮСШ № 2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33604F">
            <w:pPr>
              <w:jc w:val="center"/>
              <w:rPr>
                <w:color w:val="000000"/>
                <w:sz w:val="24"/>
              </w:rPr>
            </w:pPr>
            <w:r w:rsidRPr="00BF2FF9">
              <w:rPr>
                <w:color w:val="000000"/>
                <w:sz w:val="24"/>
              </w:rPr>
              <w:t>189748,34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189748,34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75899,336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18974,834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94874,17</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0613D2" w:rsidP="00B6081E">
            <w:pPr>
              <w:pStyle w:val="a3"/>
              <w:ind w:right="-79"/>
              <w:jc w:val="left"/>
              <w:rPr>
                <w:rFonts w:ascii="Times New Roman" w:hAnsi="Times New Roman"/>
                <w:sz w:val="24"/>
                <w:szCs w:val="24"/>
              </w:rPr>
            </w:pPr>
            <w:r w:rsidRPr="00BF2FF9">
              <w:rPr>
                <w:rFonts w:ascii="Times New Roman" w:hAnsi="Times New Roman"/>
                <w:sz w:val="24"/>
                <w:szCs w:val="24"/>
              </w:rPr>
              <w:t>6. Капітальний ремонт тенісних кортів КДЮСШ 1, вул. Федоренко, 33а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33604F">
            <w:pPr>
              <w:jc w:val="center"/>
              <w:rPr>
                <w:color w:val="000000"/>
                <w:sz w:val="24"/>
              </w:rPr>
            </w:pPr>
            <w:r w:rsidRPr="00BF2FF9">
              <w:rPr>
                <w:color w:val="000000"/>
                <w:sz w:val="24"/>
              </w:rPr>
              <w:t>6500,0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6500,0</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rsidP="0033604F">
            <w:pPr>
              <w:jc w:val="center"/>
              <w:rPr>
                <w:color w:val="000000"/>
                <w:sz w:val="24"/>
              </w:rPr>
            </w:pPr>
            <w:r w:rsidRPr="00BF2FF9">
              <w:rPr>
                <w:color w:val="000000"/>
                <w:sz w:val="24"/>
              </w:rPr>
              <w:t>650,0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5850,0</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B6081E">
            <w:pPr>
              <w:pStyle w:val="a3"/>
              <w:ind w:right="-79"/>
              <w:jc w:val="left"/>
              <w:rPr>
                <w:rFonts w:ascii="Times New Roman" w:hAnsi="Times New Roman"/>
                <w:sz w:val="24"/>
                <w:szCs w:val="24"/>
              </w:rPr>
            </w:pPr>
            <w:r w:rsidRPr="00BF2FF9">
              <w:rPr>
                <w:rFonts w:ascii="Times New Roman" w:hAnsi="Times New Roman"/>
                <w:sz w:val="24"/>
                <w:szCs w:val="24"/>
              </w:rPr>
              <w:t>7.</w:t>
            </w:r>
            <w:r w:rsidR="000613D2" w:rsidRPr="00BF2FF9">
              <w:rPr>
                <w:rFonts w:ascii="Times New Roman" w:hAnsi="Times New Roman"/>
                <w:sz w:val="24"/>
                <w:szCs w:val="24"/>
              </w:rPr>
              <w:t>Відновлення гідрологічного і санітарного стану р. Борова з реконструкцією існуючої водозливної греблі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23515,063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23515,063</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9406,025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2351,506</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11757,532</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8.</w:t>
            </w:r>
            <w:r w:rsidR="000613D2" w:rsidRPr="00BF2FF9">
              <w:rPr>
                <w:rFonts w:ascii="Times New Roman" w:hAnsi="Times New Roman"/>
                <w:sz w:val="24"/>
                <w:szCs w:val="24"/>
              </w:rPr>
              <w:t>Капітальний ремонт каналізаційного колектору Д 800 по вул. Курчатова протяжністю 800 п.</w:t>
            </w:r>
            <w:r w:rsidRPr="00BF2FF9">
              <w:rPr>
                <w:rFonts w:ascii="Times New Roman" w:hAnsi="Times New Roman"/>
                <w:sz w:val="24"/>
                <w:szCs w:val="24"/>
              </w:rPr>
              <w:t xml:space="preserve"> </w:t>
            </w:r>
            <w:r w:rsidR="000613D2" w:rsidRPr="00BF2FF9">
              <w:rPr>
                <w:rFonts w:ascii="Times New Roman" w:hAnsi="Times New Roman"/>
                <w:sz w:val="24"/>
                <w:szCs w:val="24"/>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13110,151</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13110,151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11799,136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1311,015</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613D2" w:rsidRPr="00BF2FF9" w:rsidRDefault="000613D2">
            <w:pPr>
              <w:jc w:val="center"/>
              <w:rPr>
                <w:color w:val="000000"/>
                <w:sz w:val="24"/>
              </w:rPr>
            </w:pPr>
            <w:r w:rsidRPr="00BF2FF9">
              <w:rPr>
                <w:color w:val="000000"/>
                <w:sz w:val="24"/>
              </w:rPr>
              <w:t>0,0</w:t>
            </w:r>
          </w:p>
        </w:tc>
      </w:tr>
      <w:tr w:rsidR="007068D2" w:rsidRPr="00BF2FF9" w:rsidTr="007068D2">
        <w:trPr>
          <w:gridAfter w:val="1"/>
          <w:wAfter w:w="16" w:type="dxa"/>
          <w:trHeight w:val="298"/>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068D2">
            <w:pPr>
              <w:jc w:val="center"/>
              <w:rPr>
                <w:bCs/>
                <w:sz w:val="24"/>
                <w:lang w:eastAsia="uk-UA"/>
              </w:rPr>
            </w:pPr>
            <w:r w:rsidRPr="00BF2FF9">
              <w:rPr>
                <w:bCs/>
                <w:sz w:val="24"/>
                <w:lang w:eastAsia="uk-UA"/>
              </w:rPr>
              <w:lastRenderedPageBreak/>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rsidP="007068D2">
            <w:pPr>
              <w:jc w:val="center"/>
              <w:rPr>
                <w:bCs/>
                <w:sz w:val="24"/>
                <w:lang w:eastAsia="uk-UA"/>
              </w:rPr>
            </w:pPr>
            <w:r w:rsidRPr="00BF2FF9">
              <w:rPr>
                <w:bCs/>
                <w:sz w:val="24"/>
                <w:lang w:eastAsia="uk-UA"/>
              </w:rPr>
              <w:t>2</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7068D2">
            <w:pPr>
              <w:jc w:val="center"/>
              <w:rPr>
                <w:bCs/>
                <w:sz w:val="24"/>
                <w:lang w:eastAsia="uk-UA"/>
              </w:rPr>
            </w:pPr>
            <w:r w:rsidRPr="00BF2FF9">
              <w:rPr>
                <w:bCs/>
                <w:sz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7068D2">
            <w:pPr>
              <w:jc w:val="center"/>
              <w:rPr>
                <w:bCs/>
                <w:sz w:val="24"/>
                <w:lang w:eastAsia="uk-UA"/>
              </w:rPr>
            </w:pPr>
            <w:r w:rsidRPr="00BF2FF9">
              <w:rPr>
                <w:bCs/>
                <w:sz w:val="24"/>
                <w:lang w:eastAsia="uk-UA"/>
              </w:rPr>
              <w:t>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7068D2">
            <w:pPr>
              <w:jc w:val="center"/>
              <w:rPr>
                <w:bCs/>
                <w:sz w:val="24"/>
                <w:lang w:eastAsia="uk-UA"/>
              </w:rPr>
            </w:pPr>
            <w:r w:rsidRPr="00BF2FF9">
              <w:rPr>
                <w:bCs/>
                <w:sz w:val="24"/>
                <w:lang w:eastAsia="uk-UA"/>
              </w:rPr>
              <w:t>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7068D2">
            <w:pPr>
              <w:jc w:val="center"/>
              <w:rPr>
                <w:bCs/>
                <w:sz w:val="24"/>
                <w:lang w:eastAsia="uk-UA"/>
              </w:rPr>
            </w:pPr>
            <w:r w:rsidRPr="00BF2FF9">
              <w:rPr>
                <w:bCs/>
                <w:sz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rsidP="007068D2">
            <w:pPr>
              <w:jc w:val="center"/>
              <w:rPr>
                <w:bCs/>
                <w:sz w:val="24"/>
                <w:lang w:eastAsia="uk-UA"/>
              </w:rPr>
            </w:pPr>
            <w:r w:rsidRPr="00BF2FF9">
              <w:rPr>
                <w:bCs/>
                <w:sz w:val="24"/>
                <w:lang w:eastAsia="uk-UA"/>
              </w:rPr>
              <w:t>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068D2" w:rsidRPr="00BF2FF9" w:rsidRDefault="007068D2" w:rsidP="007068D2">
            <w:pPr>
              <w:jc w:val="center"/>
              <w:rPr>
                <w:bCs/>
                <w:sz w:val="24"/>
                <w:lang w:eastAsia="uk-UA"/>
              </w:rPr>
            </w:pPr>
            <w:r w:rsidRPr="00BF2FF9">
              <w:rPr>
                <w:bCs/>
                <w:sz w:val="24"/>
                <w:lang w:eastAsia="uk-UA"/>
              </w:rPr>
              <w:t>8</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06CE4">
            <w:pPr>
              <w:pStyle w:val="a3"/>
              <w:ind w:right="-79"/>
              <w:jc w:val="left"/>
              <w:rPr>
                <w:rFonts w:ascii="Times New Roman" w:hAnsi="Times New Roman"/>
                <w:sz w:val="24"/>
                <w:szCs w:val="24"/>
              </w:rPr>
            </w:pPr>
            <w:r w:rsidRPr="00BF2FF9">
              <w:rPr>
                <w:rFonts w:ascii="Times New Roman" w:hAnsi="Times New Roman"/>
                <w:sz w:val="24"/>
                <w:szCs w:val="24"/>
              </w:rPr>
              <w:t>9.Капітальний ремонт каналізаційного колектору Д 800 по вул. Науки – Вілєсова протяжністю 433 п.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4336,138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4336,138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33604F">
            <w:pPr>
              <w:jc w:val="center"/>
              <w:rPr>
                <w:color w:val="000000"/>
                <w:sz w:val="24"/>
              </w:rPr>
            </w:pPr>
            <w:r w:rsidRPr="00BF2FF9">
              <w:rPr>
                <w:color w:val="000000"/>
                <w:sz w:val="24"/>
              </w:rPr>
              <w:t>3902,524</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433,614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1F79D4">
            <w:pPr>
              <w:pStyle w:val="a3"/>
              <w:ind w:right="-79"/>
              <w:jc w:val="left"/>
              <w:rPr>
                <w:rFonts w:ascii="Times New Roman" w:hAnsi="Times New Roman"/>
                <w:sz w:val="24"/>
                <w:szCs w:val="24"/>
              </w:rPr>
            </w:pPr>
            <w:r w:rsidRPr="00BF2FF9">
              <w:rPr>
                <w:rFonts w:ascii="Times New Roman" w:hAnsi="Times New Roman"/>
                <w:sz w:val="24"/>
                <w:szCs w:val="24"/>
              </w:rPr>
              <w:t>10.Реконструкція скверу по проспекту Космонавтів в районі будинку 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10332,214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10332,214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1033,221</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9298,993</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11.Капітальний ремонт  будівлі та приміщень КПНЗ «Сєвєродонецька дитяча музична школа №1»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15756,634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15756,634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14256,634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12.Капітальний ремонт приміщень КЗ «Сєвєродонецький міський Палац культури»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20836,578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20836,578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2000,0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18836,578</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13.Капітальний ремонт приміщеня КЗ «Сєвєродонецька міська бібліотека для дітей»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5734,583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5734,583</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4234,583</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14A79">
            <w:pPr>
              <w:pStyle w:val="a3"/>
              <w:ind w:right="-79"/>
              <w:jc w:val="left"/>
              <w:rPr>
                <w:rFonts w:ascii="Times New Roman" w:hAnsi="Times New Roman"/>
                <w:sz w:val="24"/>
                <w:szCs w:val="24"/>
              </w:rPr>
            </w:pPr>
            <w:r w:rsidRPr="00BF2FF9">
              <w:rPr>
                <w:rFonts w:ascii="Times New Roman" w:hAnsi="Times New Roman"/>
                <w:sz w:val="24"/>
                <w:szCs w:val="24"/>
              </w:rPr>
              <w:t>14.Будівництво мереж зовнішнього електропостачання сел. Боброво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17581,022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17581,022</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14064,818</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3516,204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14A79">
            <w:pPr>
              <w:pStyle w:val="a3"/>
              <w:ind w:right="-79"/>
              <w:jc w:val="left"/>
              <w:rPr>
                <w:rFonts w:ascii="Times New Roman" w:hAnsi="Times New Roman"/>
                <w:sz w:val="24"/>
                <w:szCs w:val="24"/>
              </w:rPr>
            </w:pPr>
            <w:r w:rsidRPr="00BF2FF9">
              <w:rPr>
                <w:rFonts w:ascii="Times New Roman" w:hAnsi="Times New Roman"/>
                <w:sz w:val="24"/>
                <w:szCs w:val="24"/>
              </w:rPr>
              <w:t>15.Будівництво мереж зовнішнього електропостачання території в районі озера Чисте, м. 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1543,278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1543,278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617,311</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154,3278</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771,639</w:t>
            </w:r>
          </w:p>
        </w:tc>
      </w:tr>
      <w:tr w:rsidR="000F2A7B"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F2A7B" w:rsidRPr="000F2A7B" w:rsidRDefault="000F2A7B" w:rsidP="00714A79">
            <w:pPr>
              <w:pStyle w:val="a3"/>
              <w:ind w:right="-79"/>
              <w:jc w:val="left"/>
              <w:rPr>
                <w:rFonts w:ascii="Times New Roman" w:hAnsi="Times New Roman"/>
                <w:sz w:val="24"/>
                <w:szCs w:val="24"/>
              </w:rPr>
            </w:pPr>
            <w:r w:rsidRPr="000F2A7B">
              <w:rPr>
                <w:rFonts w:ascii="Times New Roman" w:hAnsi="Times New Roman"/>
                <w:sz w:val="24"/>
                <w:szCs w:val="24"/>
              </w:rPr>
              <w:t>16.Реконст</w:t>
            </w:r>
            <w:r>
              <w:rPr>
                <w:rFonts w:ascii="Times New Roman" w:hAnsi="Times New Roman"/>
                <w:sz w:val="24"/>
                <w:szCs w:val="24"/>
              </w:rPr>
              <w:t>рукція заплавного мосту №1 в м. </w:t>
            </w:r>
            <w:r w:rsidRPr="000F2A7B">
              <w:rPr>
                <w:rFonts w:ascii="Times New Roman" w:hAnsi="Times New Roman"/>
                <w:sz w:val="24"/>
                <w:szCs w:val="24"/>
              </w:rPr>
              <w:t>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2A7B" w:rsidRPr="00BF2FF9" w:rsidRDefault="000F2A7B">
            <w:pPr>
              <w:jc w:val="center"/>
              <w:rPr>
                <w:color w:val="000000"/>
                <w:sz w:val="24"/>
              </w:rPr>
            </w:pPr>
            <w:r>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F2A7B" w:rsidRPr="00BF2FF9" w:rsidRDefault="000F2A7B">
            <w:pPr>
              <w:jc w:val="center"/>
              <w:rPr>
                <w:color w:val="000000"/>
                <w:sz w:val="24"/>
              </w:rPr>
            </w:pPr>
            <w:r>
              <w:rPr>
                <w:color w:val="000000"/>
                <w:sz w:val="24"/>
              </w:rPr>
              <w:t>8000,0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8000,0</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F2A7B" w:rsidRPr="00BF2FF9" w:rsidRDefault="000F2A7B">
            <w:pPr>
              <w:jc w:val="center"/>
              <w:rPr>
                <w:color w:val="000000"/>
                <w:sz w:val="24"/>
              </w:rPr>
            </w:pPr>
            <w:r>
              <w:rPr>
                <w:color w:val="000000"/>
                <w:sz w:val="24"/>
              </w:rPr>
              <w:t>7200,0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F2A7B" w:rsidRPr="00BF2FF9" w:rsidRDefault="000F2A7B">
            <w:pPr>
              <w:jc w:val="center"/>
              <w:rPr>
                <w:color w:val="000000"/>
                <w:sz w:val="24"/>
              </w:rPr>
            </w:pPr>
            <w:r>
              <w:rPr>
                <w:color w:val="000000"/>
                <w:sz w:val="24"/>
              </w:rPr>
              <w:t>800,0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0,0</w:t>
            </w:r>
          </w:p>
        </w:tc>
      </w:tr>
      <w:tr w:rsidR="007068D2" w:rsidRPr="00BF2FF9" w:rsidTr="008A267C">
        <w:trPr>
          <w:gridAfter w:val="1"/>
          <w:wAfter w:w="16" w:type="dxa"/>
          <w:trHeight w:val="600"/>
        </w:trPr>
        <w:tc>
          <w:tcPr>
            <w:tcW w:w="49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1F79D4">
            <w:pPr>
              <w:jc w:val="center"/>
              <w:rPr>
                <w:b/>
                <w:bCs/>
                <w:sz w:val="24"/>
                <w:lang w:eastAsia="uk-UA"/>
              </w:rPr>
            </w:pPr>
            <w:r w:rsidRPr="00BF2FF9">
              <w:rPr>
                <w:b/>
                <w:bCs/>
                <w:sz w:val="24"/>
                <w:lang w:eastAsia="uk-UA"/>
              </w:rPr>
              <w:t>ВСЬОГО</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7068D2">
            <w:pPr>
              <w:jc w:val="center"/>
              <w:rPr>
                <w:color w:val="000000"/>
                <w:sz w:val="24"/>
              </w:rPr>
            </w:pPr>
            <w:r w:rsidRPr="00256CAA">
              <w:rPr>
                <w:color w:val="000000"/>
                <w:sz w:val="24"/>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376716,443</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376716,443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150764,026</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15701,66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76196,650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134054,107</w:t>
            </w:r>
          </w:p>
        </w:tc>
      </w:tr>
    </w:tbl>
    <w:p w:rsidR="000B3919" w:rsidRDefault="007068D2" w:rsidP="007068D2">
      <w:pPr>
        <w:spacing w:before="120"/>
        <w:ind w:left="1276" w:hanging="1080"/>
        <w:rPr>
          <w:sz w:val="22"/>
          <w:szCs w:val="22"/>
        </w:rPr>
      </w:pPr>
      <w:r w:rsidRPr="00D746FC">
        <w:rPr>
          <w:sz w:val="22"/>
          <w:szCs w:val="22"/>
        </w:rPr>
        <w:t>Примітка: до Переліку інвестиційних проектів, які планується реалізувати в 2020 році увійшли проекти, які мають розроблену проектно-кошторисну документацію.</w:t>
      </w:r>
    </w:p>
    <w:p w:rsidR="00061AB5" w:rsidRPr="00D746FC" w:rsidRDefault="000B3919" w:rsidP="007068D2">
      <w:pPr>
        <w:spacing w:before="120"/>
        <w:ind w:left="1276" w:hanging="1080"/>
        <w:rPr>
          <w:sz w:val="22"/>
          <w:szCs w:val="22"/>
        </w:rPr>
      </w:pPr>
      <w:r>
        <w:rPr>
          <w:sz w:val="22"/>
          <w:szCs w:val="22"/>
        </w:rPr>
        <w:br w:type="page"/>
      </w:r>
    </w:p>
    <w:sectPr w:rsidR="00061AB5" w:rsidRPr="00D746FC" w:rsidSect="00D3121B">
      <w:footerReference w:type="first" r:id="rId18"/>
      <w:pgSz w:w="16838" w:h="11906" w:orient="landscape"/>
      <w:pgMar w:top="851" w:right="431"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C24" w:rsidRDefault="006E5C24">
      <w:r>
        <w:separator/>
      </w:r>
    </w:p>
  </w:endnote>
  <w:endnote w:type="continuationSeparator" w:id="1">
    <w:p w:rsidR="006E5C24" w:rsidRDefault="006E5C24">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B06385" w:rsidP="005473CA">
    <w:pPr>
      <w:pStyle w:val="af"/>
      <w:framePr w:wrap="around" w:vAnchor="text" w:hAnchor="margin" w:xAlign="right" w:y="1"/>
      <w:rPr>
        <w:rStyle w:val="ae"/>
      </w:rPr>
    </w:pPr>
    <w:r>
      <w:rPr>
        <w:rStyle w:val="ae"/>
      </w:rPr>
      <w:fldChar w:fldCharType="begin"/>
    </w:r>
    <w:r w:rsidR="00CD328D">
      <w:rPr>
        <w:rStyle w:val="ae"/>
      </w:rPr>
      <w:instrText xml:space="preserve">PAGE  </w:instrText>
    </w:r>
    <w:r>
      <w:rPr>
        <w:rStyle w:val="ae"/>
      </w:rPr>
      <w:fldChar w:fldCharType="end"/>
    </w:r>
  </w:p>
  <w:p w:rsidR="00CD328D" w:rsidRDefault="00CD328D"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B06385" w:rsidP="00611C46">
    <w:pPr>
      <w:pStyle w:val="af4"/>
      <w:framePr w:wrap="around" w:vAnchor="text" w:hAnchor="page" w:x="6421" w:y="1"/>
      <w:rPr>
        <w:rStyle w:val="ae"/>
      </w:rPr>
    </w:pPr>
    <w:r>
      <w:rPr>
        <w:rStyle w:val="ae"/>
      </w:rPr>
      <w:fldChar w:fldCharType="begin"/>
    </w:r>
    <w:r w:rsidR="00CD328D">
      <w:rPr>
        <w:rStyle w:val="ae"/>
      </w:rPr>
      <w:instrText xml:space="preserve">PAGE  </w:instrText>
    </w:r>
    <w:r>
      <w:rPr>
        <w:rStyle w:val="ae"/>
      </w:rPr>
      <w:fldChar w:fldCharType="separate"/>
    </w:r>
    <w:r w:rsidR="00794F1E">
      <w:rPr>
        <w:rStyle w:val="ae"/>
        <w:noProof/>
      </w:rPr>
      <w:t>26</w:t>
    </w:r>
    <w:r>
      <w:rPr>
        <w:rStyle w:val="ae"/>
      </w:rPr>
      <w:fldChar w:fldCharType="end"/>
    </w:r>
  </w:p>
  <w:p w:rsidR="00CD328D" w:rsidRDefault="00CD328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B06385">
    <w:pPr>
      <w:pStyle w:val="af"/>
      <w:jc w:val="center"/>
    </w:pPr>
    <w:fldSimple w:instr=" PAGE   \* MERGEFORMAT ">
      <w:r w:rsidR="00794F1E">
        <w:rPr>
          <w:noProof/>
        </w:rPr>
        <w:t>57</w:t>
      </w:r>
    </w:fldSimple>
  </w:p>
  <w:p w:rsidR="00CD328D" w:rsidRDefault="00CD328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B06385" w:rsidP="005473CA">
    <w:pPr>
      <w:pStyle w:val="af"/>
      <w:framePr w:wrap="around" w:vAnchor="text" w:hAnchor="margin" w:xAlign="right" w:y="1"/>
      <w:rPr>
        <w:rStyle w:val="ae"/>
      </w:rPr>
    </w:pPr>
    <w:r>
      <w:rPr>
        <w:rStyle w:val="ae"/>
      </w:rPr>
      <w:fldChar w:fldCharType="begin"/>
    </w:r>
    <w:r w:rsidR="00CD328D">
      <w:rPr>
        <w:rStyle w:val="ae"/>
      </w:rPr>
      <w:instrText xml:space="preserve">PAGE  </w:instrText>
    </w:r>
    <w:r>
      <w:rPr>
        <w:rStyle w:val="ae"/>
      </w:rPr>
      <w:fldChar w:fldCharType="end"/>
    </w:r>
  </w:p>
  <w:p w:rsidR="00CD328D" w:rsidRDefault="00CD328D" w:rsidP="005473CA">
    <w:pPr>
      <w:pStyle w:val="a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B06385">
    <w:pPr>
      <w:pStyle w:val="af"/>
      <w:jc w:val="center"/>
    </w:pPr>
    <w:fldSimple w:instr=" PAGE   \* MERGEFORMAT ">
      <w:r w:rsidR="00794F1E">
        <w:rPr>
          <w:noProof/>
        </w:rPr>
        <w:t>91</w:t>
      </w:r>
    </w:fldSimple>
  </w:p>
  <w:p w:rsidR="00CD328D" w:rsidRPr="002B4DD0" w:rsidRDefault="00CD328D" w:rsidP="002B4DD0">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B06385">
    <w:pPr>
      <w:pStyle w:val="af"/>
      <w:jc w:val="center"/>
    </w:pPr>
    <w:fldSimple w:instr=" PAGE   \* MERGEFORMAT ">
      <w:r w:rsidR="00794F1E">
        <w:rPr>
          <w:noProof/>
        </w:rPr>
        <w:t>78</w:t>
      </w:r>
    </w:fldSimple>
  </w:p>
  <w:p w:rsidR="00CD328D" w:rsidRDefault="00CD328D"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C24" w:rsidRDefault="006E5C24">
      <w:r>
        <w:separator/>
      </w:r>
    </w:p>
  </w:footnote>
  <w:footnote w:type="continuationSeparator" w:id="1">
    <w:p w:rsidR="006E5C24" w:rsidRDefault="006E5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B06385" w:rsidP="005473CA">
    <w:pPr>
      <w:pStyle w:val="af4"/>
      <w:framePr w:wrap="around" w:vAnchor="text" w:hAnchor="margin" w:xAlign="center" w:y="1"/>
      <w:rPr>
        <w:rStyle w:val="ae"/>
      </w:rPr>
    </w:pPr>
    <w:r>
      <w:rPr>
        <w:rStyle w:val="ae"/>
      </w:rPr>
      <w:fldChar w:fldCharType="begin"/>
    </w:r>
    <w:r w:rsidR="00CD328D">
      <w:rPr>
        <w:rStyle w:val="ae"/>
      </w:rPr>
      <w:instrText xml:space="preserve">PAGE  </w:instrText>
    </w:r>
    <w:r>
      <w:rPr>
        <w:rStyle w:val="ae"/>
      </w:rPr>
      <w:fldChar w:fldCharType="end"/>
    </w:r>
  </w:p>
  <w:p w:rsidR="00CD328D" w:rsidRDefault="00CD328D">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B06385" w:rsidP="005473CA">
    <w:pPr>
      <w:pStyle w:val="af4"/>
      <w:framePr w:wrap="around" w:vAnchor="text" w:hAnchor="margin" w:xAlign="center" w:y="1"/>
      <w:rPr>
        <w:rStyle w:val="ae"/>
      </w:rPr>
    </w:pPr>
    <w:r>
      <w:rPr>
        <w:rStyle w:val="ae"/>
      </w:rPr>
      <w:fldChar w:fldCharType="begin"/>
    </w:r>
    <w:r w:rsidR="00CD328D">
      <w:rPr>
        <w:rStyle w:val="ae"/>
      </w:rPr>
      <w:instrText xml:space="preserve">PAGE  </w:instrText>
    </w:r>
    <w:r>
      <w:rPr>
        <w:rStyle w:val="ae"/>
      </w:rPr>
      <w:fldChar w:fldCharType="end"/>
    </w:r>
  </w:p>
  <w:p w:rsidR="00CD328D" w:rsidRDefault="00CD328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1497C1C"/>
    <w:multiLevelType w:val="hybridMultilevel"/>
    <w:tmpl w:val="2308652C"/>
    <w:lvl w:ilvl="0" w:tplc="1AC0AB9E">
      <w:start w:val="1"/>
      <w:numFmt w:val="bullet"/>
      <w:lvlText w:val=""/>
      <w:lvlJc w:val="left"/>
      <w:pPr>
        <w:ind w:left="1432" w:hanging="360"/>
      </w:pPr>
      <w:rPr>
        <w:rFonts w:ascii="Symbol" w:hAnsi="Symbol" w:hint="default"/>
        <w:sz w:val="24"/>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4">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C80B1F"/>
    <w:multiLevelType w:val="hybridMultilevel"/>
    <w:tmpl w:val="9B8CF706"/>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8E200A"/>
    <w:multiLevelType w:val="hybridMultilevel"/>
    <w:tmpl w:val="24F4F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0">
    <w:nsid w:val="1C6C140E"/>
    <w:multiLevelType w:val="hybridMultilevel"/>
    <w:tmpl w:val="849A78B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2">
    <w:nsid w:val="20713ED8"/>
    <w:multiLevelType w:val="hybridMultilevel"/>
    <w:tmpl w:val="4BDA74AA"/>
    <w:lvl w:ilvl="0" w:tplc="0D12BDCE">
      <w:start w:val="1"/>
      <w:numFmt w:val="bullet"/>
      <w:lvlText w:val="-"/>
      <w:lvlJc w:val="left"/>
      <w:pPr>
        <w:ind w:left="1920"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6">
    <w:nsid w:val="31E85097"/>
    <w:multiLevelType w:val="multilevel"/>
    <w:tmpl w:val="12D6DD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rFonts w:hint="default"/>
        <w:b/>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19">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2D363D5"/>
    <w:multiLevelType w:val="hybridMultilevel"/>
    <w:tmpl w:val="AB10FFA4"/>
    <w:lvl w:ilvl="0" w:tplc="FF32C7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73A4A39"/>
    <w:multiLevelType w:val="hybridMultilevel"/>
    <w:tmpl w:val="E1A87D00"/>
    <w:lvl w:ilvl="0" w:tplc="82BE437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25">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53A77592"/>
    <w:multiLevelType w:val="hybridMultilevel"/>
    <w:tmpl w:val="ADCE35A6"/>
    <w:lvl w:ilvl="0" w:tplc="AEB6ED78">
      <w:numFmt w:val="bullet"/>
      <w:lvlText w:val="-"/>
      <w:lvlJc w:val="left"/>
      <w:pPr>
        <w:ind w:left="1109" w:hanging="360"/>
      </w:pPr>
      <w:rPr>
        <w:rFonts w:ascii="Times New Roman" w:eastAsia="Times New Roman" w:hAnsi="Times New Roman" w:cs="Times New Roman" w:hint="default"/>
        <w:sz w:val="24"/>
      </w:rPr>
    </w:lvl>
    <w:lvl w:ilvl="1" w:tplc="04220003" w:tentative="1">
      <w:start w:val="1"/>
      <w:numFmt w:val="bullet"/>
      <w:lvlText w:val="o"/>
      <w:lvlJc w:val="left"/>
      <w:pPr>
        <w:ind w:left="1829" w:hanging="360"/>
      </w:pPr>
      <w:rPr>
        <w:rFonts w:ascii="Courier New" w:hAnsi="Courier New" w:cs="Courier New" w:hint="default"/>
      </w:rPr>
    </w:lvl>
    <w:lvl w:ilvl="2" w:tplc="04220005" w:tentative="1">
      <w:start w:val="1"/>
      <w:numFmt w:val="bullet"/>
      <w:lvlText w:val=""/>
      <w:lvlJc w:val="left"/>
      <w:pPr>
        <w:ind w:left="2549" w:hanging="360"/>
      </w:pPr>
      <w:rPr>
        <w:rFonts w:ascii="Wingdings" w:hAnsi="Wingdings" w:hint="default"/>
      </w:rPr>
    </w:lvl>
    <w:lvl w:ilvl="3" w:tplc="04220001" w:tentative="1">
      <w:start w:val="1"/>
      <w:numFmt w:val="bullet"/>
      <w:lvlText w:val=""/>
      <w:lvlJc w:val="left"/>
      <w:pPr>
        <w:ind w:left="3269" w:hanging="360"/>
      </w:pPr>
      <w:rPr>
        <w:rFonts w:ascii="Symbol" w:hAnsi="Symbol" w:hint="default"/>
      </w:rPr>
    </w:lvl>
    <w:lvl w:ilvl="4" w:tplc="04220003" w:tentative="1">
      <w:start w:val="1"/>
      <w:numFmt w:val="bullet"/>
      <w:lvlText w:val="o"/>
      <w:lvlJc w:val="left"/>
      <w:pPr>
        <w:ind w:left="3989" w:hanging="360"/>
      </w:pPr>
      <w:rPr>
        <w:rFonts w:ascii="Courier New" w:hAnsi="Courier New" w:cs="Courier New" w:hint="default"/>
      </w:rPr>
    </w:lvl>
    <w:lvl w:ilvl="5" w:tplc="04220005" w:tentative="1">
      <w:start w:val="1"/>
      <w:numFmt w:val="bullet"/>
      <w:lvlText w:val=""/>
      <w:lvlJc w:val="left"/>
      <w:pPr>
        <w:ind w:left="4709" w:hanging="360"/>
      </w:pPr>
      <w:rPr>
        <w:rFonts w:ascii="Wingdings" w:hAnsi="Wingdings" w:hint="default"/>
      </w:rPr>
    </w:lvl>
    <w:lvl w:ilvl="6" w:tplc="04220001" w:tentative="1">
      <w:start w:val="1"/>
      <w:numFmt w:val="bullet"/>
      <w:lvlText w:val=""/>
      <w:lvlJc w:val="left"/>
      <w:pPr>
        <w:ind w:left="5429" w:hanging="360"/>
      </w:pPr>
      <w:rPr>
        <w:rFonts w:ascii="Symbol" w:hAnsi="Symbol" w:hint="default"/>
      </w:rPr>
    </w:lvl>
    <w:lvl w:ilvl="7" w:tplc="04220003" w:tentative="1">
      <w:start w:val="1"/>
      <w:numFmt w:val="bullet"/>
      <w:lvlText w:val="o"/>
      <w:lvlJc w:val="left"/>
      <w:pPr>
        <w:ind w:left="6149" w:hanging="360"/>
      </w:pPr>
      <w:rPr>
        <w:rFonts w:ascii="Courier New" w:hAnsi="Courier New" w:cs="Courier New" w:hint="default"/>
      </w:rPr>
    </w:lvl>
    <w:lvl w:ilvl="8" w:tplc="04220005" w:tentative="1">
      <w:start w:val="1"/>
      <w:numFmt w:val="bullet"/>
      <w:lvlText w:val=""/>
      <w:lvlJc w:val="left"/>
      <w:pPr>
        <w:ind w:left="6869" w:hanging="360"/>
      </w:pPr>
      <w:rPr>
        <w:rFonts w:ascii="Wingdings" w:hAnsi="Wingdings" w:hint="default"/>
      </w:rPr>
    </w:lvl>
  </w:abstractNum>
  <w:abstractNum w:abstractNumId="28">
    <w:nsid w:val="5510127A"/>
    <w:multiLevelType w:val="hybridMultilevel"/>
    <w:tmpl w:val="93104424"/>
    <w:lvl w:ilvl="0" w:tplc="1AC0AB9E">
      <w:start w:val="1"/>
      <w:numFmt w:val="bullet"/>
      <w:lvlText w:val=""/>
      <w:lvlJc w:val="left"/>
      <w:pPr>
        <w:ind w:left="1442" w:hanging="360"/>
      </w:pPr>
      <w:rPr>
        <w:rFonts w:ascii="Symbol" w:hAnsi="Symbol" w:hint="default"/>
        <w:sz w:val="24"/>
      </w:rPr>
    </w:lvl>
    <w:lvl w:ilvl="1" w:tplc="04220003" w:tentative="1">
      <w:start w:val="1"/>
      <w:numFmt w:val="bullet"/>
      <w:lvlText w:val="o"/>
      <w:lvlJc w:val="left"/>
      <w:pPr>
        <w:ind w:left="2162" w:hanging="360"/>
      </w:pPr>
      <w:rPr>
        <w:rFonts w:ascii="Courier New" w:hAnsi="Courier New" w:cs="Courier New" w:hint="default"/>
      </w:rPr>
    </w:lvl>
    <w:lvl w:ilvl="2" w:tplc="04220005" w:tentative="1">
      <w:start w:val="1"/>
      <w:numFmt w:val="bullet"/>
      <w:lvlText w:val=""/>
      <w:lvlJc w:val="left"/>
      <w:pPr>
        <w:ind w:left="2882" w:hanging="360"/>
      </w:pPr>
      <w:rPr>
        <w:rFonts w:ascii="Wingdings" w:hAnsi="Wingdings" w:hint="default"/>
      </w:rPr>
    </w:lvl>
    <w:lvl w:ilvl="3" w:tplc="04220001" w:tentative="1">
      <w:start w:val="1"/>
      <w:numFmt w:val="bullet"/>
      <w:lvlText w:val=""/>
      <w:lvlJc w:val="left"/>
      <w:pPr>
        <w:ind w:left="3602" w:hanging="360"/>
      </w:pPr>
      <w:rPr>
        <w:rFonts w:ascii="Symbol" w:hAnsi="Symbol" w:hint="default"/>
      </w:rPr>
    </w:lvl>
    <w:lvl w:ilvl="4" w:tplc="04220003" w:tentative="1">
      <w:start w:val="1"/>
      <w:numFmt w:val="bullet"/>
      <w:lvlText w:val="o"/>
      <w:lvlJc w:val="left"/>
      <w:pPr>
        <w:ind w:left="4322" w:hanging="360"/>
      </w:pPr>
      <w:rPr>
        <w:rFonts w:ascii="Courier New" w:hAnsi="Courier New" w:cs="Courier New" w:hint="default"/>
      </w:rPr>
    </w:lvl>
    <w:lvl w:ilvl="5" w:tplc="04220005" w:tentative="1">
      <w:start w:val="1"/>
      <w:numFmt w:val="bullet"/>
      <w:lvlText w:val=""/>
      <w:lvlJc w:val="left"/>
      <w:pPr>
        <w:ind w:left="5042" w:hanging="360"/>
      </w:pPr>
      <w:rPr>
        <w:rFonts w:ascii="Wingdings" w:hAnsi="Wingdings" w:hint="default"/>
      </w:rPr>
    </w:lvl>
    <w:lvl w:ilvl="6" w:tplc="04220001" w:tentative="1">
      <w:start w:val="1"/>
      <w:numFmt w:val="bullet"/>
      <w:lvlText w:val=""/>
      <w:lvlJc w:val="left"/>
      <w:pPr>
        <w:ind w:left="5762" w:hanging="360"/>
      </w:pPr>
      <w:rPr>
        <w:rFonts w:ascii="Symbol" w:hAnsi="Symbol" w:hint="default"/>
      </w:rPr>
    </w:lvl>
    <w:lvl w:ilvl="7" w:tplc="04220003" w:tentative="1">
      <w:start w:val="1"/>
      <w:numFmt w:val="bullet"/>
      <w:lvlText w:val="o"/>
      <w:lvlJc w:val="left"/>
      <w:pPr>
        <w:ind w:left="6482" w:hanging="360"/>
      </w:pPr>
      <w:rPr>
        <w:rFonts w:ascii="Courier New" w:hAnsi="Courier New" w:cs="Courier New" w:hint="default"/>
      </w:rPr>
    </w:lvl>
    <w:lvl w:ilvl="8" w:tplc="04220005" w:tentative="1">
      <w:start w:val="1"/>
      <w:numFmt w:val="bullet"/>
      <w:lvlText w:val=""/>
      <w:lvlJc w:val="left"/>
      <w:pPr>
        <w:ind w:left="7202" w:hanging="360"/>
      </w:pPr>
      <w:rPr>
        <w:rFonts w:ascii="Wingdings" w:hAnsi="Wingdings" w:hint="default"/>
      </w:rPr>
    </w:lvl>
  </w:abstractNum>
  <w:abstractNum w:abstractNumId="29">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93A5EDF"/>
    <w:multiLevelType w:val="hybridMultilevel"/>
    <w:tmpl w:val="93C0A504"/>
    <w:lvl w:ilvl="0" w:tplc="0D12BDCE">
      <w:start w:val="1"/>
      <w:numFmt w:val="bullet"/>
      <w:lvlText w:val="-"/>
      <w:lvlJc w:val="left"/>
      <w:pPr>
        <w:ind w:left="1211" w:hanging="360"/>
      </w:pPr>
      <w:rPr>
        <w:rFonts w:ascii="Courier New" w:hAnsi="Courier New"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nsid w:val="5C1855C4"/>
    <w:multiLevelType w:val="hybridMultilevel"/>
    <w:tmpl w:val="23608804"/>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3">
    <w:nsid w:val="5E76321E"/>
    <w:multiLevelType w:val="hybridMultilevel"/>
    <w:tmpl w:val="824870A4"/>
    <w:lvl w:ilvl="0" w:tplc="D50CBA7E">
      <w:start w:val="1"/>
      <w:numFmt w:val="bullet"/>
      <w:lvlText w:val="-"/>
      <w:lvlJc w:val="left"/>
      <w:pPr>
        <w:ind w:left="532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5">
    <w:nsid w:val="70A12EF8"/>
    <w:multiLevelType w:val="hybridMultilevel"/>
    <w:tmpl w:val="4F06F48C"/>
    <w:lvl w:ilvl="0" w:tplc="1AC0AB9E">
      <w:start w:val="1"/>
      <w:numFmt w:val="bullet"/>
      <w:lvlText w:val=""/>
      <w:lvlJc w:val="left"/>
      <w:pPr>
        <w:ind w:left="4613"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2253D91"/>
    <w:multiLevelType w:val="multilevel"/>
    <w:tmpl w:val="FAD68F0C"/>
    <w:lvl w:ilvl="0">
      <w:start w:val="1"/>
      <w:numFmt w:val="decimal"/>
      <w:lvlText w:val="%1."/>
      <w:lvlJc w:val="left"/>
      <w:pPr>
        <w:ind w:left="360" w:hanging="360"/>
      </w:pPr>
      <w:rPr>
        <w:rFonts w:hint="default"/>
      </w:rPr>
    </w:lvl>
    <w:lvl w:ilvl="1">
      <w:start w:val="1"/>
      <w:numFmt w:val="decimal"/>
      <w:isLgl/>
      <w:lvlText w:val="%1.%2."/>
      <w:lvlJc w:val="left"/>
      <w:pPr>
        <w:ind w:left="1074" w:hanging="360"/>
      </w:pPr>
      <w:rPr>
        <w:rFonts w:hint="default"/>
        <w:b/>
      </w:rPr>
    </w:lvl>
    <w:lvl w:ilvl="2">
      <w:start w:val="1"/>
      <w:numFmt w:val="decimal"/>
      <w:isLgl/>
      <w:lvlText w:val="%1.%2.%3."/>
      <w:lvlJc w:val="left"/>
      <w:pPr>
        <w:ind w:left="44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37">
    <w:nsid w:val="7D7F5564"/>
    <w:multiLevelType w:val="singleLevel"/>
    <w:tmpl w:val="67189C64"/>
    <w:lvl w:ilvl="0">
      <w:start w:val="1"/>
      <w:numFmt w:val="decimal"/>
      <w:lvlText w:val="%1."/>
      <w:lvlJc w:val="left"/>
      <w:pPr>
        <w:tabs>
          <w:tab w:val="num" w:pos="1080"/>
        </w:tabs>
        <w:ind w:left="1080" w:hanging="360"/>
      </w:pPr>
      <w:rPr>
        <w:rFonts w:hint="default"/>
      </w:rPr>
    </w:lvl>
  </w:abstractNum>
  <w:abstractNum w:abstractNumId="38">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B1091D"/>
    <w:multiLevelType w:val="hybridMultilevel"/>
    <w:tmpl w:val="A8B82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5"/>
  </w:num>
  <w:num w:numId="4">
    <w:abstractNumId w:val="14"/>
  </w:num>
  <w:num w:numId="5">
    <w:abstractNumId w:val="36"/>
  </w:num>
  <w:num w:numId="6">
    <w:abstractNumId w:val="32"/>
  </w:num>
  <w:num w:numId="7">
    <w:abstractNumId w:val="7"/>
  </w:num>
  <w:num w:numId="8">
    <w:abstractNumId w:val="22"/>
  </w:num>
  <w:num w:numId="9">
    <w:abstractNumId w:val="13"/>
  </w:num>
  <w:num w:numId="10">
    <w:abstractNumId w:val="20"/>
  </w:num>
  <w:num w:numId="11">
    <w:abstractNumId w:val="11"/>
  </w:num>
  <w:num w:numId="12">
    <w:abstractNumId w:val="34"/>
  </w:num>
  <w:num w:numId="13">
    <w:abstractNumId w:val="19"/>
  </w:num>
  <w:num w:numId="14">
    <w:abstractNumId w:val="24"/>
  </w:num>
  <w:num w:numId="15">
    <w:abstractNumId w:val="17"/>
  </w:num>
  <w:num w:numId="16">
    <w:abstractNumId w:val="28"/>
  </w:num>
  <w:num w:numId="17">
    <w:abstractNumId w:val="30"/>
  </w:num>
  <w:num w:numId="18">
    <w:abstractNumId w:val="3"/>
  </w:num>
  <w:num w:numId="19">
    <w:abstractNumId w:val="21"/>
  </w:num>
  <w:num w:numId="20">
    <w:abstractNumId w:val="9"/>
  </w:num>
  <w:num w:numId="21">
    <w:abstractNumId w:val="5"/>
  </w:num>
  <w:num w:numId="22">
    <w:abstractNumId w:val="27"/>
  </w:num>
  <w:num w:numId="23">
    <w:abstractNumId w:val="18"/>
  </w:num>
  <w:num w:numId="24">
    <w:abstractNumId w:val="25"/>
  </w:num>
  <w:num w:numId="25">
    <w:abstractNumId w:val="26"/>
  </w:num>
  <w:num w:numId="26">
    <w:abstractNumId w:val="29"/>
  </w:num>
  <w:num w:numId="27">
    <w:abstractNumId w:val="4"/>
  </w:num>
  <w:num w:numId="28">
    <w:abstractNumId w:val="6"/>
  </w:num>
  <w:num w:numId="29">
    <w:abstractNumId w:val="23"/>
  </w:num>
  <w:num w:numId="30">
    <w:abstractNumId w:val="16"/>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1"/>
  </w:num>
  <w:num w:numId="34">
    <w:abstractNumId w:val="10"/>
  </w:num>
  <w:num w:numId="35">
    <w:abstractNumId w:val="33"/>
  </w:num>
  <w:num w:numId="36">
    <w:abstractNumId w:val="8"/>
  </w:num>
  <w:num w:numId="37">
    <w:abstractNumId w:val="39"/>
  </w:num>
  <w:num w:numId="38">
    <w:abstractNumId w:val="12"/>
  </w:num>
  <w:num w:numId="39">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385026">
      <o:colormenu v:ext="edit" fillcolor="none"/>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434"/>
    <w:rsid w:val="00007903"/>
    <w:rsid w:val="00007AFC"/>
    <w:rsid w:val="00007E6D"/>
    <w:rsid w:val="00007F01"/>
    <w:rsid w:val="00010E7C"/>
    <w:rsid w:val="00011570"/>
    <w:rsid w:val="00011C89"/>
    <w:rsid w:val="0001249A"/>
    <w:rsid w:val="000129EF"/>
    <w:rsid w:val="00012AB9"/>
    <w:rsid w:val="00012F7B"/>
    <w:rsid w:val="0001338F"/>
    <w:rsid w:val="000133B2"/>
    <w:rsid w:val="000135FA"/>
    <w:rsid w:val="00013795"/>
    <w:rsid w:val="0001402A"/>
    <w:rsid w:val="00014ED9"/>
    <w:rsid w:val="0001503C"/>
    <w:rsid w:val="00015157"/>
    <w:rsid w:val="00015371"/>
    <w:rsid w:val="00015D33"/>
    <w:rsid w:val="00017223"/>
    <w:rsid w:val="0002029C"/>
    <w:rsid w:val="000209FA"/>
    <w:rsid w:val="00020E63"/>
    <w:rsid w:val="00020EB5"/>
    <w:rsid w:val="00020F88"/>
    <w:rsid w:val="0002128A"/>
    <w:rsid w:val="00021470"/>
    <w:rsid w:val="00021802"/>
    <w:rsid w:val="00021DA4"/>
    <w:rsid w:val="0002280E"/>
    <w:rsid w:val="000233AD"/>
    <w:rsid w:val="00023722"/>
    <w:rsid w:val="00023D4B"/>
    <w:rsid w:val="00023E74"/>
    <w:rsid w:val="00025A60"/>
    <w:rsid w:val="00027AC8"/>
    <w:rsid w:val="00030E7A"/>
    <w:rsid w:val="00031464"/>
    <w:rsid w:val="0003188F"/>
    <w:rsid w:val="000321E5"/>
    <w:rsid w:val="000323E1"/>
    <w:rsid w:val="000334DE"/>
    <w:rsid w:val="000341F8"/>
    <w:rsid w:val="0003484E"/>
    <w:rsid w:val="00034F8B"/>
    <w:rsid w:val="00035BCF"/>
    <w:rsid w:val="00035C51"/>
    <w:rsid w:val="00035DB2"/>
    <w:rsid w:val="00035DB5"/>
    <w:rsid w:val="00036D8E"/>
    <w:rsid w:val="0003710D"/>
    <w:rsid w:val="00037585"/>
    <w:rsid w:val="0004162B"/>
    <w:rsid w:val="00042318"/>
    <w:rsid w:val="00042510"/>
    <w:rsid w:val="00042EC4"/>
    <w:rsid w:val="00043F18"/>
    <w:rsid w:val="000441F8"/>
    <w:rsid w:val="0004468F"/>
    <w:rsid w:val="00044E9C"/>
    <w:rsid w:val="00046F14"/>
    <w:rsid w:val="0004704C"/>
    <w:rsid w:val="0004770E"/>
    <w:rsid w:val="000507D4"/>
    <w:rsid w:val="0005149E"/>
    <w:rsid w:val="00051D15"/>
    <w:rsid w:val="000526C3"/>
    <w:rsid w:val="000538CB"/>
    <w:rsid w:val="00054268"/>
    <w:rsid w:val="000547E9"/>
    <w:rsid w:val="00054FD8"/>
    <w:rsid w:val="000550E8"/>
    <w:rsid w:val="000556D5"/>
    <w:rsid w:val="000558A0"/>
    <w:rsid w:val="0005594A"/>
    <w:rsid w:val="0005634B"/>
    <w:rsid w:val="00057966"/>
    <w:rsid w:val="00060BA3"/>
    <w:rsid w:val="000613CD"/>
    <w:rsid w:val="000613D2"/>
    <w:rsid w:val="00061825"/>
    <w:rsid w:val="00061AB5"/>
    <w:rsid w:val="000621EB"/>
    <w:rsid w:val="000624DE"/>
    <w:rsid w:val="00062939"/>
    <w:rsid w:val="00062CA5"/>
    <w:rsid w:val="0006307D"/>
    <w:rsid w:val="000631D7"/>
    <w:rsid w:val="00063D08"/>
    <w:rsid w:val="00064373"/>
    <w:rsid w:val="000644CB"/>
    <w:rsid w:val="00064854"/>
    <w:rsid w:val="00064C3A"/>
    <w:rsid w:val="000665D6"/>
    <w:rsid w:val="00066CEB"/>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7EA5"/>
    <w:rsid w:val="000807F3"/>
    <w:rsid w:val="00080E0D"/>
    <w:rsid w:val="00080F62"/>
    <w:rsid w:val="0008176B"/>
    <w:rsid w:val="00081CFE"/>
    <w:rsid w:val="0008213F"/>
    <w:rsid w:val="00082978"/>
    <w:rsid w:val="00082FB3"/>
    <w:rsid w:val="0008317D"/>
    <w:rsid w:val="0008399D"/>
    <w:rsid w:val="0008402E"/>
    <w:rsid w:val="00084145"/>
    <w:rsid w:val="00084172"/>
    <w:rsid w:val="000841DC"/>
    <w:rsid w:val="00084EC6"/>
    <w:rsid w:val="00084F57"/>
    <w:rsid w:val="00085628"/>
    <w:rsid w:val="00085A04"/>
    <w:rsid w:val="000860AF"/>
    <w:rsid w:val="0008614B"/>
    <w:rsid w:val="000865AA"/>
    <w:rsid w:val="00087DC0"/>
    <w:rsid w:val="00087E0B"/>
    <w:rsid w:val="00087FFC"/>
    <w:rsid w:val="00090774"/>
    <w:rsid w:val="00090BAF"/>
    <w:rsid w:val="0009185F"/>
    <w:rsid w:val="000918BA"/>
    <w:rsid w:val="00091A50"/>
    <w:rsid w:val="00091B12"/>
    <w:rsid w:val="00091E6A"/>
    <w:rsid w:val="000926A5"/>
    <w:rsid w:val="00092A54"/>
    <w:rsid w:val="00093963"/>
    <w:rsid w:val="000939A0"/>
    <w:rsid w:val="00094352"/>
    <w:rsid w:val="00094B4B"/>
    <w:rsid w:val="00094CF5"/>
    <w:rsid w:val="00094DD9"/>
    <w:rsid w:val="00095780"/>
    <w:rsid w:val="00096A5A"/>
    <w:rsid w:val="0009719D"/>
    <w:rsid w:val="0009732D"/>
    <w:rsid w:val="00097F28"/>
    <w:rsid w:val="000A0A1B"/>
    <w:rsid w:val="000A0AC2"/>
    <w:rsid w:val="000A2570"/>
    <w:rsid w:val="000A337F"/>
    <w:rsid w:val="000A3A43"/>
    <w:rsid w:val="000A49AB"/>
    <w:rsid w:val="000A625D"/>
    <w:rsid w:val="000A6A44"/>
    <w:rsid w:val="000A6BC4"/>
    <w:rsid w:val="000A6EF1"/>
    <w:rsid w:val="000A762B"/>
    <w:rsid w:val="000A7C43"/>
    <w:rsid w:val="000A7D55"/>
    <w:rsid w:val="000A7E19"/>
    <w:rsid w:val="000B025A"/>
    <w:rsid w:val="000B09A7"/>
    <w:rsid w:val="000B0A70"/>
    <w:rsid w:val="000B0D3F"/>
    <w:rsid w:val="000B1018"/>
    <w:rsid w:val="000B11DC"/>
    <w:rsid w:val="000B12A3"/>
    <w:rsid w:val="000B18C2"/>
    <w:rsid w:val="000B1D14"/>
    <w:rsid w:val="000B1D55"/>
    <w:rsid w:val="000B2134"/>
    <w:rsid w:val="000B21F8"/>
    <w:rsid w:val="000B27C4"/>
    <w:rsid w:val="000B283F"/>
    <w:rsid w:val="000B3919"/>
    <w:rsid w:val="000B3A95"/>
    <w:rsid w:val="000B3BBE"/>
    <w:rsid w:val="000B3DAB"/>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7EA"/>
    <w:rsid w:val="000C4C28"/>
    <w:rsid w:val="000C4E83"/>
    <w:rsid w:val="000C514D"/>
    <w:rsid w:val="000C535E"/>
    <w:rsid w:val="000C553E"/>
    <w:rsid w:val="000C594A"/>
    <w:rsid w:val="000C65F5"/>
    <w:rsid w:val="000C6951"/>
    <w:rsid w:val="000C6A2B"/>
    <w:rsid w:val="000C7308"/>
    <w:rsid w:val="000C79A3"/>
    <w:rsid w:val="000D0203"/>
    <w:rsid w:val="000D0615"/>
    <w:rsid w:val="000D09DA"/>
    <w:rsid w:val="000D1048"/>
    <w:rsid w:val="000D112B"/>
    <w:rsid w:val="000D1347"/>
    <w:rsid w:val="000D142E"/>
    <w:rsid w:val="000D2788"/>
    <w:rsid w:val="000D2AB2"/>
    <w:rsid w:val="000D37A3"/>
    <w:rsid w:val="000D3898"/>
    <w:rsid w:val="000D424F"/>
    <w:rsid w:val="000D4286"/>
    <w:rsid w:val="000D439C"/>
    <w:rsid w:val="000D453E"/>
    <w:rsid w:val="000D537E"/>
    <w:rsid w:val="000D5387"/>
    <w:rsid w:val="000D5975"/>
    <w:rsid w:val="000D67F5"/>
    <w:rsid w:val="000D6A4E"/>
    <w:rsid w:val="000D6B57"/>
    <w:rsid w:val="000D7C16"/>
    <w:rsid w:val="000E0EF8"/>
    <w:rsid w:val="000E132E"/>
    <w:rsid w:val="000E1634"/>
    <w:rsid w:val="000E2266"/>
    <w:rsid w:val="000E25A9"/>
    <w:rsid w:val="000E33CD"/>
    <w:rsid w:val="000E3B96"/>
    <w:rsid w:val="000E40B0"/>
    <w:rsid w:val="000E5285"/>
    <w:rsid w:val="000E53F0"/>
    <w:rsid w:val="000E6C45"/>
    <w:rsid w:val="000E6D35"/>
    <w:rsid w:val="000E7480"/>
    <w:rsid w:val="000E7721"/>
    <w:rsid w:val="000E7E21"/>
    <w:rsid w:val="000F0C7C"/>
    <w:rsid w:val="000F14DA"/>
    <w:rsid w:val="000F176D"/>
    <w:rsid w:val="000F1D72"/>
    <w:rsid w:val="000F1F73"/>
    <w:rsid w:val="000F2580"/>
    <w:rsid w:val="000F2A7B"/>
    <w:rsid w:val="000F3064"/>
    <w:rsid w:val="000F3972"/>
    <w:rsid w:val="000F3BB2"/>
    <w:rsid w:val="000F3F9D"/>
    <w:rsid w:val="000F403C"/>
    <w:rsid w:val="000F495A"/>
    <w:rsid w:val="000F5528"/>
    <w:rsid w:val="000F557C"/>
    <w:rsid w:val="000F560E"/>
    <w:rsid w:val="000F6608"/>
    <w:rsid w:val="000F6BAB"/>
    <w:rsid w:val="000F70E7"/>
    <w:rsid w:val="000F7543"/>
    <w:rsid w:val="000F7859"/>
    <w:rsid w:val="000F7B29"/>
    <w:rsid w:val="000F7F24"/>
    <w:rsid w:val="001000A2"/>
    <w:rsid w:val="00100F3A"/>
    <w:rsid w:val="00101B26"/>
    <w:rsid w:val="00101C34"/>
    <w:rsid w:val="00101D9B"/>
    <w:rsid w:val="001027E3"/>
    <w:rsid w:val="0010380D"/>
    <w:rsid w:val="00104399"/>
    <w:rsid w:val="0010546F"/>
    <w:rsid w:val="001061F4"/>
    <w:rsid w:val="00107421"/>
    <w:rsid w:val="00107E5A"/>
    <w:rsid w:val="00107F6F"/>
    <w:rsid w:val="001101EE"/>
    <w:rsid w:val="00110B98"/>
    <w:rsid w:val="00111027"/>
    <w:rsid w:val="0011193F"/>
    <w:rsid w:val="001126A0"/>
    <w:rsid w:val="00112734"/>
    <w:rsid w:val="00113E80"/>
    <w:rsid w:val="00114025"/>
    <w:rsid w:val="001146BB"/>
    <w:rsid w:val="00115754"/>
    <w:rsid w:val="00115B3B"/>
    <w:rsid w:val="0011672F"/>
    <w:rsid w:val="001168C5"/>
    <w:rsid w:val="0011691A"/>
    <w:rsid w:val="00117A45"/>
    <w:rsid w:val="001202F0"/>
    <w:rsid w:val="00120C6F"/>
    <w:rsid w:val="00121D3D"/>
    <w:rsid w:val="001221A4"/>
    <w:rsid w:val="0012223D"/>
    <w:rsid w:val="001233C6"/>
    <w:rsid w:val="00123A83"/>
    <w:rsid w:val="00125516"/>
    <w:rsid w:val="00125940"/>
    <w:rsid w:val="00126234"/>
    <w:rsid w:val="00126B49"/>
    <w:rsid w:val="00127155"/>
    <w:rsid w:val="001274AF"/>
    <w:rsid w:val="001276C3"/>
    <w:rsid w:val="00127FE2"/>
    <w:rsid w:val="00131822"/>
    <w:rsid w:val="00131FC3"/>
    <w:rsid w:val="00132953"/>
    <w:rsid w:val="00132990"/>
    <w:rsid w:val="00133F69"/>
    <w:rsid w:val="00134399"/>
    <w:rsid w:val="001343D9"/>
    <w:rsid w:val="00134AF4"/>
    <w:rsid w:val="00135476"/>
    <w:rsid w:val="00136948"/>
    <w:rsid w:val="00136FBD"/>
    <w:rsid w:val="00137BC9"/>
    <w:rsid w:val="00137DAA"/>
    <w:rsid w:val="00137E86"/>
    <w:rsid w:val="001403E3"/>
    <w:rsid w:val="001406FC"/>
    <w:rsid w:val="001407A8"/>
    <w:rsid w:val="00141148"/>
    <w:rsid w:val="00141573"/>
    <w:rsid w:val="00141724"/>
    <w:rsid w:val="00141813"/>
    <w:rsid w:val="0014185E"/>
    <w:rsid w:val="00141FBC"/>
    <w:rsid w:val="00143E91"/>
    <w:rsid w:val="0014507C"/>
    <w:rsid w:val="00145514"/>
    <w:rsid w:val="001456AC"/>
    <w:rsid w:val="001458BD"/>
    <w:rsid w:val="0014596A"/>
    <w:rsid w:val="001462E0"/>
    <w:rsid w:val="0014716A"/>
    <w:rsid w:val="0015019F"/>
    <w:rsid w:val="001503D7"/>
    <w:rsid w:val="00151516"/>
    <w:rsid w:val="001517AF"/>
    <w:rsid w:val="00151FEB"/>
    <w:rsid w:val="00152CBC"/>
    <w:rsid w:val="001542D6"/>
    <w:rsid w:val="00154442"/>
    <w:rsid w:val="00154F8C"/>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3DCD"/>
    <w:rsid w:val="00164524"/>
    <w:rsid w:val="00164CE7"/>
    <w:rsid w:val="001654E7"/>
    <w:rsid w:val="001654F5"/>
    <w:rsid w:val="00165E2E"/>
    <w:rsid w:val="00166045"/>
    <w:rsid w:val="001663B8"/>
    <w:rsid w:val="00166690"/>
    <w:rsid w:val="00166C98"/>
    <w:rsid w:val="00166F71"/>
    <w:rsid w:val="001672A2"/>
    <w:rsid w:val="00167A31"/>
    <w:rsid w:val="00167B79"/>
    <w:rsid w:val="0017095B"/>
    <w:rsid w:val="00170E74"/>
    <w:rsid w:val="0017112B"/>
    <w:rsid w:val="001715CD"/>
    <w:rsid w:val="0017199E"/>
    <w:rsid w:val="00171A8C"/>
    <w:rsid w:val="001726CC"/>
    <w:rsid w:val="0017298A"/>
    <w:rsid w:val="00173C91"/>
    <w:rsid w:val="001741E6"/>
    <w:rsid w:val="001745EE"/>
    <w:rsid w:val="0017482F"/>
    <w:rsid w:val="001751E5"/>
    <w:rsid w:val="00176B72"/>
    <w:rsid w:val="001770E5"/>
    <w:rsid w:val="001774B6"/>
    <w:rsid w:val="00180ACF"/>
    <w:rsid w:val="00180F5E"/>
    <w:rsid w:val="00180F67"/>
    <w:rsid w:val="00181365"/>
    <w:rsid w:val="001818AF"/>
    <w:rsid w:val="00181D3B"/>
    <w:rsid w:val="00182169"/>
    <w:rsid w:val="001821E9"/>
    <w:rsid w:val="00183861"/>
    <w:rsid w:val="001843E5"/>
    <w:rsid w:val="001856C6"/>
    <w:rsid w:val="00185962"/>
    <w:rsid w:val="00186096"/>
    <w:rsid w:val="00186574"/>
    <w:rsid w:val="0018682A"/>
    <w:rsid w:val="00186B9A"/>
    <w:rsid w:val="001871DD"/>
    <w:rsid w:val="001872CB"/>
    <w:rsid w:val="00187BEA"/>
    <w:rsid w:val="00190063"/>
    <w:rsid w:val="0019070D"/>
    <w:rsid w:val="001910EF"/>
    <w:rsid w:val="001911D2"/>
    <w:rsid w:val="0019153E"/>
    <w:rsid w:val="001919A5"/>
    <w:rsid w:val="00192305"/>
    <w:rsid w:val="00192E30"/>
    <w:rsid w:val="001943A5"/>
    <w:rsid w:val="00195642"/>
    <w:rsid w:val="00195CC7"/>
    <w:rsid w:val="00196258"/>
    <w:rsid w:val="0019662C"/>
    <w:rsid w:val="001967A8"/>
    <w:rsid w:val="00196B0D"/>
    <w:rsid w:val="00197707"/>
    <w:rsid w:val="00197F14"/>
    <w:rsid w:val="001A175C"/>
    <w:rsid w:val="001A1872"/>
    <w:rsid w:val="001A18E5"/>
    <w:rsid w:val="001A225C"/>
    <w:rsid w:val="001A2C62"/>
    <w:rsid w:val="001A2C6A"/>
    <w:rsid w:val="001A3132"/>
    <w:rsid w:val="001A3DE6"/>
    <w:rsid w:val="001A4503"/>
    <w:rsid w:val="001A45DF"/>
    <w:rsid w:val="001A51A8"/>
    <w:rsid w:val="001A56D2"/>
    <w:rsid w:val="001A57EA"/>
    <w:rsid w:val="001A5B2A"/>
    <w:rsid w:val="001A5BC9"/>
    <w:rsid w:val="001A6949"/>
    <w:rsid w:val="001A6C4A"/>
    <w:rsid w:val="001A6FE5"/>
    <w:rsid w:val="001A7BCF"/>
    <w:rsid w:val="001A7F28"/>
    <w:rsid w:val="001B036E"/>
    <w:rsid w:val="001B1051"/>
    <w:rsid w:val="001B1AC4"/>
    <w:rsid w:val="001B1E54"/>
    <w:rsid w:val="001B23F0"/>
    <w:rsid w:val="001B241F"/>
    <w:rsid w:val="001B268D"/>
    <w:rsid w:val="001B27E2"/>
    <w:rsid w:val="001B3681"/>
    <w:rsid w:val="001B3D25"/>
    <w:rsid w:val="001B4797"/>
    <w:rsid w:val="001B4BF6"/>
    <w:rsid w:val="001B5634"/>
    <w:rsid w:val="001B591C"/>
    <w:rsid w:val="001B69BC"/>
    <w:rsid w:val="001B6EA1"/>
    <w:rsid w:val="001B7739"/>
    <w:rsid w:val="001C0289"/>
    <w:rsid w:val="001C04CD"/>
    <w:rsid w:val="001C1AB5"/>
    <w:rsid w:val="001C2026"/>
    <w:rsid w:val="001C29E7"/>
    <w:rsid w:val="001C30B7"/>
    <w:rsid w:val="001C3798"/>
    <w:rsid w:val="001C3C33"/>
    <w:rsid w:val="001C4BAB"/>
    <w:rsid w:val="001C655E"/>
    <w:rsid w:val="001C6F89"/>
    <w:rsid w:val="001D1026"/>
    <w:rsid w:val="001D1116"/>
    <w:rsid w:val="001D137C"/>
    <w:rsid w:val="001D1669"/>
    <w:rsid w:val="001D183F"/>
    <w:rsid w:val="001D18EC"/>
    <w:rsid w:val="001D1AF0"/>
    <w:rsid w:val="001D2696"/>
    <w:rsid w:val="001D2951"/>
    <w:rsid w:val="001D2CC7"/>
    <w:rsid w:val="001D3790"/>
    <w:rsid w:val="001D4432"/>
    <w:rsid w:val="001D464A"/>
    <w:rsid w:val="001D47C8"/>
    <w:rsid w:val="001D4BBF"/>
    <w:rsid w:val="001D4CA5"/>
    <w:rsid w:val="001D7028"/>
    <w:rsid w:val="001D7C64"/>
    <w:rsid w:val="001D7D55"/>
    <w:rsid w:val="001D7DAE"/>
    <w:rsid w:val="001E227E"/>
    <w:rsid w:val="001E27D4"/>
    <w:rsid w:val="001E30C1"/>
    <w:rsid w:val="001E3815"/>
    <w:rsid w:val="001E3EE4"/>
    <w:rsid w:val="001E5CC7"/>
    <w:rsid w:val="001E6012"/>
    <w:rsid w:val="001E62AB"/>
    <w:rsid w:val="001E79FD"/>
    <w:rsid w:val="001F062B"/>
    <w:rsid w:val="001F0EAD"/>
    <w:rsid w:val="001F1010"/>
    <w:rsid w:val="001F126E"/>
    <w:rsid w:val="001F1900"/>
    <w:rsid w:val="001F3489"/>
    <w:rsid w:val="001F3DDD"/>
    <w:rsid w:val="001F3F90"/>
    <w:rsid w:val="001F43B3"/>
    <w:rsid w:val="001F491C"/>
    <w:rsid w:val="001F4B48"/>
    <w:rsid w:val="001F4B95"/>
    <w:rsid w:val="001F585D"/>
    <w:rsid w:val="001F60EE"/>
    <w:rsid w:val="001F6574"/>
    <w:rsid w:val="001F668A"/>
    <w:rsid w:val="001F6B98"/>
    <w:rsid w:val="001F7268"/>
    <w:rsid w:val="001F79D4"/>
    <w:rsid w:val="001F7BA2"/>
    <w:rsid w:val="001F7BE3"/>
    <w:rsid w:val="00200A7F"/>
    <w:rsid w:val="0020169F"/>
    <w:rsid w:val="00201D7A"/>
    <w:rsid w:val="00202032"/>
    <w:rsid w:val="00202590"/>
    <w:rsid w:val="0020295B"/>
    <w:rsid w:val="00202CBB"/>
    <w:rsid w:val="00204A1E"/>
    <w:rsid w:val="00205047"/>
    <w:rsid w:val="00205359"/>
    <w:rsid w:val="00205BE4"/>
    <w:rsid w:val="00205DCD"/>
    <w:rsid w:val="00210583"/>
    <w:rsid w:val="00210693"/>
    <w:rsid w:val="002106D8"/>
    <w:rsid w:val="0021139C"/>
    <w:rsid w:val="00211713"/>
    <w:rsid w:val="00212D6C"/>
    <w:rsid w:val="00212E9F"/>
    <w:rsid w:val="0021318F"/>
    <w:rsid w:val="00213614"/>
    <w:rsid w:val="00213B17"/>
    <w:rsid w:val="00214AD2"/>
    <w:rsid w:val="00215814"/>
    <w:rsid w:val="00215BEC"/>
    <w:rsid w:val="00215EF1"/>
    <w:rsid w:val="00216B57"/>
    <w:rsid w:val="00217348"/>
    <w:rsid w:val="00217A50"/>
    <w:rsid w:val="0022019B"/>
    <w:rsid w:val="00221807"/>
    <w:rsid w:val="00221AF8"/>
    <w:rsid w:val="00221B59"/>
    <w:rsid w:val="00221B66"/>
    <w:rsid w:val="00222210"/>
    <w:rsid w:val="002226A5"/>
    <w:rsid w:val="00223D85"/>
    <w:rsid w:val="00224E36"/>
    <w:rsid w:val="00224F60"/>
    <w:rsid w:val="00225360"/>
    <w:rsid w:val="002265CA"/>
    <w:rsid w:val="0023138A"/>
    <w:rsid w:val="002317F4"/>
    <w:rsid w:val="002319DF"/>
    <w:rsid w:val="002323DE"/>
    <w:rsid w:val="0023324E"/>
    <w:rsid w:val="0023359B"/>
    <w:rsid w:val="0023360F"/>
    <w:rsid w:val="00233C2A"/>
    <w:rsid w:val="002342AB"/>
    <w:rsid w:val="00234CB6"/>
    <w:rsid w:val="002350B7"/>
    <w:rsid w:val="002350F2"/>
    <w:rsid w:val="00235226"/>
    <w:rsid w:val="002358D5"/>
    <w:rsid w:val="00235C62"/>
    <w:rsid w:val="00235F3B"/>
    <w:rsid w:val="00236F56"/>
    <w:rsid w:val="002372EA"/>
    <w:rsid w:val="0023769C"/>
    <w:rsid w:val="00237788"/>
    <w:rsid w:val="00240795"/>
    <w:rsid w:val="0024155A"/>
    <w:rsid w:val="00242252"/>
    <w:rsid w:val="00242900"/>
    <w:rsid w:val="002439C3"/>
    <w:rsid w:val="0024452F"/>
    <w:rsid w:val="002445FD"/>
    <w:rsid w:val="00244913"/>
    <w:rsid w:val="002449A3"/>
    <w:rsid w:val="002450FA"/>
    <w:rsid w:val="0024512E"/>
    <w:rsid w:val="002459D1"/>
    <w:rsid w:val="00245C0F"/>
    <w:rsid w:val="00246040"/>
    <w:rsid w:val="0024612C"/>
    <w:rsid w:val="002476C9"/>
    <w:rsid w:val="002477BF"/>
    <w:rsid w:val="00247B41"/>
    <w:rsid w:val="00247D15"/>
    <w:rsid w:val="00247DBE"/>
    <w:rsid w:val="0025029E"/>
    <w:rsid w:val="00250670"/>
    <w:rsid w:val="00250ABD"/>
    <w:rsid w:val="00250FA3"/>
    <w:rsid w:val="00250FAA"/>
    <w:rsid w:val="002512DE"/>
    <w:rsid w:val="0025233D"/>
    <w:rsid w:val="002525D3"/>
    <w:rsid w:val="00253101"/>
    <w:rsid w:val="0025312E"/>
    <w:rsid w:val="002532F9"/>
    <w:rsid w:val="0025386D"/>
    <w:rsid w:val="00255298"/>
    <w:rsid w:val="00255B0A"/>
    <w:rsid w:val="0025669E"/>
    <w:rsid w:val="00256CAA"/>
    <w:rsid w:val="00257FA6"/>
    <w:rsid w:val="00260CF8"/>
    <w:rsid w:val="002618C5"/>
    <w:rsid w:val="00261FCB"/>
    <w:rsid w:val="00263A5B"/>
    <w:rsid w:val="00265418"/>
    <w:rsid w:val="00265A6E"/>
    <w:rsid w:val="002665F5"/>
    <w:rsid w:val="00266926"/>
    <w:rsid w:val="002673CD"/>
    <w:rsid w:val="00267BD3"/>
    <w:rsid w:val="00267D4B"/>
    <w:rsid w:val="00267EA5"/>
    <w:rsid w:val="00270317"/>
    <w:rsid w:val="002705ED"/>
    <w:rsid w:val="0027069D"/>
    <w:rsid w:val="0027088B"/>
    <w:rsid w:val="00270C55"/>
    <w:rsid w:val="002713A8"/>
    <w:rsid w:val="0027140E"/>
    <w:rsid w:val="0027233E"/>
    <w:rsid w:val="00273699"/>
    <w:rsid w:val="00273E32"/>
    <w:rsid w:val="00273F2E"/>
    <w:rsid w:val="0027418B"/>
    <w:rsid w:val="002743B0"/>
    <w:rsid w:val="00274ED0"/>
    <w:rsid w:val="00275C5C"/>
    <w:rsid w:val="00276B0F"/>
    <w:rsid w:val="00276D43"/>
    <w:rsid w:val="002771B6"/>
    <w:rsid w:val="00277B93"/>
    <w:rsid w:val="00277BED"/>
    <w:rsid w:val="00281B26"/>
    <w:rsid w:val="00281D26"/>
    <w:rsid w:val="0028203B"/>
    <w:rsid w:val="00282A71"/>
    <w:rsid w:val="002831AB"/>
    <w:rsid w:val="00284870"/>
    <w:rsid w:val="00284CAA"/>
    <w:rsid w:val="0028617A"/>
    <w:rsid w:val="0028624B"/>
    <w:rsid w:val="002862C6"/>
    <w:rsid w:val="0028722B"/>
    <w:rsid w:val="00287260"/>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50"/>
    <w:rsid w:val="002A069B"/>
    <w:rsid w:val="002A08D7"/>
    <w:rsid w:val="002A1109"/>
    <w:rsid w:val="002A172E"/>
    <w:rsid w:val="002A1A06"/>
    <w:rsid w:val="002A209D"/>
    <w:rsid w:val="002A4AC5"/>
    <w:rsid w:val="002A4C74"/>
    <w:rsid w:val="002A4E60"/>
    <w:rsid w:val="002A52B6"/>
    <w:rsid w:val="002A54A3"/>
    <w:rsid w:val="002A54DE"/>
    <w:rsid w:val="002A60B9"/>
    <w:rsid w:val="002A70A9"/>
    <w:rsid w:val="002B012A"/>
    <w:rsid w:val="002B01AB"/>
    <w:rsid w:val="002B0DB5"/>
    <w:rsid w:val="002B18D7"/>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37"/>
    <w:rsid w:val="002C36E7"/>
    <w:rsid w:val="002C3737"/>
    <w:rsid w:val="002C383C"/>
    <w:rsid w:val="002C3899"/>
    <w:rsid w:val="002C3DA9"/>
    <w:rsid w:val="002C3F55"/>
    <w:rsid w:val="002C4473"/>
    <w:rsid w:val="002C4FF7"/>
    <w:rsid w:val="002C5A4F"/>
    <w:rsid w:val="002C649F"/>
    <w:rsid w:val="002C71A7"/>
    <w:rsid w:val="002C7598"/>
    <w:rsid w:val="002C7837"/>
    <w:rsid w:val="002D01EC"/>
    <w:rsid w:val="002D06EA"/>
    <w:rsid w:val="002D0BA3"/>
    <w:rsid w:val="002D0D50"/>
    <w:rsid w:val="002D12F1"/>
    <w:rsid w:val="002D1861"/>
    <w:rsid w:val="002D1B47"/>
    <w:rsid w:val="002D2EA7"/>
    <w:rsid w:val="002D3D56"/>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6628"/>
    <w:rsid w:val="002E75EA"/>
    <w:rsid w:val="002E7807"/>
    <w:rsid w:val="002E7B43"/>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6EF"/>
    <w:rsid w:val="00302E4B"/>
    <w:rsid w:val="003031A9"/>
    <w:rsid w:val="00303377"/>
    <w:rsid w:val="00303D33"/>
    <w:rsid w:val="003043D6"/>
    <w:rsid w:val="00304F25"/>
    <w:rsid w:val="003050B0"/>
    <w:rsid w:val="00305F16"/>
    <w:rsid w:val="003062BF"/>
    <w:rsid w:val="003075B2"/>
    <w:rsid w:val="003100F2"/>
    <w:rsid w:val="00311433"/>
    <w:rsid w:val="0031152C"/>
    <w:rsid w:val="00312082"/>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B9B"/>
    <w:rsid w:val="00323DAA"/>
    <w:rsid w:val="00324E68"/>
    <w:rsid w:val="003256FF"/>
    <w:rsid w:val="0032585D"/>
    <w:rsid w:val="00325A3C"/>
    <w:rsid w:val="003267FE"/>
    <w:rsid w:val="00326BF4"/>
    <w:rsid w:val="00327A90"/>
    <w:rsid w:val="0033008D"/>
    <w:rsid w:val="00330246"/>
    <w:rsid w:val="003324B6"/>
    <w:rsid w:val="0033291E"/>
    <w:rsid w:val="00332958"/>
    <w:rsid w:val="00332D06"/>
    <w:rsid w:val="0033301F"/>
    <w:rsid w:val="0033355A"/>
    <w:rsid w:val="00334B52"/>
    <w:rsid w:val="00334D4A"/>
    <w:rsid w:val="003356C5"/>
    <w:rsid w:val="00335E79"/>
    <w:rsid w:val="00335F45"/>
    <w:rsid w:val="0033604F"/>
    <w:rsid w:val="003364CC"/>
    <w:rsid w:val="00336998"/>
    <w:rsid w:val="00336F70"/>
    <w:rsid w:val="00337E04"/>
    <w:rsid w:val="00340380"/>
    <w:rsid w:val="00340A3C"/>
    <w:rsid w:val="00340B3A"/>
    <w:rsid w:val="00340F97"/>
    <w:rsid w:val="00340FA0"/>
    <w:rsid w:val="00341195"/>
    <w:rsid w:val="00341B4E"/>
    <w:rsid w:val="00341ED1"/>
    <w:rsid w:val="00341F11"/>
    <w:rsid w:val="0034438C"/>
    <w:rsid w:val="00344901"/>
    <w:rsid w:val="003458CC"/>
    <w:rsid w:val="00345BD2"/>
    <w:rsid w:val="00347437"/>
    <w:rsid w:val="00347AF5"/>
    <w:rsid w:val="00347BAF"/>
    <w:rsid w:val="00347D2B"/>
    <w:rsid w:val="00347E0F"/>
    <w:rsid w:val="00350BD7"/>
    <w:rsid w:val="00350CF1"/>
    <w:rsid w:val="003512A6"/>
    <w:rsid w:val="003516E8"/>
    <w:rsid w:val="00351C5C"/>
    <w:rsid w:val="00352A7A"/>
    <w:rsid w:val="00352B21"/>
    <w:rsid w:val="00352B9C"/>
    <w:rsid w:val="0035353C"/>
    <w:rsid w:val="00354E51"/>
    <w:rsid w:val="0035506E"/>
    <w:rsid w:val="003555AC"/>
    <w:rsid w:val="00355D02"/>
    <w:rsid w:val="00356B8C"/>
    <w:rsid w:val="003570A9"/>
    <w:rsid w:val="00357933"/>
    <w:rsid w:val="00357E0F"/>
    <w:rsid w:val="00360621"/>
    <w:rsid w:val="00360B05"/>
    <w:rsid w:val="0036344C"/>
    <w:rsid w:val="00363A04"/>
    <w:rsid w:val="00363B50"/>
    <w:rsid w:val="003640C2"/>
    <w:rsid w:val="00364E0B"/>
    <w:rsid w:val="003651A5"/>
    <w:rsid w:val="0036537D"/>
    <w:rsid w:val="00366377"/>
    <w:rsid w:val="00366E4D"/>
    <w:rsid w:val="00367653"/>
    <w:rsid w:val="003676CE"/>
    <w:rsid w:val="00367A32"/>
    <w:rsid w:val="0037026A"/>
    <w:rsid w:val="003702E2"/>
    <w:rsid w:val="00370C27"/>
    <w:rsid w:val="00371629"/>
    <w:rsid w:val="00371ED0"/>
    <w:rsid w:val="003725B3"/>
    <w:rsid w:val="0037315C"/>
    <w:rsid w:val="003735AA"/>
    <w:rsid w:val="003735AD"/>
    <w:rsid w:val="00373843"/>
    <w:rsid w:val="00373A44"/>
    <w:rsid w:val="00373CAA"/>
    <w:rsid w:val="00373F71"/>
    <w:rsid w:val="003745D6"/>
    <w:rsid w:val="003749F3"/>
    <w:rsid w:val="00374DE3"/>
    <w:rsid w:val="0037503D"/>
    <w:rsid w:val="00375D29"/>
    <w:rsid w:val="00380F83"/>
    <w:rsid w:val="00381035"/>
    <w:rsid w:val="003813F0"/>
    <w:rsid w:val="00381990"/>
    <w:rsid w:val="00382216"/>
    <w:rsid w:val="0038260E"/>
    <w:rsid w:val="00382649"/>
    <w:rsid w:val="00382A4D"/>
    <w:rsid w:val="00382C82"/>
    <w:rsid w:val="00383A42"/>
    <w:rsid w:val="00383FB8"/>
    <w:rsid w:val="0038539D"/>
    <w:rsid w:val="0038591E"/>
    <w:rsid w:val="00385E77"/>
    <w:rsid w:val="0038601E"/>
    <w:rsid w:val="003863EA"/>
    <w:rsid w:val="003864AC"/>
    <w:rsid w:val="0038654F"/>
    <w:rsid w:val="003865EA"/>
    <w:rsid w:val="00386956"/>
    <w:rsid w:val="003877A8"/>
    <w:rsid w:val="0038794C"/>
    <w:rsid w:val="003879B9"/>
    <w:rsid w:val="00390AFE"/>
    <w:rsid w:val="00390E34"/>
    <w:rsid w:val="003916D2"/>
    <w:rsid w:val="00391A75"/>
    <w:rsid w:val="00391DA0"/>
    <w:rsid w:val="0039231D"/>
    <w:rsid w:val="00392D89"/>
    <w:rsid w:val="00393435"/>
    <w:rsid w:val="00394BD2"/>
    <w:rsid w:val="00395326"/>
    <w:rsid w:val="003961D6"/>
    <w:rsid w:val="0039626F"/>
    <w:rsid w:val="003974D5"/>
    <w:rsid w:val="003A09C2"/>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6CE9"/>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7DA"/>
    <w:rsid w:val="003B69C4"/>
    <w:rsid w:val="003B71E2"/>
    <w:rsid w:val="003C0476"/>
    <w:rsid w:val="003C0706"/>
    <w:rsid w:val="003C083E"/>
    <w:rsid w:val="003C144F"/>
    <w:rsid w:val="003C19F6"/>
    <w:rsid w:val="003C27F8"/>
    <w:rsid w:val="003C2853"/>
    <w:rsid w:val="003C3783"/>
    <w:rsid w:val="003C4499"/>
    <w:rsid w:val="003C46B0"/>
    <w:rsid w:val="003C4D1C"/>
    <w:rsid w:val="003C4FC4"/>
    <w:rsid w:val="003C550A"/>
    <w:rsid w:val="003C6046"/>
    <w:rsid w:val="003C670E"/>
    <w:rsid w:val="003C6ACB"/>
    <w:rsid w:val="003C6E34"/>
    <w:rsid w:val="003C703B"/>
    <w:rsid w:val="003C737B"/>
    <w:rsid w:val="003D0791"/>
    <w:rsid w:val="003D0953"/>
    <w:rsid w:val="003D0F46"/>
    <w:rsid w:val="003D10C0"/>
    <w:rsid w:val="003D1298"/>
    <w:rsid w:val="003D2FDD"/>
    <w:rsid w:val="003D3526"/>
    <w:rsid w:val="003D36B0"/>
    <w:rsid w:val="003D5596"/>
    <w:rsid w:val="003D640F"/>
    <w:rsid w:val="003D77CF"/>
    <w:rsid w:val="003D79B5"/>
    <w:rsid w:val="003E128A"/>
    <w:rsid w:val="003E1B44"/>
    <w:rsid w:val="003E1D71"/>
    <w:rsid w:val="003E1F1F"/>
    <w:rsid w:val="003E26F2"/>
    <w:rsid w:val="003E2BA5"/>
    <w:rsid w:val="003E32A4"/>
    <w:rsid w:val="003E39A1"/>
    <w:rsid w:val="003E43EC"/>
    <w:rsid w:val="003E48F0"/>
    <w:rsid w:val="003E4BA0"/>
    <w:rsid w:val="003E5027"/>
    <w:rsid w:val="003E5487"/>
    <w:rsid w:val="003E5499"/>
    <w:rsid w:val="003E5C25"/>
    <w:rsid w:val="003E6AB5"/>
    <w:rsid w:val="003F0191"/>
    <w:rsid w:val="003F0F60"/>
    <w:rsid w:val="003F1005"/>
    <w:rsid w:val="003F121F"/>
    <w:rsid w:val="003F2075"/>
    <w:rsid w:val="003F21F3"/>
    <w:rsid w:val="003F24E2"/>
    <w:rsid w:val="003F2B03"/>
    <w:rsid w:val="003F2C72"/>
    <w:rsid w:val="003F2FC7"/>
    <w:rsid w:val="003F46F6"/>
    <w:rsid w:val="003F4CEF"/>
    <w:rsid w:val="003F5A08"/>
    <w:rsid w:val="003F5E16"/>
    <w:rsid w:val="003F5FF3"/>
    <w:rsid w:val="003F65D4"/>
    <w:rsid w:val="003F67CD"/>
    <w:rsid w:val="003F72B8"/>
    <w:rsid w:val="003F74A0"/>
    <w:rsid w:val="003F769A"/>
    <w:rsid w:val="003F7D46"/>
    <w:rsid w:val="003F7D81"/>
    <w:rsid w:val="004005CE"/>
    <w:rsid w:val="004008D0"/>
    <w:rsid w:val="00400AF4"/>
    <w:rsid w:val="0040232A"/>
    <w:rsid w:val="0040321F"/>
    <w:rsid w:val="00403398"/>
    <w:rsid w:val="004033DD"/>
    <w:rsid w:val="0040373A"/>
    <w:rsid w:val="00404BF3"/>
    <w:rsid w:val="00405569"/>
    <w:rsid w:val="00405F1B"/>
    <w:rsid w:val="004073C2"/>
    <w:rsid w:val="00407C98"/>
    <w:rsid w:val="00410B09"/>
    <w:rsid w:val="004111CF"/>
    <w:rsid w:val="00411D7F"/>
    <w:rsid w:val="004124E7"/>
    <w:rsid w:val="004125BB"/>
    <w:rsid w:val="004129E0"/>
    <w:rsid w:val="00412DC2"/>
    <w:rsid w:val="004130EF"/>
    <w:rsid w:val="004132C3"/>
    <w:rsid w:val="00414126"/>
    <w:rsid w:val="0041433E"/>
    <w:rsid w:val="00414AD3"/>
    <w:rsid w:val="00414C44"/>
    <w:rsid w:val="00414F22"/>
    <w:rsid w:val="004153B0"/>
    <w:rsid w:val="00415568"/>
    <w:rsid w:val="00415877"/>
    <w:rsid w:val="00416376"/>
    <w:rsid w:val="00416CB6"/>
    <w:rsid w:val="004172FB"/>
    <w:rsid w:val="004176BE"/>
    <w:rsid w:val="00417AB6"/>
    <w:rsid w:val="00417C6E"/>
    <w:rsid w:val="004204A5"/>
    <w:rsid w:val="00420D52"/>
    <w:rsid w:val="0042109B"/>
    <w:rsid w:val="004213D9"/>
    <w:rsid w:val="00421476"/>
    <w:rsid w:val="00421522"/>
    <w:rsid w:val="00421FFD"/>
    <w:rsid w:val="00422014"/>
    <w:rsid w:val="00422B3D"/>
    <w:rsid w:val="00424FDB"/>
    <w:rsid w:val="00426AA0"/>
    <w:rsid w:val="00426AAC"/>
    <w:rsid w:val="004303CC"/>
    <w:rsid w:val="00430924"/>
    <w:rsid w:val="00431CAD"/>
    <w:rsid w:val="00432CC6"/>
    <w:rsid w:val="00433302"/>
    <w:rsid w:val="00433668"/>
    <w:rsid w:val="0043407E"/>
    <w:rsid w:val="004340F0"/>
    <w:rsid w:val="00434351"/>
    <w:rsid w:val="004352BE"/>
    <w:rsid w:val="00435590"/>
    <w:rsid w:val="00435B63"/>
    <w:rsid w:val="00436D4D"/>
    <w:rsid w:val="004404F3"/>
    <w:rsid w:val="004408F0"/>
    <w:rsid w:val="004415FC"/>
    <w:rsid w:val="00441E8C"/>
    <w:rsid w:val="00442601"/>
    <w:rsid w:val="0044302A"/>
    <w:rsid w:val="004430AB"/>
    <w:rsid w:val="00444042"/>
    <w:rsid w:val="00444267"/>
    <w:rsid w:val="00444315"/>
    <w:rsid w:val="004447FE"/>
    <w:rsid w:val="00444F92"/>
    <w:rsid w:val="004451D4"/>
    <w:rsid w:val="00445383"/>
    <w:rsid w:val="004453F2"/>
    <w:rsid w:val="00446C4B"/>
    <w:rsid w:val="00447FEA"/>
    <w:rsid w:val="0045098F"/>
    <w:rsid w:val="00451002"/>
    <w:rsid w:val="00451042"/>
    <w:rsid w:val="004515B5"/>
    <w:rsid w:val="00453644"/>
    <w:rsid w:val="00453A71"/>
    <w:rsid w:val="00453F41"/>
    <w:rsid w:val="004541C8"/>
    <w:rsid w:val="00454395"/>
    <w:rsid w:val="004543FF"/>
    <w:rsid w:val="0045479B"/>
    <w:rsid w:val="00454A1A"/>
    <w:rsid w:val="00455BD2"/>
    <w:rsid w:val="00455E93"/>
    <w:rsid w:val="00456170"/>
    <w:rsid w:val="0045712E"/>
    <w:rsid w:val="0045798A"/>
    <w:rsid w:val="004621BB"/>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77E"/>
    <w:rsid w:val="00474A0B"/>
    <w:rsid w:val="00474C78"/>
    <w:rsid w:val="00475AA0"/>
    <w:rsid w:val="00476B29"/>
    <w:rsid w:val="00477709"/>
    <w:rsid w:val="00477B09"/>
    <w:rsid w:val="004801CE"/>
    <w:rsid w:val="004804D6"/>
    <w:rsid w:val="00480B08"/>
    <w:rsid w:val="00480F3E"/>
    <w:rsid w:val="00482064"/>
    <w:rsid w:val="004824D6"/>
    <w:rsid w:val="0048253E"/>
    <w:rsid w:val="00482E98"/>
    <w:rsid w:val="0048319B"/>
    <w:rsid w:val="00483B5A"/>
    <w:rsid w:val="00483B7E"/>
    <w:rsid w:val="00484CB6"/>
    <w:rsid w:val="00485B61"/>
    <w:rsid w:val="00485C59"/>
    <w:rsid w:val="00485F5E"/>
    <w:rsid w:val="00486757"/>
    <w:rsid w:val="004868CE"/>
    <w:rsid w:val="004868D6"/>
    <w:rsid w:val="00486D2B"/>
    <w:rsid w:val="004879A2"/>
    <w:rsid w:val="00487F43"/>
    <w:rsid w:val="00490338"/>
    <w:rsid w:val="00491032"/>
    <w:rsid w:val="004916B7"/>
    <w:rsid w:val="004923AF"/>
    <w:rsid w:val="0049251A"/>
    <w:rsid w:val="00492C97"/>
    <w:rsid w:val="00492DEE"/>
    <w:rsid w:val="00492ECB"/>
    <w:rsid w:val="0049356B"/>
    <w:rsid w:val="004937BE"/>
    <w:rsid w:val="00494174"/>
    <w:rsid w:val="004953E5"/>
    <w:rsid w:val="004957B7"/>
    <w:rsid w:val="00495937"/>
    <w:rsid w:val="004959DF"/>
    <w:rsid w:val="00495FDA"/>
    <w:rsid w:val="00497620"/>
    <w:rsid w:val="00497820"/>
    <w:rsid w:val="00497BF9"/>
    <w:rsid w:val="004A033C"/>
    <w:rsid w:val="004A03BB"/>
    <w:rsid w:val="004A150B"/>
    <w:rsid w:val="004A1A02"/>
    <w:rsid w:val="004A1D12"/>
    <w:rsid w:val="004A231E"/>
    <w:rsid w:val="004A234A"/>
    <w:rsid w:val="004A2BFD"/>
    <w:rsid w:val="004A2C17"/>
    <w:rsid w:val="004A2C5A"/>
    <w:rsid w:val="004A2ECD"/>
    <w:rsid w:val="004A3EF3"/>
    <w:rsid w:val="004A3F75"/>
    <w:rsid w:val="004A4279"/>
    <w:rsid w:val="004A4CE8"/>
    <w:rsid w:val="004A4DAD"/>
    <w:rsid w:val="004A653F"/>
    <w:rsid w:val="004A7E80"/>
    <w:rsid w:val="004B03C3"/>
    <w:rsid w:val="004B188F"/>
    <w:rsid w:val="004B1A77"/>
    <w:rsid w:val="004B1B44"/>
    <w:rsid w:val="004B1BC4"/>
    <w:rsid w:val="004B2148"/>
    <w:rsid w:val="004B2B62"/>
    <w:rsid w:val="004B30EA"/>
    <w:rsid w:val="004B3524"/>
    <w:rsid w:val="004B3800"/>
    <w:rsid w:val="004B3ADC"/>
    <w:rsid w:val="004B41DD"/>
    <w:rsid w:val="004B4233"/>
    <w:rsid w:val="004B440F"/>
    <w:rsid w:val="004B4722"/>
    <w:rsid w:val="004B48FF"/>
    <w:rsid w:val="004B4DB5"/>
    <w:rsid w:val="004B4DE0"/>
    <w:rsid w:val="004B5DC4"/>
    <w:rsid w:val="004B62DD"/>
    <w:rsid w:val="004B6C37"/>
    <w:rsid w:val="004B6CCB"/>
    <w:rsid w:val="004C05B5"/>
    <w:rsid w:val="004C1062"/>
    <w:rsid w:val="004C2101"/>
    <w:rsid w:val="004C22C7"/>
    <w:rsid w:val="004C2483"/>
    <w:rsid w:val="004C4463"/>
    <w:rsid w:val="004C59C3"/>
    <w:rsid w:val="004C6368"/>
    <w:rsid w:val="004C6D4E"/>
    <w:rsid w:val="004C6FB3"/>
    <w:rsid w:val="004C789D"/>
    <w:rsid w:val="004D29E7"/>
    <w:rsid w:val="004D35E7"/>
    <w:rsid w:val="004D39E7"/>
    <w:rsid w:val="004D3B88"/>
    <w:rsid w:val="004D3BA8"/>
    <w:rsid w:val="004D432C"/>
    <w:rsid w:val="004D5772"/>
    <w:rsid w:val="004D5EEF"/>
    <w:rsid w:val="004D5F16"/>
    <w:rsid w:val="004D606F"/>
    <w:rsid w:val="004D6715"/>
    <w:rsid w:val="004D6E59"/>
    <w:rsid w:val="004D6F79"/>
    <w:rsid w:val="004D78A7"/>
    <w:rsid w:val="004E1633"/>
    <w:rsid w:val="004E29AC"/>
    <w:rsid w:val="004E2AD3"/>
    <w:rsid w:val="004E354B"/>
    <w:rsid w:val="004E37F4"/>
    <w:rsid w:val="004E3E6D"/>
    <w:rsid w:val="004E53F2"/>
    <w:rsid w:val="004E562B"/>
    <w:rsid w:val="004E5CAB"/>
    <w:rsid w:val="004E6237"/>
    <w:rsid w:val="004E73CF"/>
    <w:rsid w:val="004E755A"/>
    <w:rsid w:val="004E76E1"/>
    <w:rsid w:val="004E7839"/>
    <w:rsid w:val="004F000D"/>
    <w:rsid w:val="004F1627"/>
    <w:rsid w:val="004F1F7B"/>
    <w:rsid w:val="004F37C0"/>
    <w:rsid w:val="004F3CBC"/>
    <w:rsid w:val="004F3E3A"/>
    <w:rsid w:val="004F41C6"/>
    <w:rsid w:val="004F49DB"/>
    <w:rsid w:val="004F4B0E"/>
    <w:rsid w:val="004F5E9B"/>
    <w:rsid w:val="004F6077"/>
    <w:rsid w:val="004F64A6"/>
    <w:rsid w:val="004F71EA"/>
    <w:rsid w:val="004F72E2"/>
    <w:rsid w:val="004F7911"/>
    <w:rsid w:val="0050000C"/>
    <w:rsid w:val="005001EB"/>
    <w:rsid w:val="0050048F"/>
    <w:rsid w:val="00501033"/>
    <w:rsid w:val="005012EB"/>
    <w:rsid w:val="005013F2"/>
    <w:rsid w:val="0050165D"/>
    <w:rsid w:val="005023FA"/>
    <w:rsid w:val="0050480D"/>
    <w:rsid w:val="00504898"/>
    <w:rsid w:val="00504E44"/>
    <w:rsid w:val="00504F81"/>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78F"/>
    <w:rsid w:val="00520F3C"/>
    <w:rsid w:val="0052104E"/>
    <w:rsid w:val="00521831"/>
    <w:rsid w:val="005236C2"/>
    <w:rsid w:val="00523EC4"/>
    <w:rsid w:val="00524E9B"/>
    <w:rsid w:val="005252CD"/>
    <w:rsid w:val="005252D1"/>
    <w:rsid w:val="0052545C"/>
    <w:rsid w:val="00525698"/>
    <w:rsid w:val="00525B32"/>
    <w:rsid w:val="0052605D"/>
    <w:rsid w:val="00526F79"/>
    <w:rsid w:val="0052719B"/>
    <w:rsid w:val="0052754C"/>
    <w:rsid w:val="00527A58"/>
    <w:rsid w:val="005309AD"/>
    <w:rsid w:val="00531BAC"/>
    <w:rsid w:val="00531DF2"/>
    <w:rsid w:val="005326DF"/>
    <w:rsid w:val="00532FD3"/>
    <w:rsid w:val="0053425D"/>
    <w:rsid w:val="0053539D"/>
    <w:rsid w:val="00535AF6"/>
    <w:rsid w:val="00535C08"/>
    <w:rsid w:val="00536007"/>
    <w:rsid w:val="00536B7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2BBF"/>
    <w:rsid w:val="0055315A"/>
    <w:rsid w:val="00553337"/>
    <w:rsid w:val="00553BA1"/>
    <w:rsid w:val="0055416D"/>
    <w:rsid w:val="00556355"/>
    <w:rsid w:val="00556550"/>
    <w:rsid w:val="00556656"/>
    <w:rsid w:val="00557CC4"/>
    <w:rsid w:val="00561713"/>
    <w:rsid w:val="00561E55"/>
    <w:rsid w:val="00562382"/>
    <w:rsid w:val="00562702"/>
    <w:rsid w:val="00562A63"/>
    <w:rsid w:val="005645E1"/>
    <w:rsid w:val="0056534D"/>
    <w:rsid w:val="00565878"/>
    <w:rsid w:val="00565A80"/>
    <w:rsid w:val="00566E98"/>
    <w:rsid w:val="00566F95"/>
    <w:rsid w:val="00570E06"/>
    <w:rsid w:val="005711CE"/>
    <w:rsid w:val="005712EB"/>
    <w:rsid w:val="005716A3"/>
    <w:rsid w:val="00571E79"/>
    <w:rsid w:val="00572448"/>
    <w:rsid w:val="005726D1"/>
    <w:rsid w:val="0057311E"/>
    <w:rsid w:val="0057368D"/>
    <w:rsid w:val="00573763"/>
    <w:rsid w:val="00574553"/>
    <w:rsid w:val="00574AAD"/>
    <w:rsid w:val="00575429"/>
    <w:rsid w:val="00575A92"/>
    <w:rsid w:val="0057726B"/>
    <w:rsid w:val="005773D6"/>
    <w:rsid w:val="0057761A"/>
    <w:rsid w:val="005777C5"/>
    <w:rsid w:val="00577D89"/>
    <w:rsid w:val="0058042E"/>
    <w:rsid w:val="00581335"/>
    <w:rsid w:val="0058213E"/>
    <w:rsid w:val="005822F8"/>
    <w:rsid w:val="0058237B"/>
    <w:rsid w:val="005830AA"/>
    <w:rsid w:val="005838DE"/>
    <w:rsid w:val="00583A27"/>
    <w:rsid w:val="005844E2"/>
    <w:rsid w:val="00584C78"/>
    <w:rsid w:val="00584D0C"/>
    <w:rsid w:val="00584E1A"/>
    <w:rsid w:val="005858E9"/>
    <w:rsid w:val="00586AB9"/>
    <w:rsid w:val="00586BCD"/>
    <w:rsid w:val="00586C50"/>
    <w:rsid w:val="00586D41"/>
    <w:rsid w:val="00587220"/>
    <w:rsid w:val="0058747E"/>
    <w:rsid w:val="00587CE3"/>
    <w:rsid w:val="00587E5F"/>
    <w:rsid w:val="00587EE0"/>
    <w:rsid w:val="005903BF"/>
    <w:rsid w:val="00590AA7"/>
    <w:rsid w:val="00590B8F"/>
    <w:rsid w:val="005920A5"/>
    <w:rsid w:val="00592CEF"/>
    <w:rsid w:val="00593040"/>
    <w:rsid w:val="00593216"/>
    <w:rsid w:val="00593A24"/>
    <w:rsid w:val="00593C5B"/>
    <w:rsid w:val="005946FC"/>
    <w:rsid w:val="00594E16"/>
    <w:rsid w:val="00595029"/>
    <w:rsid w:val="00595335"/>
    <w:rsid w:val="005954FA"/>
    <w:rsid w:val="00595A9D"/>
    <w:rsid w:val="005960D8"/>
    <w:rsid w:val="00596179"/>
    <w:rsid w:val="005962BE"/>
    <w:rsid w:val="005968A2"/>
    <w:rsid w:val="0059712E"/>
    <w:rsid w:val="005976D0"/>
    <w:rsid w:val="00597956"/>
    <w:rsid w:val="005A01D7"/>
    <w:rsid w:val="005A0B22"/>
    <w:rsid w:val="005A1440"/>
    <w:rsid w:val="005A308C"/>
    <w:rsid w:val="005A3546"/>
    <w:rsid w:val="005A3FF0"/>
    <w:rsid w:val="005A4C95"/>
    <w:rsid w:val="005A4CA6"/>
    <w:rsid w:val="005A52E2"/>
    <w:rsid w:val="005A54DA"/>
    <w:rsid w:val="005A5C8A"/>
    <w:rsid w:val="005A62B7"/>
    <w:rsid w:val="005A7C18"/>
    <w:rsid w:val="005A7FA2"/>
    <w:rsid w:val="005B0126"/>
    <w:rsid w:val="005B045F"/>
    <w:rsid w:val="005B144E"/>
    <w:rsid w:val="005B38D5"/>
    <w:rsid w:val="005B44B8"/>
    <w:rsid w:val="005B478B"/>
    <w:rsid w:val="005B510C"/>
    <w:rsid w:val="005B5227"/>
    <w:rsid w:val="005B531E"/>
    <w:rsid w:val="005B552D"/>
    <w:rsid w:val="005B587B"/>
    <w:rsid w:val="005B61C2"/>
    <w:rsid w:val="005B6436"/>
    <w:rsid w:val="005B7011"/>
    <w:rsid w:val="005B7132"/>
    <w:rsid w:val="005B7CCB"/>
    <w:rsid w:val="005C137B"/>
    <w:rsid w:val="005C162F"/>
    <w:rsid w:val="005C202E"/>
    <w:rsid w:val="005C4178"/>
    <w:rsid w:val="005C41B0"/>
    <w:rsid w:val="005C43F2"/>
    <w:rsid w:val="005C4F0E"/>
    <w:rsid w:val="005C511E"/>
    <w:rsid w:val="005C581F"/>
    <w:rsid w:val="005C5EA2"/>
    <w:rsid w:val="005C5F28"/>
    <w:rsid w:val="005C6076"/>
    <w:rsid w:val="005C7564"/>
    <w:rsid w:val="005C7BBF"/>
    <w:rsid w:val="005D0137"/>
    <w:rsid w:val="005D1121"/>
    <w:rsid w:val="005D128E"/>
    <w:rsid w:val="005D19F2"/>
    <w:rsid w:val="005D2049"/>
    <w:rsid w:val="005D22F7"/>
    <w:rsid w:val="005D2E17"/>
    <w:rsid w:val="005D3052"/>
    <w:rsid w:val="005D343D"/>
    <w:rsid w:val="005D38E6"/>
    <w:rsid w:val="005D4702"/>
    <w:rsid w:val="005D477D"/>
    <w:rsid w:val="005D47C8"/>
    <w:rsid w:val="005D5425"/>
    <w:rsid w:val="005D5F82"/>
    <w:rsid w:val="005D5FDF"/>
    <w:rsid w:val="005D64B6"/>
    <w:rsid w:val="005D6A77"/>
    <w:rsid w:val="005D7766"/>
    <w:rsid w:val="005E17D3"/>
    <w:rsid w:val="005E18A5"/>
    <w:rsid w:val="005E1E45"/>
    <w:rsid w:val="005E2CD1"/>
    <w:rsid w:val="005E3628"/>
    <w:rsid w:val="005E3FCB"/>
    <w:rsid w:val="005E5194"/>
    <w:rsid w:val="005E52DF"/>
    <w:rsid w:val="005E571A"/>
    <w:rsid w:val="005E7D00"/>
    <w:rsid w:val="005E7D36"/>
    <w:rsid w:val="005E7F05"/>
    <w:rsid w:val="005F08A6"/>
    <w:rsid w:val="005F1328"/>
    <w:rsid w:val="005F1701"/>
    <w:rsid w:val="005F2241"/>
    <w:rsid w:val="005F3754"/>
    <w:rsid w:val="005F3A14"/>
    <w:rsid w:val="005F4BD0"/>
    <w:rsid w:val="005F5DE3"/>
    <w:rsid w:val="005F6ADB"/>
    <w:rsid w:val="00600318"/>
    <w:rsid w:val="006004B0"/>
    <w:rsid w:val="00600C2B"/>
    <w:rsid w:val="00601326"/>
    <w:rsid w:val="0060142E"/>
    <w:rsid w:val="00601F69"/>
    <w:rsid w:val="006031D9"/>
    <w:rsid w:val="0060378D"/>
    <w:rsid w:val="006049FB"/>
    <w:rsid w:val="006055E3"/>
    <w:rsid w:val="006066E3"/>
    <w:rsid w:val="006079B5"/>
    <w:rsid w:val="006104BF"/>
    <w:rsid w:val="006105A7"/>
    <w:rsid w:val="006105CC"/>
    <w:rsid w:val="00610710"/>
    <w:rsid w:val="00610C78"/>
    <w:rsid w:val="00610C85"/>
    <w:rsid w:val="006117E5"/>
    <w:rsid w:val="006118BF"/>
    <w:rsid w:val="0061193D"/>
    <w:rsid w:val="00611A0D"/>
    <w:rsid w:val="00611C46"/>
    <w:rsid w:val="00612151"/>
    <w:rsid w:val="00612EB3"/>
    <w:rsid w:val="006135B2"/>
    <w:rsid w:val="00613993"/>
    <w:rsid w:val="00614418"/>
    <w:rsid w:val="006144D7"/>
    <w:rsid w:val="0061539A"/>
    <w:rsid w:val="006154CC"/>
    <w:rsid w:val="00616036"/>
    <w:rsid w:val="00616234"/>
    <w:rsid w:val="006165D3"/>
    <w:rsid w:val="0061675F"/>
    <w:rsid w:val="00616C7F"/>
    <w:rsid w:val="006205AB"/>
    <w:rsid w:val="00620AC4"/>
    <w:rsid w:val="00621876"/>
    <w:rsid w:val="00621C81"/>
    <w:rsid w:val="00622335"/>
    <w:rsid w:val="00622A6B"/>
    <w:rsid w:val="00622F63"/>
    <w:rsid w:val="0062436A"/>
    <w:rsid w:val="006245FF"/>
    <w:rsid w:val="00627842"/>
    <w:rsid w:val="00627B8A"/>
    <w:rsid w:val="00631360"/>
    <w:rsid w:val="00631618"/>
    <w:rsid w:val="006316BB"/>
    <w:rsid w:val="00632955"/>
    <w:rsid w:val="006343D2"/>
    <w:rsid w:val="00636FA7"/>
    <w:rsid w:val="006376FA"/>
    <w:rsid w:val="00637D87"/>
    <w:rsid w:val="006402CB"/>
    <w:rsid w:val="006408CE"/>
    <w:rsid w:val="0064105E"/>
    <w:rsid w:val="00641F22"/>
    <w:rsid w:val="006421A3"/>
    <w:rsid w:val="00642BA1"/>
    <w:rsid w:val="00642DD3"/>
    <w:rsid w:val="006438F0"/>
    <w:rsid w:val="0064391E"/>
    <w:rsid w:val="00644497"/>
    <w:rsid w:val="006447B6"/>
    <w:rsid w:val="00645DBE"/>
    <w:rsid w:val="00645F25"/>
    <w:rsid w:val="00646DB5"/>
    <w:rsid w:val="006471EE"/>
    <w:rsid w:val="00647CAE"/>
    <w:rsid w:val="006504A5"/>
    <w:rsid w:val="006504D2"/>
    <w:rsid w:val="00650CCA"/>
    <w:rsid w:val="00651C37"/>
    <w:rsid w:val="00652819"/>
    <w:rsid w:val="00652E89"/>
    <w:rsid w:val="00653028"/>
    <w:rsid w:val="00653445"/>
    <w:rsid w:val="006540AC"/>
    <w:rsid w:val="006541CC"/>
    <w:rsid w:val="0065472F"/>
    <w:rsid w:val="006547E3"/>
    <w:rsid w:val="0065480B"/>
    <w:rsid w:val="00654F2E"/>
    <w:rsid w:val="006553EB"/>
    <w:rsid w:val="00655730"/>
    <w:rsid w:val="0065590A"/>
    <w:rsid w:val="00655C58"/>
    <w:rsid w:val="00655FCD"/>
    <w:rsid w:val="0065639F"/>
    <w:rsid w:val="00656CBD"/>
    <w:rsid w:val="00657981"/>
    <w:rsid w:val="00657DA1"/>
    <w:rsid w:val="006601CE"/>
    <w:rsid w:val="00661E5A"/>
    <w:rsid w:val="00663136"/>
    <w:rsid w:val="0066320A"/>
    <w:rsid w:val="0066419C"/>
    <w:rsid w:val="00664FCB"/>
    <w:rsid w:val="00665B11"/>
    <w:rsid w:val="00665E88"/>
    <w:rsid w:val="0066678D"/>
    <w:rsid w:val="00666E78"/>
    <w:rsid w:val="006674F3"/>
    <w:rsid w:val="00667B42"/>
    <w:rsid w:val="006703FA"/>
    <w:rsid w:val="00670A01"/>
    <w:rsid w:val="00671BC8"/>
    <w:rsid w:val="006724E6"/>
    <w:rsid w:val="00672D16"/>
    <w:rsid w:val="00672DBA"/>
    <w:rsid w:val="00673001"/>
    <w:rsid w:val="006735BB"/>
    <w:rsid w:val="00673EFF"/>
    <w:rsid w:val="00673FAA"/>
    <w:rsid w:val="00676EC9"/>
    <w:rsid w:val="006776B9"/>
    <w:rsid w:val="00682CB0"/>
    <w:rsid w:val="006831CE"/>
    <w:rsid w:val="0068360B"/>
    <w:rsid w:val="00683D44"/>
    <w:rsid w:val="00684D28"/>
    <w:rsid w:val="00684D5E"/>
    <w:rsid w:val="00685220"/>
    <w:rsid w:val="0068534E"/>
    <w:rsid w:val="00685609"/>
    <w:rsid w:val="00686986"/>
    <w:rsid w:val="00686CF2"/>
    <w:rsid w:val="006876F3"/>
    <w:rsid w:val="00687CEC"/>
    <w:rsid w:val="00687E31"/>
    <w:rsid w:val="00690D72"/>
    <w:rsid w:val="0069172E"/>
    <w:rsid w:val="00691CAB"/>
    <w:rsid w:val="00692B38"/>
    <w:rsid w:val="006932A4"/>
    <w:rsid w:val="0069380A"/>
    <w:rsid w:val="0069437D"/>
    <w:rsid w:val="00694493"/>
    <w:rsid w:val="00695310"/>
    <w:rsid w:val="00695567"/>
    <w:rsid w:val="0069591E"/>
    <w:rsid w:val="00695A53"/>
    <w:rsid w:val="00695ACA"/>
    <w:rsid w:val="00695F6A"/>
    <w:rsid w:val="00696B1F"/>
    <w:rsid w:val="006971C0"/>
    <w:rsid w:val="00697599"/>
    <w:rsid w:val="00697FCC"/>
    <w:rsid w:val="006A0B00"/>
    <w:rsid w:val="006A1BE3"/>
    <w:rsid w:val="006A36C0"/>
    <w:rsid w:val="006A3E95"/>
    <w:rsid w:val="006A43A2"/>
    <w:rsid w:val="006A4454"/>
    <w:rsid w:val="006A4822"/>
    <w:rsid w:val="006A4E8D"/>
    <w:rsid w:val="006A7A10"/>
    <w:rsid w:val="006A7BCC"/>
    <w:rsid w:val="006B05F0"/>
    <w:rsid w:val="006B11C1"/>
    <w:rsid w:val="006B1985"/>
    <w:rsid w:val="006B2468"/>
    <w:rsid w:val="006B27E3"/>
    <w:rsid w:val="006B31C4"/>
    <w:rsid w:val="006B4377"/>
    <w:rsid w:val="006B463D"/>
    <w:rsid w:val="006B4D0C"/>
    <w:rsid w:val="006B531A"/>
    <w:rsid w:val="006B57E6"/>
    <w:rsid w:val="006B5A75"/>
    <w:rsid w:val="006B6CF2"/>
    <w:rsid w:val="006B70BB"/>
    <w:rsid w:val="006B7106"/>
    <w:rsid w:val="006B75BD"/>
    <w:rsid w:val="006B7725"/>
    <w:rsid w:val="006B77CA"/>
    <w:rsid w:val="006B7D0E"/>
    <w:rsid w:val="006C016A"/>
    <w:rsid w:val="006C0E34"/>
    <w:rsid w:val="006C11EA"/>
    <w:rsid w:val="006C1EF8"/>
    <w:rsid w:val="006C2A72"/>
    <w:rsid w:val="006C3112"/>
    <w:rsid w:val="006C36A0"/>
    <w:rsid w:val="006C4152"/>
    <w:rsid w:val="006C4D3E"/>
    <w:rsid w:val="006C6738"/>
    <w:rsid w:val="006C6A46"/>
    <w:rsid w:val="006C6F34"/>
    <w:rsid w:val="006C7555"/>
    <w:rsid w:val="006C7E0E"/>
    <w:rsid w:val="006C7F48"/>
    <w:rsid w:val="006D076B"/>
    <w:rsid w:val="006D0DB5"/>
    <w:rsid w:val="006D1081"/>
    <w:rsid w:val="006D10A4"/>
    <w:rsid w:val="006D1F02"/>
    <w:rsid w:val="006D3725"/>
    <w:rsid w:val="006D39D0"/>
    <w:rsid w:val="006D3B23"/>
    <w:rsid w:val="006D4265"/>
    <w:rsid w:val="006D46D5"/>
    <w:rsid w:val="006D471A"/>
    <w:rsid w:val="006D4B44"/>
    <w:rsid w:val="006D5AEF"/>
    <w:rsid w:val="006D7180"/>
    <w:rsid w:val="006D75DF"/>
    <w:rsid w:val="006D7B58"/>
    <w:rsid w:val="006E0036"/>
    <w:rsid w:val="006E01DF"/>
    <w:rsid w:val="006E06A4"/>
    <w:rsid w:val="006E113C"/>
    <w:rsid w:val="006E146F"/>
    <w:rsid w:val="006E16C8"/>
    <w:rsid w:val="006E1EED"/>
    <w:rsid w:val="006E2BD3"/>
    <w:rsid w:val="006E3292"/>
    <w:rsid w:val="006E366A"/>
    <w:rsid w:val="006E39B0"/>
    <w:rsid w:val="006E5759"/>
    <w:rsid w:val="006E5A47"/>
    <w:rsid w:val="006E5C24"/>
    <w:rsid w:val="006E6C41"/>
    <w:rsid w:val="006E6E49"/>
    <w:rsid w:val="006E6EE9"/>
    <w:rsid w:val="006E788D"/>
    <w:rsid w:val="006F03DD"/>
    <w:rsid w:val="006F0A5E"/>
    <w:rsid w:val="006F110F"/>
    <w:rsid w:val="006F138B"/>
    <w:rsid w:val="006F18E6"/>
    <w:rsid w:val="006F1DD4"/>
    <w:rsid w:val="006F2724"/>
    <w:rsid w:val="006F3274"/>
    <w:rsid w:val="006F39F3"/>
    <w:rsid w:val="006F3DEF"/>
    <w:rsid w:val="006F4A50"/>
    <w:rsid w:val="006F4C28"/>
    <w:rsid w:val="006F4E0F"/>
    <w:rsid w:val="006F5177"/>
    <w:rsid w:val="006F5875"/>
    <w:rsid w:val="006F6480"/>
    <w:rsid w:val="006F677F"/>
    <w:rsid w:val="006F6A74"/>
    <w:rsid w:val="006F6E7F"/>
    <w:rsid w:val="006F76BC"/>
    <w:rsid w:val="007016C3"/>
    <w:rsid w:val="00701F8A"/>
    <w:rsid w:val="00703E43"/>
    <w:rsid w:val="00704741"/>
    <w:rsid w:val="007048ED"/>
    <w:rsid w:val="00704E90"/>
    <w:rsid w:val="00706340"/>
    <w:rsid w:val="007068D2"/>
    <w:rsid w:val="00706CE4"/>
    <w:rsid w:val="00707115"/>
    <w:rsid w:val="00707AB0"/>
    <w:rsid w:val="007107D2"/>
    <w:rsid w:val="0071149E"/>
    <w:rsid w:val="0071182E"/>
    <w:rsid w:val="00711C11"/>
    <w:rsid w:val="00711CA1"/>
    <w:rsid w:val="00712A41"/>
    <w:rsid w:val="00713014"/>
    <w:rsid w:val="00713623"/>
    <w:rsid w:val="00714A79"/>
    <w:rsid w:val="00715A1E"/>
    <w:rsid w:val="00715E2E"/>
    <w:rsid w:val="0071603D"/>
    <w:rsid w:val="00716409"/>
    <w:rsid w:val="00716A7C"/>
    <w:rsid w:val="0071790D"/>
    <w:rsid w:val="00717A68"/>
    <w:rsid w:val="00717E96"/>
    <w:rsid w:val="007202E2"/>
    <w:rsid w:val="00720429"/>
    <w:rsid w:val="00720750"/>
    <w:rsid w:val="007210E0"/>
    <w:rsid w:val="007210FA"/>
    <w:rsid w:val="00722199"/>
    <w:rsid w:val="007221F9"/>
    <w:rsid w:val="007222EF"/>
    <w:rsid w:val="00722308"/>
    <w:rsid w:val="0072230C"/>
    <w:rsid w:val="00722648"/>
    <w:rsid w:val="00722744"/>
    <w:rsid w:val="00723390"/>
    <w:rsid w:val="0072552E"/>
    <w:rsid w:val="0072572B"/>
    <w:rsid w:val="00726C31"/>
    <w:rsid w:val="00727DF5"/>
    <w:rsid w:val="00730111"/>
    <w:rsid w:val="0073063C"/>
    <w:rsid w:val="00730BA3"/>
    <w:rsid w:val="00730FDD"/>
    <w:rsid w:val="00731DCD"/>
    <w:rsid w:val="00731E65"/>
    <w:rsid w:val="00731FC2"/>
    <w:rsid w:val="0073294F"/>
    <w:rsid w:val="00734730"/>
    <w:rsid w:val="00734F64"/>
    <w:rsid w:val="007350AC"/>
    <w:rsid w:val="00735905"/>
    <w:rsid w:val="00736258"/>
    <w:rsid w:val="007366DE"/>
    <w:rsid w:val="007367D6"/>
    <w:rsid w:val="00736E33"/>
    <w:rsid w:val="00737CF1"/>
    <w:rsid w:val="00740E12"/>
    <w:rsid w:val="00741FB8"/>
    <w:rsid w:val="0074249C"/>
    <w:rsid w:val="00743786"/>
    <w:rsid w:val="00743CA9"/>
    <w:rsid w:val="00744B42"/>
    <w:rsid w:val="007455A2"/>
    <w:rsid w:val="007457C7"/>
    <w:rsid w:val="00745BEB"/>
    <w:rsid w:val="00745C72"/>
    <w:rsid w:val="00745DFD"/>
    <w:rsid w:val="00746217"/>
    <w:rsid w:val="007467B3"/>
    <w:rsid w:val="0075049F"/>
    <w:rsid w:val="007507F2"/>
    <w:rsid w:val="0075122D"/>
    <w:rsid w:val="00751A64"/>
    <w:rsid w:val="00751EC3"/>
    <w:rsid w:val="00752A94"/>
    <w:rsid w:val="00752AC3"/>
    <w:rsid w:val="00753B52"/>
    <w:rsid w:val="007544AD"/>
    <w:rsid w:val="00754A8A"/>
    <w:rsid w:val="00754E08"/>
    <w:rsid w:val="00756468"/>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470"/>
    <w:rsid w:val="00763B39"/>
    <w:rsid w:val="00764156"/>
    <w:rsid w:val="007641B1"/>
    <w:rsid w:val="007646F9"/>
    <w:rsid w:val="00765E73"/>
    <w:rsid w:val="00765F5D"/>
    <w:rsid w:val="00766256"/>
    <w:rsid w:val="00767256"/>
    <w:rsid w:val="00767B00"/>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76013"/>
    <w:rsid w:val="0077694C"/>
    <w:rsid w:val="0078152C"/>
    <w:rsid w:val="007816FE"/>
    <w:rsid w:val="00781F2A"/>
    <w:rsid w:val="00782713"/>
    <w:rsid w:val="00782F4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4F1E"/>
    <w:rsid w:val="00794F55"/>
    <w:rsid w:val="00795834"/>
    <w:rsid w:val="00795AA1"/>
    <w:rsid w:val="00795F09"/>
    <w:rsid w:val="007963DF"/>
    <w:rsid w:val="007969E9"/>
    <w:rsid w:val="00796EC0"/>
    <w:rsid w:val="00796EE0"/>
    <w:rsid w:val="00797D8F"/>
    <w:rsid w:val="00797E5C"/>
    <w:rsid w:val="007A19C5"/>
    <w:rsid w:val="007A1E89"/>
    <w:rsid w:val="007A2479"/>
    <w:rsid w:val="007A26E7"/>
    <w:rsid w:val="007A32BD"/>
    <w:rsid w:val="007A3701"/>
    <w:rsid w:val="007A3B82"/>
    <w:rsid w:val="007A3CBA"/>
    <w:rsid w:val="007A3D15"/>
    <w:rsid w:val="007A48E5"/>
    <w:rsid w:val="007A54B8"/>
    <w:rsid w:val="007A56AC"/>
    <w:rsid w:val="007A6239"/>
    <w:rsid w:val="007A7F13"/>
    <w:rsid w:val="007B0A8D"/>
    <w:rsid w:val="007B2134"/>
    <w:rsid w:val="007B3324"/>
    <w:rsid w:val="007B4889"/>
    <w:rsid w:val="007B4DA0"/>
    <w:rsid w:val="007B50B0"/>
    <w:rsid w:val="007B50DE"/>
    <w:rsid w:val="007B5534"/>
    <w:rsid w:val="007B7283"/>
    <w:rsid w:val="007B7911"/>
    <w:rsid w:val="007C1362"/>
    <w:rsid w:val="007C1B66"/>
    <w:rsid w:val="007C1D70"/>
    <w:rsid w:val="007C269D"/>
    <w:rsid w:val="007C275F"/>
    <w:rsid w:val="007C6231"/>
    <w:rsid w:val="007C6FBC"/>
    <w:rsid w:val="007C7262"/>
    <w:rsid w:val="007C7BD7"/>
    <w:rsid w:val="007C7DBB"/>
    <w:rsid w:val="007C7DFC"/>
    <w:rsid w:val="007D02B4"/>
    <w:rsid w:val="007D12F6"/>
    <w:rsid w:val="007D1981"/>
    <w:rsid w:val="007D2042"/>
    <w:rsid w:val="007D2191"/>
    <w:rsid w:val="007D251E"/>
    <w:rsid w:val="007D28AF"/>
    <w:rsid w:val="007D35ED"/>
    <w:rsid w:val="007D3B0C"/>
    <w:rsid w:val="007D416A"/>
    <w:rsid w:val="007D68AD"/>
    <w:rsid w:val="007D6B00"/>
    <w:rsid w:val="007D6B64"/>
    <w:rsid w:val="007E0A27"/>
    <w:rsid w:val="007E0BB9"/>
    <w:rsid w:val="007E11C8"/>
    <w:rsid w:val="007E1B2A"/>
    <w:rsid w:val="007E1FD2"/>
    <w:rsid w:val="007E29C2"/>
    <w:rsid w:val="007E2E60"/>
    <w:rsid w:val="007E359F"/>
    <w:rsid w:val="007E3957"/>
    <w:rsid w:val="007E49F5"/>
    <w:rsid w:val="007E5503"/>
    <w:rsid w:val="007E62ED"/>
    <w:rsid w:val="007E6B06"/>
    <w:rsid w:val="007E701D"/>
    <w:rsid w:val="007E7079"/>
    <w:rsid w:val="007E7216"/>
    <w:rsid w:val="007E73A0"/>
    <w:rsid w:val="007E7A16"/>
    <w:rsid w:val="007F02CF"/>
    <w:rsid w:val="007F0685"/>
    <w:rsid w:val="007F0A72"/>
    <w:rsid w:val="007F0A83"/>
    <w:rsid w:val="007F10C8"/>
    <w:rsid w:val="007F14E1"/>
    <w:rsid w:val="007F1F46"/>
    <w:rsid w:val="007F393A"/>
    <w:rsid w:val="007F3C00"/>
    <w:rsid w:val="007F3C21"/>
    <w:rsid w:val="007F421A"/>
    <w:rsid w:val="007F4C86"/>
    <w:rsid w:val="007F4F42"/>
    <w:rsid w:val="007F6AAA"/>
    <w:rsid w:val="007F6BEE"/>
    <w:rsid w:val="007F7318"/>
    <w:rsid w:val="007F77AB"/>
    <w:rsid w:val="007F7B71"/>
    <w:rsid w:val="008012C3"/>
    <w:rsid w:val="00801759"/>
    <w:rsid w:val="008028BD"/>
    <w:rsid w:val="00803031"/>
    <w:rsid w:val="0080306C"/>
    <w:rsid w:val="00803F23"/>
    <w:rsid w:val="00803FDD"/>
    <w:rsid w:val="00804B06"/>
    <w:rsid w:val="008056E7"/>
    <w:rsid w:val="0080589E"/>
    <w:rsid w:val="00805DD9"/>
    <w:rsid w:val="00806082"/>
    <w:rsid w:val="008067A1"/>
    <w:rsid w:val="00806E79"/>
    <w:rsid w:val="00810726"/>
    <w:rsid w:val="00810A5D"/>
    <w:rsid w:val="00810EB7"/>
    <w:rsid w:val="00811C49"/>
    <w:rsid w:val="00811D89"/>
    <w:rsid w:val="008122B2"/>
    <w:rsid w:val="00813D8A"/>
    <w:rsid w:val="00813EB2"/>
    <w:rsid w:val="008163FF"/>
    <w:rsid w:val="00816EA3"/>
    <w:rsid w:val="008178E1"/>
    <w:rsid w:val="00817987"/>
    <w:rsid w:val="008205C3"/>
    <w:rsid w:val="0082064A"/>
    <w:rsid w:val="00820CFB"/>
    <w:rsid w:val="008211A7"/>
    <w:rsid w:val="00821295"/>
    <w:rsid w:val="008224B6"/>
    <w:rsid w:val="00823118"/>
    <w:rsid w:val="00824440"/>
    <w:rsid w:val="00824DED"/>
    <w:rsid w:val="00825287"/>
    <w:rsid w:val="008272DC"/>
    <w:rsid w:val="00830C81"/>
    <w:rsid w:val="00830D2C"/>
    <w:rsid w:val="00830D2D"/>
    <w:rsid w:val="00831178"/>
    <w:rsid w:val="008315F2"/>
    <w:rsid w:val="0083181E"/>
    <w:rsid w:val="00831F2E"/>
    <w:rsid w:val="008320B9"/>
    <w:rsid w:val="00832247"/>
    <w:rsid w:val="00832BD0"/>
    <w:rsid w:val="00832C9F"/>
    <w:rsid w:val="00832CD7"/>
    <w:rsid w:val="00833AAF"/>
    <w:rsid w:val="00834447"/>
    <w:rsid w:val="00834CB4"/>
    <w:rsid w:val="00835313"/>
    <w:rsid w:val="008354A8"/>
    <w:rsid w:val="008358E4"/>
    <w:rsid w:val="0083685B"/>
    <w:rsid w:val="0084077C"/>
    <w:rsid w:val="00840E5F"/>
    <w:rsid w:val="008419C6"/>
    <w:rsid w:val="0084234D"/>
    <w:rsid w:val="008425A6"/>
    <w:rsid w:val="00842AF7"/>
    <w:rsid w:val="0084377E"/>
    <w:rsid w:val="00843964"/>
    <w:rsid w:val="00844510"/>
    <w:rsid w:val="00845846"/>
    <w:rsid w:val="00845865"/>
    <w:rsid w:val="00845ACF"/>
    <w:rsid w:val="00845C09"/>
    <w:rsid w:val="00846BDC"/>
    <w:rsid w:val="008473F5"/>
    <w:rsid w:val="00847436"/>
    <w:rsid w:val="0084746B"/>
    <w:rsid w:val="00847FBE"/>
    <w:rsid w:val="008501F6"/>
    <w:rsid w:val="0085029B"/>
    <w:rsid w:val="008507B0"/>
    <w:rsid w:val="00850EBB"/>
    <w:rsid w:val="00851ACC"/>
    <w:rsid w:val="00851BE8"/>
    <w:rsid w:val="00851CE4"/>
    <w:rsid w:val="00851D23"/>
    <w:rsid w:val="00852058"/>
    <w:rsid w:val="00852B2E"/>
    <w:rsid w:val="0085343A"/>
    <w:rsid w:val="00853B4D"/>
    <w:rsid w:val="00853BCE"/>
    <w:rsid w:val="00853DDA"/>
    <w:rsid w:val="0085414D"/>
    <w:rsid w:val="008549F9"/>
    <w:rsid w:val="00854D0D"/>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8D1"/>
    <w:rsid w:val="00862C5B"/>
    <w:rsid w:val="00862CAE"/>
    <w:rsid w:val="00863AAE"/>
    <w:rsid w:val="008645C7"/>
    <w:rsid w:val="008647E8"/>
    <w:rsid w:val="00864B24"/>
    <w:rsid w:val="00865034"/>
    <w:rsid w:val="008653CB"/>
    <w:rsid w:val="008653D1"/>
    <w:rsid w:val="00866654"/>
    <w:rsid w:val="008668CD"/>
    <w:rsid w:val="00866F15"/>
    <w:rsid w:val="0086797E"/>
    <w:rsid w:val="00867984"/>
    <w:rsid w:val="0087025C"/>
    <w:rsid w:val="00870A66"/>
    <w:rsid w:val="00870C10"/>
    <w:rsid w:val="0087110B"/>
    <w:rsid w:val="00871C35"/>
    <w:rsid w:val="008726C0"/>
    <w:rsid w:val="00872E49"/>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033"/>
    <w:rsid w:val="00883E89"/>
    <w:rsid w:val="0088525F"/>
    <w:rsid w:val="008852BB"/>
    <w:rsid w:val="00885D55"/>
    <w:rsid w:val="00885E66"/>
    <w:rsid w:val="00885ED7"/>
    <w:rsid w:val="00886704"/>
    <w:rsid w:val="00886995"/>
    <w:rsid w:val="008875A0"/>
    <w:rsid w:val="00887DF2"/>
    <w:rsid w:val="00890123"/>
    <w:rsid w:val="008907CC"/>
    <w:rsid w:val="00891760"/>
    <w:rsid w:val="008936EB"/>
    <w:rsid w:val="00894A54"/>
    <w:rsid w:val="00894CC7"/>
    <w:rsid w:val="008953EF"/>
    <w:rsid w:val="00895F1C"/>
    <w:rsid w:val="00895F20"/>
    <w:rsid w:val="00895FC4"/>
    <w:rsid w:val="0089693F"/>
    <w:rsid w:val="00896B64"/>
    <w:rsid w:val="00896CDD"/>
    <w:rsid w:val="00897015"/>
    <w:rsid w:val="008974ED"/>
    <w:rsid w:val="00897980"/>
    <w:rsid w:val="00897A12"/>
    <w:rsid w:val="008A0CD4"/>
    <w:rsid w:val="008A1056"/>
    <w:rsid w:val="008A13AF"/>
    <w:rsid w:val="008A1871"/>
    <w:rsid w:val="008A1A17"/>
    <w:rsid w:val="008A1B11"/>
    <w:rsid w:val="008A1BAE"/>
    <w:rsid w:val="008A2244"/>
    <w:rsid w:val="008A2338"/>
    <w:rsid w:val="008A267C"/>
    <w:rsid w:val="008A2A6C"/>
    <w:rsid w:val="008A32EB"/>
    <w:rsid w:val="008A386B"/>
    <w:rsid w:val="008A3BD3"/>
    <w:rsid w:val="008A3BE5"/>
    <w:rsid w:val="008A401C"/>
    <w:rsid w:val="008A4CBA"/>
    <w:rsid w:val="008A5622"/>
    <w:rsid w:val="008A5A90"/>
    <w:rsid w:val="008A6B70"/>
    <w:rsid w:val="008A6D59"/>
    <w:rsid w:val="008A6D9C"/>
    <w:rsid w:val="008A72F6"/>
    <w:rsid w:val="008A794D"/>
    <w:rsid w:val="008B0946"/>
    <w:rsid w:val="008B2161"/>
    <w:rsid w:val="008B2960"/>
    <w:rsid w:val="008B384E"/>
    <w:rsid w:val="008B40F6"/>
    <w:rsid w:val="008B4D87"/>
    <w:rsid w:val="008B5577"/>
    <w:rsid w:val="008B6214"/>
    <w:rsid w:val="008B62D1"/>
    <w:rsid w:val="008B6672"/>
    <w:rsid w:val="008B6A9E"/>
    <w:rsid w:val="008B6B20"/>
    <w:rsid w:val="008B6EC5"/>
    <w:rsid w:val="008C1C9F"/>
    <w:rsid w:val="008C1E57"/>
    <w:rsid w:val="008C22A0"/>
    <w:rsid w:val="008C23DF"/>
    <w:rsid w:val="008C29C7"/>
    <w:rsid w:val="008C2AE5"/>
    <w:rsid w:val="008C2EB6"/>
    <w:rsid w:val="008C32A9"/>
    <w:rsid w:val="008C385C"/>
    <w:rsid w:val="008C3D0F"/>
    <w:rsid w:val="008C5153"/>
    <w:rsid w:val="008C57B2"/>
    <w:rsid w:val="008C7143"/>
    <w:rsid w:val="008D0092"/>
    <w:rsid w:val="008D014E"/>
    <w:rsid w:val="008D0405"/>
    <w:rsid w:val="008D1368"/>
    <w:rsid w:val="008D189E"/>
    <w:rsid w:val="008D3622"/>
    <w:rsid w:val="008D3BE2"/>
    <w:rsid w:val="008D3F2F"/>
    <w:rsid w:val="008D47B0"/>
    <w:rsid w:val="008D47B3"/>
    <w:rsid w:val="008D4DE0"/>
    <w:rsid w:val="008D587B"/>
    <w:rsid w:val="008D6587"/>
    <w:rsid w:val="008D76F2"/>
    <w:rsid w:val="008D7DFB"/>
    <w:rsid w:val="008E04A7"/>
    <w:rsid w:val="008E167D"/>
    <w:rsid w:val="008E224C"/>
    <w:rsid w:val="008E2769"/>
    <w:rsid w:val="008E299E"/>
    <w:rsid w:val="008E3735"/>
    <w:rsid w:val="008E379F"/>
    <w:rsid w:val="008E3BAE"/>
    <w:rsid w:val="008E44C2"/>
    <w:rsid w:val="008E47B4"/>
    <w:rsid w:val="008E5B6A"/>
    <w:rsid w:val="008E5CAA"/>
    <w:rsid w:val="008E7110"/>
    <w:rsid w:val="008E7BE1"/>
    <w:rsid w:val="008F14DD"/>
    <w:rsid w:val="008F1663"/>
    <w:rsid w:val="008F1FD8"/>
    <w:rsid w:val="008F2939"/>
    <w:rsid w:val="008F3667"/>
    <w:rsid w:val="008F3A94"/>
    <w:rsid w:val="008F3F1D"/>
    <w:rsid w:val="008F425A"/>
    <w:rsid w:val="008F4DDB"/>
    <w:rsid w:val="008F4F50"/>
    <w:rsid w:val="008F543F"/>
    <w:rsid w:val="008F5450"/>
    <w:rsid w:val="008F5C7C"/>
    <w:rsid w:val="008F60BA"/>
    <w:rsid w:val="008F6244"/>
    <w:rsid w:val="008F6532"/>
    <w:rsid w:val="008F65C0"/>
    <w:rsid w:val="008F6EE4"/>
    <w:rsid w:val="008F7294"/>
    <w:rsid w:val="0090092E"/>
    <w:rsid w:val="0090189E"/>
    <w:rsid w:val="00901A6E"/>
    <w:rsid w:val="0090286A"/>
    <w:rsid w:val="0090357D"/>
    <w:rsid w:val="00903583"/>
    <w:rsid w:val="0090375D"/>
    <w:rsid w:val="00903FCF"/>
    <w:rsid w:val="009049A4"/>
    <w:rsid w:val="00904DFB"/>
    <w:rsid w:val="00905A66"/>
    <w:rsid w:val="00906669"/>
    <w:rsid w:val="0090696E"/>
    <w:rsid w:val="00907850"/>
    <w:rsid w:val="00907A29"/>
    <w:rsid w:val="00910605"/>
    <w:rsid w:val="00910C3E"/>
    <w:rsid w:val="009110C2"/>
    <w:rsid w:val="009125AD"/>
    <w:rsid w:val="009131E9"/>
    <w:rsid w:val="00914C89"/>
    <w:rsid w:val="00915269"/>
    <w:rsid w:val="009152AA"/>
    <w:rsid w:val="00915610"/>
    <w:rsid w:val="009158F6"/>
    <w:rsid w:val="00915B30"/>
    <w:rsid w:val="009164DF"/>
    <w:rsid w:val="00916574"/>
    <w:rsid w:val="00916B2D"/>
    <w:rsid w:val="00916FDE"/>
    <w:rsid w:val="0092197F"/>
    <w:rsid w:val="00921B3E"/>
    <w:rsid w:val="00922446"/>
    <w:rsid w:val="00922883"/>
    <w:rsid w:val="00922B87"/>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36B90"/>
    <w:rsid w:val="009405D6"/>
    <w:rsid w:val="00940DD0"/>
    <w:rsid w:val="0094161D"/>
    <w:rsid w:val="00941C8B"/>
    <w:rsid w:val="009435BA"/>
    <w:rsid w:val="00944BEB"/>
    <w:rsid w:val="009456D4"/>
    <w:rsid w:val="00946059"/>
    <w:rsid w:val="009464DA"/>
    <w:rsid w:val="00946BAD"/>
    <w:rsid w:val="00946C39"/>
    <w:rsid w:val="00947178"/>
    <w:rsid w:val="00947CE0"/>
    <w:rsid w:val="009500BF"/>
    <w:rsid w:val="009509CE"/>
    <w:rsid w:val="00950A3E"/>
    <w:rsid w:val="00951CA4"/>
    <w:rsid w:val="0095211F"/>
    <w:rsid w:val="00953D98"/>
    <w:rsid w:val="0095451E"/>
    <w:rsid w:val="009547D5"/>
    <w:rsid w:val="00955808"/>
    <w:rsid w:val="00956888"/>
    <w:rsid w:val="00956E3C"/>
    <w:rsid w:val="009603B7"/>
    <w:rsid w:val="00961E50"/>
    <w:rsid w:val="0096270C"/>
    <w:rsid w:val="00963550"/>
    <w:rsid w:val="00963EA8"/>
    <w:rsid w:val="00964B8B"/>
    <w:rsid w:val="00964D10"/>
    <w:rsid w:val="00964DED"/>
    <w:rsid w:val="0096561C"/>
    <w:rsid w:val="00966362"/>
    <w:rsid w:val="00966EDE"/>
    <w:rsid w:val="0096723B"/>
    <w:rsid w:val="00967924"/>
    <w:rsid w:val="00970BEA"/>
    <w:rsid w:val="00971315"/>
    <w:rsid w:val="00972962"/>
    <w:rsid w:val="00973EB2"/>
    <w:rsid w:val="009740B7"/>
    <w:rsid w:val="009746E1"/>
    <w:rsid w:val="00974ADC"/>
    <w:rsid w:val="00975481"/>
    <w:rsid w:val="0097588A"/>
    <w:rsid w:val="00975B6D"/>
    <w:rsid w:val="009762B2"/>
    <w:rsid w:val="00976E1F"/>
    <w:rsid w:val="009774EB"/>
    <w:rsid w:val="009779C2"/>
    <w:rsid w:val="00977A2B"/>
    <w:rsid w:val="00980359"/>
    <w:rsid w:val="00981D97"/>
    <w:rsid w:val="0098293E"/>
    <w:rsid w:val="009833F0"/>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3319"/>
    <w:rsid w:val="00995285"/>
    <w:rsid w:val="0099587E"/>
    <w:rsid w:val="009966AE"/>
    <w:rsid w:val="0099688F"/>
    <w:rsid w:val="00996AE5"/>
    <w:rsid w:val="00997F9A"/>
    <w:rsid w:val="00997FC9"/>
    <w:rsid w:val="00997FD4"/>
    <w:rsid w:val="009A0218"/>
    <w:rsid w:val="009A06C9"/>
    <w:rsid w:val="009A0843"/>
    <w:rsid w:val="009A0D50"/>
    <w:rsid w:val="009A15BC"/>
    <w:rsid w:val="009A2BBB"/>
    <w:rsid w:val="009A44A2"/>
    <w:rsid w:val="009A47C2"/>
    <w:rsid w:val="009A47C6"/>
    <w:rsid w:val="009A569A"/>
    <w:rsid w:val="009A5856"/>
    <w:rsid w:val="009A5A5D"/>
    <w:rsid w:val="009A61A4"/>
    <w:rsid w:val="009A639A"/>
    <w:rsid w:val="009A687E"/>
    <w:rsid w:val="009A69E3"/>
    <w:rsid w:val="009A6DC0"/>
    <w:rsid w:val="009A7608"/>
    <w:rsid w:val="009B09BB"/>
    <w:rsid w:val="009B0AB5"/>
    <w:rsid w:val="009B11D9"/>
    <w:rsid w:val="009B2E34"/>
    <w:rsid w:val="009B3540"/>
    <w:rsid w:val="009B37D7"/>
    <w:rsid w:val="009B3CAD"/>
    <w:rsid w:val="009B3FFC"/>
    <w:rsid w:val="009B4196"/>
    <w:rsid w:val="009B4981"/>
    <w:rsid w:val="009B4E4F"/>
    <w:rsid w:val="009B50C5"/>
    <w:rsid w:val="009B5352"/>
    <w:rsid w:val="009B55EC"/>
    <w:rsid w:val="009B5BAD"/>
    <w:rsid w:val="009B5BE2"/>
    <w:rsid w:val="009C062B"/>
    <w:rsid w:val="009C0EE6"/>
    <w:rsid w:val="009C0FF7"/>
    <w:rsid w:val="009C28A8"/>
    <w:rsid w:val="009C3384"/>
    <w:rsid w:val="009C40C9"/>
    <w:rsid w:val="009C4351"/>
    <w:rsid w:val="009C4B61"/>
    <w:rsid w:val="009C4F2F"/>
    <w:rsid w:val="009C56BF"/>
    <w:rsid w:val="009C5797"/>
    <w:rsid w:val="009C5C23"/>
    <w:rsid w:val="009C63A8"/>
    <w:rsid w:val="009C63E1"/>
    <w:rsid w:val="009C66ED"/>
    <w:rsid w:val="009C6AD5"/>
    <w:rsid w:val="009C6B26"/>
    <w:rsid w:val="009D0A19"/>
    <w:rsid w:val="009D0DFC"/>
    <w:rsid w:val="009D0E91"/>
    <w:rsid w:val="009D0F3D"/>
    <w:rsid w:val="009D1342"/>
    <w:rsid w:val="009D1370"/>
    <w:rsid w:val="009D3A51"/>
    <w:rsid w:val="009D402F"/>
    <w:rsid w:val="009D44A3"/>
    <w:rsid w:val="009D5F02"/>
    <w:rsid w:val="009D606B"/>
    <w:rsid w:val="009D6086"/>
    <w:rsid w:val="009D6833"/>
    <w:rsid w:val="009D6CF3"/>
    <w:rsid w:val="009D70D0"/>
    <w:rsid w:val="009D73CE"/>
    <w:rsid w:val="009E1CD5"/>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BE1"/>
    <w:rsid w:val="009F5FFB"/>
    <w:rsid w:val="009F61FC"/>
    <w:rsid w:val="009F6E67"/>
    <w:rsid w:val="00A00728"/>
    <w:rsid w:val="00A0097F"/>
    <w:rsid w:val="00A009FB"/>
    <w:rsid w:val="00A00B3B"/>
    <w:rsid w:val="00A00DE3"/>
    <w:rsid w:val="00A00E66"/>
    <w:rsid w:val="00A014A7"/>
    <w:rsid w:val="00A01FF8"/>
    <w:rsid w:val="00A024D6"/>
    <w:rsid w:val="00A043D6"/>
    <w:rsid w:val="00A056D1"/>
    <w:rsid w:val="00A05E58"/>
    <w:rsid w:val="00A06E4F"/>
    <w:rsid w:val="00A06F57"/>
    <w:rsid w:val="00A07637"/>
    <w:rsid w:val="00A07A6F"/>
    <w:rsid w:val="00A07B3C"/>
    <w:rsid w:val="00A07BDD"/>
    <w:rsid w:val="00A11FF6"/>
    <w:rsid w:val="00A12080"/>
    <w:rsid w:val="00A12086"/>
    <w:rsid w:val="00A12684"/>
    <w:rsid w:val="00A137E8"/>
    <w:rsid w:val="00A13AF1"/>
    <w:rsid w:val="00A13E00"/>
    <w:rsid w:val="00A144CF"/>
    <w:rsid w:val="00A14B3E"/>
    <w:rsid w:val="00A14FE8"/>
    <w:rsid w:val="00A1502B"/>
    <w:rsid w:val="00A15C59"/>
    <w:rsid w:val="00A15DC3"/>
    <w:rsid w:val="00A17660"/>
    <w:rsid w:val="00A17A9E"/>
    <w:rsid w:val="00A20522"/>
    <w:rsid w:val="00A207C5"/>
    <w:rsid w:val="00A2094A"/>
    <w:rsid w:val="00A20C23"/>
    <w:rsid w:val="00A217F7"/>
    <w:rsid w:val="00A227B1"/>
    <w:rsid w:val="00A22948"/>
    <w:rsid w:val="00A23AFD"/>
    <w:rsid w:val="00A23E31"/>
    <w:rsid w:val="00A24164"/>
    <w:rsid w:val="00A25022"/>
    <w:rsid w:val="00A254DF"/>
    <w:rsid w:val="00A258F7"/>
    <w:rsid w:val="00A25B24"/>
    <w:rsid w:val="00A25C3D"/>
    <w:rsid w:val="00A26D2B"/>
    <w:rsid w:val="00A26EA6"/>
    <w:rsid w:val="00A30967"/>
    <w:rsid w:val="00A318C5"/>
    <w:rsid w:val="00A31FB0"/>
    <w:rsid w:val="00A32630"/>
    <w:rsid w:val="00A3277F"/>
    <w:rsid w:val="00A32A81"/>
    <w:rsid w:val="00A32FF6"/>
    <w:rsid w:val="00A33233"/>
    <w:rsid w:val="00A33373"/>
    <w:rsid w:val="00A33AEA"/>
    <w:rsid w:val="00A34B2B"/>
    <w:rsid w:val="00A350D1"/>
    <w:rsid w:val="00A350EF"/>
    <w:rsid w:val="00A35636"/>
    <w:rsid w:val="00A3584B"/>
    <w:rsid w:val="00A36417"/>
    <w:rsid w:val="00A364DC"/>
    <w:rsid w:val="00A369E7"/>
    <w:rsid w:val="00A37B9A"/>
    <w:rsid w:val="00A41187"/>
    <w:rsid w:val="00A4177B"/>
    <w:rsid w:val="00A41AF3"/>
    <w:rsid w:val="00A41C46"/>
    <w:rsid w:val="00A420C3"/>
    <w:rsid w:val="00A42429"/>
    <w:rsid w:val="00A42598"/>
    <w:rsid w:val="00A42863"/>
    <w:rsid w:val="00A432C0"/>
    <w:rsid w:val="00A43373"/>
    <w:rsid w:val="00A439A8"/>
    <w:rsid w:val="00A4423A"/>
    <w:rsid w:val="00A44BCC"/>
    <w:rsid w:val="00A456C3"/>
    <w:rsid w:val="00A45B7A"/>
    <w:rsid w:val="00A45D78"/>
    <w:rsid w:val="00A46345"/>
    <w:rsid w:val="00A46941"/>
    <w:rsid w:val="00A46C5C"/>
    <w:rsid w:val="00A46E63"/>
    <w:rsid w:val="00A46F0B"/>
    <w:rsid w:val="00A472DD"/>
    <w:rsid w:val="00A47B1F"/>
    <w:rsid w:val="00A47EA7"/>
    <w:rsid w:val="00A47FBD"/>
    <w:rsid w:val="00A506F5"/>
    <w:rsid w:val="00A5215D"/>
    <w:rsid w:val="00A526AA"/>
    <w:rsid w:val="00A52BF3"/>
    <w:rsid w:val="00A52CC5"/>
    <w:rsid w:val="00A52E2C"/>
    <w:rsid w:val="00A53695"/>
    <w:rsid w:val="00A536FD"/>
    <w:rsid w:val="00A53810"/>
    <w:rsid w:val="00A53FB7"/>
    <w:rsid w:val="00A54047"/>
    <w:rsid w:val="00A54337"/>
    <w:rsid w:val="00A55799"/>
    <w:rsid w:val="00A55A05"/>
    <w:rsid w:val="00A55EDE"/>
    <w:rsid w:val="00A56318"/>
    <w:rsid w:val="00A56AAC"/>
    <w:rsid w:val="00A56B39"/>
    <w:rsid w:val="00A56C4B"/>
    <w:rsid w:val="00A577AE"/>
    <w:rsid w:val="00A57A90"/>
    <w:rsid w:val="00A57F30"/>
    <w:rsid w:val="00A60608"/>
    <w:rsid w:val="00A60ADB"/>
    <w:rsid w:val="00A60C74"/>
    <w:rsid w:val="00A61200"/>
    <w:rsid w:val="00A61F4F"/>
    <w:rsid w:val="00A62CAE"/>
    <w:rsid w:val="00A6337A"/>
    <w:rsid w:val="00A63E34"/>
    <w:rsid w:val="00A64276"/>
    <w:rsid w:val="00A64B2B"/>
    <w:rsid w:val="00A659BF"/>
    <w:rsid w:val="00A66C8D"/>
    <w:rsid w:val="00A67C84"/>
    <w:rsid w:val="00A703E1"/>
    <w:rsid w:val="00A71A5E"/>
    <w:rsid w:val="00A71FC1"/>
    <w:rsid w:val="00A72967"/>
    <w:rsid w:val="00A72C56"/>
    <w:rsid w:val="00A73C28"/>
    <w:rsid w:val="00A75338"/>
    <w:rsid w:val="00A75A35"/>
    <w:rsid w:val="00A75D33"/>
    <w:rsid w:val="00A76D7A"/>
    <w:rsid w:val="00A77549"/>
    <w:rsid w:val="00A8032C"/>
    <w:rsid w:val="00A804E3"/>
    <w:rsid w:val="00A80F55"/>
    <w:rsid w:val="00A81520"/>
    <w:rsid w:val="00A8238A"/>
    <w:rsid w:val="00A826AE"/>
    <w:rsid w:val="00A83C5E"/>
    <w:rsid w:val="00A84FBD"/>
    <w:rsid w:val="00A85313"/>
    <w:rsid w:val="00A87898"/>
    <w:rsid w:val="00A9023E"/>
    <w:rsid w:val="00A908B9"/>
    <w:rsid w:val="00A90B33"/>
    <w:rsid w:val="00A90FD8"/>
    <w:rsid w:val="00A930F8"/>
    <w:rsid w:val="00A93199"/>
    <w:rsid w:val="00A9382E"/>
    <w:rsid w:val="00A9466B"/>
    <w:rsid w:val="00A94786"/>
    <w:rsid w:val="00A949CE"/>
    <w:rsid w:val="00A94A08"/>
    <w:rsid w:val="00A9591E"/>
    <w:rsid w:val="00A965DD"/>
    <w:rsid w:val="00A96CCE"/>
    <w:rsid w:val="00A96D75"/>
    <w:rsid w:val="00A96F4B"/>
    <w:rsid w:val="00AA0BF2"/>
    <w:rsid w:val="00AA1EA9"/>
    <w:rsid w:val="00AA2030"/>
    <w:rsid w:val="00AA23D9"/>
    <w:rsid w:val="00AA2D21"/>
    <w:rsid w:val="00AA3367"/>
    <w:rsid w:val="00AA3D15"/>
    <w:rsid w:val="00AA3F80"/>
    <w:rsid w:val="00AA428D"/>
    <w:rsid w:val="00AA4C6C"/>
    <w:rsid w:val="00AA4F03"/>
    <w:rsid w:val="00AA52AF"/>
    <w:rsid w:val="00AA5F10"/>
    <w:rsid w:val="00AA6635"/>
    <w:rsid w:val="00AA76BE"/>
    <w:rsid w:val="00AB0CFA"/>
    <w:rsid w:val="00AB1071"/>
    <w:rsid w:val="00AB1367"/>
    <w:rsid w:val="00AB1995"/>
    <w:rsid w:val="00AB2E02"/>
    <w:rsid w:val="00AB2F7F"/>
    <w:rsid w:val="00AB3347"/>
    <w:rsid w:val="00AB396B"/>
    <w:rsid w:val="00AB3AC8"/>
    <w:rsid w:val="00AB4B59"/>
    <w:rsid w:val="00AB5355"/>
    <w:rsid w:val="00AB5AC2"/>
    <w:rsid w:val="00AB616C"/>
    <w:rsid w:val="00AB650E"/>
    <w:rsid w:val="00AB696C"/>
    <w:rsid w:val="00AB6B0D"/>
    <w:rsid w:val="00AB7B51"/>
    <w:rsid w:val="00AC002E"/>
    <w:rsid w:val="00AC02C9"/>
    <w:rsid w:val="00AC169E"/>
    <w:rsid w:val="00AC1D22"/>
    <w:rsid w:val="00AC1F7E"/>
    <w:rsid w:val="00AC2CB8"/>
    <w:rsid w:val="00AC2CE8"/>
    <w:rsid w:val="00AC375C"/>
    <w:rsid w:val="00AC49E3"/>
    <w:rsid w:val="00AC5EF4"/>
    <w:rsid w:val="00AC67FA"/>
    <w:rsid w:val="00AC6BED"/>
    <w:rsid w:val="00AC7B54"/>
    <w:rsid w:val="00AD03A3"/>
    <w:rsid w:val="00AD0B00"/>
    <w:rsid w:val="00AD1122"/>
    <w:rsid w:val="00AD1B19"/>
    <w:rsid w:val="00AD221A"/>
    <w:rsid w:val="00AD2740"/>
    <w:rsid w:val="00AD27E1"/>
    <w:rsid w:val="00AD30DB"/>
    <w:rsid w:val="00AD4F9A"/>
    <w:rsid w:val="00AD56B9"/>
    <w:rsid w:val="00AD5870"/>
    <w:rsid w:val="00AD643C"/>
    <w:rsid w:val="00AD6556"/>
    <w:rsid w:val="00AD6744"/>
    <w:rsid w:val="00AD6FAC"/>
    <w:rsid w:val="00AD79DB"/>
    <w:rsid w:val="00AE0B2F"/>
    <w:rsid w:val="00AE21B9"/>
    <w:rsid w:val="00AE231D"/>
    <w:rsid w:val="00AE27B0"/>
    <w:rsid w:val="00AE362D"/>
    <w:rsid w:val="00AE36AB"/>
    <w:rsid w:val="00AE42EA"/>
    <w:rsid w:val="00AE4383"/>
    <w:rsid w:val="00AE44D8"/>
    <w:rsid w:val="00AE4504"/>
    <w:rsid w:val="00AE45E0"/>
    <w:rsid w:val="00AE49D3"/>
    <w:rsid w:val="00AE5101"/>
    <w:rsid w:val="00AE7CA6"/>
    <w:rsid w:val="00AF061C"/>
    <w:rsid w:val="00AF1075"/>
    <w:rsid w:val="00AF10BD"/>
    <w:rsid w:val="00AF1381"/>
    <w:rsid w:val="00AF17F3"/>
    <w:rsid w:val="00AF2515"/>
    <w:rsid w:val="00AF314C"/>
    <w:rsid w:val="00AF4F04"/>
    <w:rsid w:val="00AF5E8F"/>
    <w:rsid w:val="00AF5F65"/>
    <w:rsid w:val="00AF64AE"/>
    <w:rsid w:val="00AF6506"/>
    <w:rsid w:val="00AF66E8"/>
    <w:rsid w:val="00AF67B7"/>
    <w:rsid w:val="00AF785B"/>
    <w:rsid w:val="00B00338"/>
    <w:rsid w:val="00B00F7F"/>
    <w:rsid w:val="00B00FF6"/>
    <w:rsid w:val="00B012BD"/>
    <w:rsid w:val="00B023C8"/>
    <w:rsid w:val="00B023DA"/>
    <w:rsid w:val="00B02610"/>
    <w:rsid w:val="00B02687"/>
    <w:rsid w:val="00B03F92"/>
    <w:rsid w:val="00B05EFE"/>
    <w:rsid w:val="00B06385"/>
    <w:rsid w:val="00B06514"/>
    <w:rsid w:val="00B06635"/>
    <w:rsid w:val="00B068D3"/>
    <w:rsid w:val="00B1142F"/>
    <w:rsid w:val="00B11686"/>
    <w:rsid w:val="00B12F0D"/>
    <w:rsid w:val="00B13652"/>
    <w:rsid w:val="00B137E1"/>
    <w:rsid w:val="00B138F4"/>
    <w:rsid w:val="00B13A73"/>
    <w:rsid w:val="00B13CB8"/>
    <w:rsid w:val="00B1463D"/>
    <w:rsid w:val="00B14E5D"/>
    <w:rsid w:val="00B152BF"/>
    <w:rsid w:val="00B16D5F"/>
    <w:rsid w:val="00B1773A"/>
    <w:rsid w:val="00B17A47"/>
    <w:rsid w:val="00B2004A"/>
    <w:rsid w:val="00B20BD6"/>
    <w:rsid w:val="00B21091"/>
    <w:rsid w:val="00B21492"/>
    <w:rsid w:val="00B21B06"/>
    <w:rsid w:val="00B224DA"/>
    <w:rsid w:val="00B22511"/>
    <w:rsid w:val="00B238C7"/>
    <w:rsid w:val="00B23CCD"/>
    <w:rsid w:val="00B23F08"/>
    <w:rsid w:val="00B24986"/>
    <w:rsid w:val="00B25B17"/>
    <w:rsid w:val="00B25CED"/>
    <w:rsid w:val="00B260C6"/>
    <w:rsid w:val="00B27F50"/>
    <w:rsid w:val="00B30528"/>
    <w:rsid w:val="00B305AE"/>
    <w:rsid w:val="00B30673"/>
    <w:rsid w:val="00B30911"/>
    <w:rsid w:val="00B309A6"/>
    <w:rsid w:val="00B30DA9"/>
    <w:rsid w:val="00B30F57"/>
    <w:rsid w:val="00B310DA"/>
    <w:rsid w:val="00B3196E"/>
    <w:rsid w:val="00B331CA"/>
    <w:rsid w:val="00B334C8"/>
    <w:rsid w:val="00B338E1"/>
    <w:rsid w:val="00B3443A"/>
    <w:rsid w:val="00B34867"/>
    <w:rsid w:val="00B35937"/>
    <w:rsid w:val="00B36072"/>
    <w:rsid w:val="00B36D16"/>
    <w:rsid w:val="00B37819"/>
    <w:rsid w:val="00B37914"/>
    <w:rsid w:val="00B400CA"/>
    <w:rsid w:val="00B412B4"/>
    <w:rsid w:val="00B421CA"/>
    <w:rsid w:val="00B43995"/>
    <w:rsid w:val="00B43EE4"/>
    <w:rsid w:val="00B4416A"/>
    <w:rsid w:val="00B4435C"/>
    <w:rsid w:val="00B45102"/>
    <w:rsid w:val="00B45394"/>
    <w:rsid w:val="00B45E7C"/>
    <w:rsid w:val="00B463D1"/>
    <w:rsid w:val="00B46DEA"/>
    <w:rsid w:val="00B4786C"/>
    <w:rsid w:val="00B47CB1"/>
    <w:rsid w:val="00B47F5A"/>
    <w:rsid w:val="00B50594"/>
    <w:rsid w:val="00B51A82"/>
    <w:rsid w:val="00B521C4"/>
    <w:rsid w:val="00B525AD"/>
    <w:rsid w:val="00B52B69"/>
    <w:rsid w:val="00B52B80"/>
    <w:rsid w:val="00B542A9"/>
    <w:rsid w:val="00B5492D"/>
    <w:rsid w:val="00B573C1"/>
    <w:rsid w:val="00B574DC"/>
    <w:rsid w:val="00B60638"/>
    <w:rsid w:val="00B60651"/>
    <w:rsid w:val="00B6081E"/>
    <w:rsid w:val="00B6128E"/>
    <w:rsid w:val="00B615CF"/>
    <w:rsid w:val="00B61BB8"/>
    <w:rsid w:val="00B62A96"/>
    <w:rsid w:val="00B63D4C"/>
    <w:rsid w:val="00B648F2"/>
    <w:rsid w:val="00B65B26"/>
    <w:rsid w:val="00B6627B"/>
    <w:rsid w:val="00B66D65"/>
    <w:rsid w:val="00B66F0F"/>
    <w:rsid w:val="00B673D6"/>
    <w:rsid w:val="00B67596"/>
    <w:rsid w:val="00B67B6C"/>
    <w:rsid w:val="00B67C9D"/>
    <w:rsid w:val="00B70815"/>
    <w:rsid w:val="00B70981"/>
    <w:rsid w:val="00B70AD7"/>
    <w:rsid w:val="00B715F8"/>
    <w:rsid w:val="00B71D97"/>
    <w:rsid w:val="00B727EE"/>
    <w:rsid w:val="00B72983"/>
    <w:rsid w:val="00B72D8C"/>
    <w:rsid w:val="00B72FBF"/>
    <w:rsid w:val="00B73AB5"/>
    <w:rsid w:val="00B73B08"/>
    <w:rsid w:val="00B744C7"/>
    <w:rsid w:val="00B745AD"/>
    <w:rsid w:val="00B76E00"/>
    <w:rsid w:val="00B76E4C"/>
    <w:rsid w:val="00B77274"/>
    <w:rsid w:val="00B776AC"/>
    <w:rsid w:val="00B80263"/>
    <w:rsid w:val="00B80426"/>
    <w:rsid w:val="00B81061"/>
    <w:rsid w:val="00B81A21"/>
    <w:rsid w:val="00B81EB4"/>
    <w:rsid w:val="00B823FD"/>
    <w:rsid w:val="00B831C7"/>
    <w:rsid w:val="00B83AB4"/>
    <w:rsid w:val="00B8406B"/>
    <w:rsid w:val="00B84239"/>
    <w:rsid w:val="00B850DA"/>
    <w:rsid w:val="00B85258"/>
    <w:rsid w:val="00B854B9"/>
    <w:rsid w:val="00B85BBD"/>
    <w:rsid w:val="00B85DAF"/>
    <w:rsid w:val="00B85E9F"/>
    <w:rsid w:val="00B866FA"/>
    <w:rsid w:val="00B86F92"/>
    <w:rsid w:val="00B8714C"/>
    <w:rsid w:val="00B9070A"/>
    <w:rsid w:val="00B90C86"/>
    <w:rsid w:val="00B90D6B"/>
    <w:rsid w:val="00B91E87"/>
    <w:rsid w:val="00B922DF"/>
    <w:rsid w:val="00B9268C"/>
    <w:rsid w:val="00B93291"/>
    <w:rsid w:val="00B937B8"/>
    <w:rsid w:val="00B94387"/>
    <w:rsid w:val="00B94CF2"/>
    <w:rsid w:val="00B95315"/>
    <w:rsid w:val="00B97071"/>
    <w:rsid w:val="00B97DDA"/>
    <w:rsid w:val="00B97E2D"/>
    <w:rsid w:val="00BA03B8"/>
    <w:rsid w:val="00BA0A1A"/>
    <w:rsid w:val="00BA0C8D"/>
    <w:rsid w:val="00BA0F85"/>
    <w:rsid w:val="00BA13DA"/>
    <w:rsid w:val="00BA15B8"/>
    <w:rsid w:val="00BA169F"/>
    <w:rsid w:val="00BA1834"/>
    <w:rsid w:val="00BA1879"/>
    <w:rsid w:val="00BA1E8E"/>
    <w:rsid w:val="00BA21FB"/>
    <w:rsid w:val="00BA2340"/>
    <w:rsid w:val="00BA2969"/>
    <w:rsid w:val="00BA2F71"/>
    <w:rsid w:val="00BA3A23"/>
    <w:rsid w:val="00BA40D0"/>
    <w:rsid w:val="00BA41FB"/>
    <w:rsid w:val="00BA4400"/>
    <w:rsid w:val="00BA44C0"/>
    <w:rsid w:val="00BA45E6"/>
    <w:rsid w:val="00BA48A1"/>
    <w:rsid w:val="00BA495A"/>
    <w:rsid w:val="00BA4D0D"/>
    <w:rsid w:val="00BA57B1"/>
    <w:rsid w:val="00BA65CC"/>
    <w:rsid w:val="00BA706F"/>
    <w:rsid w:val="00BB0255"/>
    <w:rsid w:val="00BB0F13"/>
    <w:rsid w:val="00BB1388"/>
    <w:rsid w:val="00BB1EE5"/>
    <w:rsid w:val="00BB2258"/>
    <w:rsid w:val="00BB2423"/>
    <w:rsid w:val="00BB29EC"/>
    <w:rsid w:val="00BB2E69"/>
    <w:rsid w:val="00BB3B7A"/>
    <w:rsid w:val="00BB4522"/>
    <w:rsid w:val="00BB4951"/>
    <w:rsid w:val="00BB4DA5"/>
    <w:rsid w:val="00BB4F4B"/>
    <w:rsid w:val="00BB54F9"/>
    <w:rsid w:val="00BB5A24"/>
    <w:rsid w:val="00BB6121"/>
    <w:rsid w:val="00BB63B9"/>
    <w:rsid w:val="00BB6601"/>
    <w:rsid w:val="00BB6C9B"/>
    <w:rsid w:val="00BB6CCE"/>
    <w:rsid w:val="00BB76B2"/>
    <w:rsid w:val="00BB79EB"/>
    <w:rsid w:val="00BB7C64"/>
    <w:rsid w:val="00BC0D25"/>
    <w:rsid w:val="00BC1CA5"/>
    <w:rsid w:val="00BC327C"/>
    <w:rsid w:val="00BC3D02"/>
    <w:rsid w:val="00BC41D2"/>
    <w:rsid w:val="00BC4919"/>
    <w:rsid w:val="00BC5125"/>
    <w:rsid w:val="00BC5FF6"/>
    <w:rsid w:val="00BC6B47"/>
    <w:rsid w:val="00BC71F0"/>
    <w:rsid w:val="00BC75BA"/>
    <w:rsid w:val="00BD0F94"/>
    <w:rsid w:val="00BD0FE4"/>
    <w:rsid w:val="00BD1113"/>
    <w:rsid w:val="00BD19D5"/>
    <w:rsid w:val="00BD1E94"/>
    <w:rsid w:val="00BD3965"/>
    <w:rsid w:val="00BD3C39"/>
    <w:rsid w:val="00BD4124"/>
    <w:rsid w:val="00BD453D"/>
    <w:rsid w:val="00BD45B0"/>
    <w:rsid w:val="00BD486E"/>
    <w:rsid w:val="00BD53A4"/>
    <w:rsid w:val="00BD55A0"/>
    <w:rsid w:val="00BD561C"/>
    <w:rsid w:val="00BD587D"/>
    <w:rsid w:val="00BD69F4"/>
    <w:rsid w:val="00BD7111"/>
    <w:rsid w:val="00BD767E"/>
    <w:rsid w:val="00BD7F0C"/>
    <w:rsid w:val="00BE1438"/>
    <w:rsid w:val="00BE1704"/>
    <w:rsid w:val="00BE1B4F"/>
    <w:rsid w:val="00BE2804"/>
    <w:rsid w:val="00BE315A"/>
    <w:rsid w:val="00BE32EA"/>
    <w:rsid w:val="00BE3A51"/>
    <w:rsid w:val="00BE4283"/>
    <w:rsid w:val="00BE4EA0"/>
    <w:rsid w:val="00BE59CE"/>
    <w:rsid w:val="00BE759E"/>
    <w:rsid w:val="00BE7C5F"/>
    <w:rsid w:val="00BF0D82"/>
    <w:rsid w:val="00BF14F9"/>
    <w:rsid w:val="00BF1D5E"/>
    <w:rsid w:val="00BF242A"/>
    <w:rsid w:val="00BF2FF9"/>
    <w:rsid w:val="00BF396D"/>
    <w:rsid w:val="00BF3CAB"/>
    <w:rsid w:val="00BF4CB2"/>
    <w:rsid w:val="00BF4D71"/>
    <w:rsid w:val="00BF4E12"/>
    <w:rsid w:val="00BF573E"/>
    <w:rsid w:val="00BF61D5"/>
    <w:rsid w:val="00BF66F7"/>
    <w:rsid w:val="00BF6784"/>
    <w:rsid w:val="00BF69DA"/>
    <w:rsid w:val="00BF72CC"/>
    <w:rsid w:val="00BF75AD"/>
    <w:rsid w:val="00BF77ED"/>
    <w:rsid w:val="00C0020E"/>
    <w:rsid w:val="00C006DB"/>
    <w:rsid w:val="00C0077B"/>
    <w:rsid w:val="00C00B15"/>
    <w:rsid w:val="00C00B66"/>
    <w:rsid w:val="00C013E9"/>
    <w:rsid w:val="00C01EEF"/>
    <w:rsid w:val="00C021F2"/>
    <w:rsid w:val="00C02224"/>
    <w:rsid w:val="00C03345"/>
    <w:rsid w:val="00C03486"/>
    <w:rsid w:val="00C0360E"/>
    <w:rsid w:val="00C03F43"/>
    <w:rsid w:val="00C04611"/>
    <w:rsid w:val="00C0760A"/>
    <w:rsid w:val="00C10112"/>
    <w:rsid w:val="00C112B0"/>
    <w:rsid w:val="00C11D1D"/>
    <w:rsid w:val="00C11E45"/>
    <w:rsid w:val="00C1224E"/>
    <w:rsid w:val="00C1299D"/>
    <w:rsid w:val="00C13B71"/>
    <w:rsid w:val="00C14808"/>
    <w:rsid w:val="00C1503A"/>
    <w:rsid w:val="00C152D1"/>
    <w:rsid w:val="00C15623"/>
    <w:rsid w:val="00C15D81"/>
    <w:rsid w:val="00C16C7F"/>
    <w:rsid w:val="00C16CC9"/>
    <w:rsid w:val="00C16DE4"/>
    <w:rsid w:val="00C22924"/>
    <w:rsid w:val="00C232D0"/>
    <w:rsid w:val="00C243EF"/>
    <w:rsid w:val="00C245FD"/>
    <w:rsid w:val="00C24775"/>
    <w:rsid w:val="00C24C7D"/>
    <w:rsid w:val="00C250E1"/>
    <w:rsid w:val="00C2539B"/>
    <w:rsid w:val="00C261C7"/>
    <w:rsid w:val="00C265BF"/>
    <w:rsid w:val="00C276CF"/>
    <w:rsid w:val="00C30620"/>
    <w:rsid w:val="00C30D3A"/>
    <w:rsid w:val="00C31380"/>
    <w:rsid w:val="00C31811"/>
    <w:rsid w:val="00C31882"/>
    <w:rsid w:val="00C329EE"/>
    <w:rsid w:val="00C336CC"/>
    <w:rsid w:val="00C3375D"/>
    <w:rsid w:val="00C34684"/>
    <w:rsid w:val="00C34AF7"/>
    <w:rsid w:val="00C35879"/>
    <w:rsid w:val="00C35C15"/>
    <w:rsid w:val="00C35CC3"/>
    <w:rsid w:val="00C365CF"/>
    <w:rsid w:val="00C3672E"/>
    <w:rsid w:val="00C36963"/>
    <w:rsid w:val="00C36C34"/>
    <w:rsid w:val="00C36F34"/>
    <w:rsid w:val="00C36FE1"/>
    <w:rsid w:val="00C37055"/>
    <w:rsid w:val="00C37AFD"/>
    <w:rsid w:val="00C37CF4"/>
    <w:rsid w:val="00C4099A"/>
    <w:rsid w:val="00C40D28"/>
    <w:rsid w:val="00C410C1"/>
    <w:rsid w:val="00C41299"/>
    <w:rsid w:val="00C413A1"/>
    <w:rsid w:val="00C4191A"/>
    <w:rsid w:val="00C41B7F"/>
    <w:rsid w:val="00C42F22"/>
    <w:rsid w:val="00C42F64"/>
    <w:rsid w:val="00C432E4"/>
    <w:rsid w:val="00C43BE8"/>
    <w:rsid w:val="00C441A5"/>
    <w:rsid w:val="00C44969"/>
    <w:rsid w:val="00C45D51"/>
    <w:rsid w:val="00C46D62"/>
    <w:rsid w:val="00C47223"/>
    <w:rsid w:val="00C47AA9"/>
    <w:rsid w:val="00C500A2"/>
    <w:rsid w:val="00C504C3"/>
    <w:rsid w:val="00C506CE"/>
    <w:rsid w:val="00C50885"/>
    <w:rsid w:val="00C50D52"/>
    <w:rsid w:val="00C51B28"/>
    <w:rsid w:val="00C52B65"/>
    <w:rsid w:val="00C52C73"/>
    <w:rsid w:val="00C53090"/>
    <w:rsid w:val="00C5448C"/>
    <w:rsid w:val="00C5472B"/>
    <w:rsid w:val="00C54BCA"/>
    <w:rsid w:val="00C5564E"/>
    <w:rsid w:val="00C55D76"/>
    <w:rsid w:val="00C56293"/>
    <w:rsid w:val="00C56E58"/>
    <w:rsid w:val="00C56E5F"/>
    <w:rsid w:val="00C57351"/>
    <w:rsid w:val="00C57814"/>
    <w:rsid w:val="00C57DCA"/>
    <w:rsid w:val="00C60CD8"/>
    <w:rsid w:val="00C60FB4"/>
    <w:rsid w:val="00C61FEB"/>
    <w:rsid w:val="00C62250"/>
    <w:rsid w:val="00C63095"/>
    <w:rsid w:val="00C63352"/>
    <w:rsid w:val="00C635A0"/>
    <w:rsid w:val="00C636FC"/>
    <w:rsid w:val="00C63CB9"/>
    <w:rsid w:val="00C640E2"/>
    <w:rsid w:val="00C648BC"/>
    <w:rsid w:val="00C64D13"/>
    <w:rsid w:val="00C64E2E"/>
    <w:rsid w:val="00C65007"/>
    <w:rsid w:val="00C65590"/>
    <w:rsid w:val="00C66BD3"/>
    <w:rsid w:val="00C67D15"/>
    <w:rsid w:val="00C67EBC"/>
    <w:rsid w:val="00C70645"/>
    <w:rsid w:val="00C71EC8"/>
    <w:rsid w:val="00C722A8"/>
    <w:rsid w:val="00C72B36"/>
    <w:rsid w:val="00C732CC"/>
    <w:rsid w:val="00C74387"/>
    <w:rsid w:val="00C74B5D"/>
    <w:rsid w:val="00C755FA"/>
    <w:rsid w:val="00C76EB0"/>
    <w:rsid w:val="00C77379"/>
    <w:rsid w:val="00C77DEE"/>
    <w:rsid w:val="00C80640"/>
    <w:rsid w:val="00C80693"/>
    <w:rsid w:val="00C80695"/>
    <w:rsid w:val="00C80945"/>
    <w:rsid w:val="00C81263"/>
    <w:rsid w:val="00C81691"/>
    <w:rsid w:val="00C81748"/>
    <w:rsid w:val="00C817DE"/>
    <w:rsid w:val="00C81A26"/>
    <w:rsid w:val="00C81AB1"/>
    <w:rsid w:val="00C81DE3"/>
    <w:rsid w:val="00C82AE7"/>
    <w:rsid w:val="00C82C04"/>
    <w:rsid w:val="00C84491"/>
    <w:rsid w:val="00C8572A"/>
    <w:rsid w:val="00C858DD"/>
    <w:rsid w:val="00C85DC0"/>
    <w:rsid w:val="00C8600F"/>
    <w:rsid w:val="00C867AF"/>
    <w:rsid w:val="00C874C5"/>
    <w:rsid w:val="00C8789D"/>
    <w:rsid w:val="00C87A23"/>
    <w:rsid w:val="00C87D64"/>
    <w:rsid w:val="00C90875"/>
    <w:rsid w:val="00C911F0"/>
    <w:rsid w:val="00C91731"/>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140F"/>
    <w:rsid w:val="00CA1F7D"/>
    <w:rsid w:val="00CA241E"/>
    <w:rsid w:val="00CA2853"/>
    <w:rsid w:val="00CA29A5"/>
    <w:rsid w:val="00CA29F5"/>
    <w:rsid w:val="00CA2F1B"/>
    <w:rsid w:val="00CA306F"/>
    <w:rsid w:val="00CA3A71"/>
    <w:rsid w:val="00CA4153"/>
    <w:rsid w:val="00CA433D"/>
    <w:rsid w:val="00CA491A"/>
    <w:rsid w:val="00CA4C76"/>
    <w:rsid w:val="00CA4E95"/>
    <w:rsid w:val="00CA5441"/>
    <w:rsid w:val="00CA62F9"/>
    <w:rsid w:val="00CA6A4D"/>
    <w:rsid w:val="00CA71E6"/>
    <w:rsid w:val="00CB0229"/>
    <w:rsid w:val="00CB0438"/>
    <w:rsid w:val="00CB0D09"/>
    <w:rsid w:val="00CB19AF"/>
    <w:rsid w:val="00CB2AF1"/>
    <w:rsid w:val="00CB37DC"/>
    <w:rsid w:val="00CB464D"/>
    <w:rsid w:val="00CB4744"/>
    <w:rsid w:val="00CB4C94"/>
    <w:rsid w:val="00CB4D5D"/>
    <w:rsid w:val="00CB4F22"/>
    <w:rsid w:val="00CB563E"/>
    <w:rsid w:val="00CB5DA0"/>
    <w:rsid w:val="00CB650B"/>
    <w:rsid w:val="00CB6805"/>
    <w:rsid w:val="00CB69C5"/>
    <w:rsid w:val="00CB6AFD"/>
    <w:rsid w:val="00CB77B1"/>
    <w:rsid w:val="00CC00C7"/>
    <w:rsid w:val="00CC1420"/>
    <w:rsid w:val="00CC1B1D"/>
    <w:rsid w:val="00CC1E02"/>
    <w:rsid w:val="00CC2193"/>
    <w:rsid w:val="00CC2526"/>
    <w:rsid w:val="00CC29C8"/>
    <w:rsid w:val="00CC495E"/>
    <w:rsid w:val="00CC4B3C"/>
    <w:rsid w:val="00CC4FF0"/>
    <w:rsid w:val="00CC52C1"/>
    <w:rsid w:val="00CC55F2"/>
    <w:rsid w:val="00CC57BF"/>
    <w:rsid w:val="00CC5C0D"/>
    <w:rsid w:val="00CC65C3"/>
    <w:rsid w:val="00CC79ED"/>
    <w:rsid w:val="00CC7B04"/>
    <w:rsid w:val="00CD07BB"/>
    <w:rsid w:val="00CD0E9D"/>
    <w:rsid w:val="00CD0FE3"/>
    <w:rsid w:val="00CD14EB"/>
    <w:rsid w:val="00CD152B"/>
    <w:rsid w:val="00CD19EF"/>
    <w:rsid w:val="00CD19F7"/>
    <w:rsid w:val="00CD1E5E"/>
    <w:rsid w:val="00CD2207"/>
    <w:rsid w:val="00CD3140"/>
    <w:rsid w:val="00CD328D"/>
    <w:rsid w:val="00CD3BF8"/>
    <w:rsid w:val="00CD4DF2"/>
    <w:rsid w:val="00CD5C79"/>
    <w:rsid w:val="00CD65EC"/>
    <w:rsid w:val="00CD6CF1"/>
    <w:rsid w:val="00CD7C9F"/>
    <w:rsid w:val="00CE07A3"/>
    <w:rsid w:val="00CE1505"/>
    <w:rsid w:val="00CE19F4"/>
    <w:rsid w:val="00CE1B5E"/>
    <w:rsid w:val="00CE1D11"/>
    <w:rsid w:val="00CE1E74"/>
    <w:rsid w:val="00CE2338"/>
    <w:rsid w:val="00CE298A"/>
    <w:rsid w:val="00CE30B6"/>
    <w:rsid w:val="00CE3279"/>
    <w:rsid w:val="00CE5AEB"/>
    <w:rsid w:val="00CE62A1"/>
    <w:rsid w:val="00CE6FCE"/>
    <w:rsid w:val="00CE75B2"/>
    <w:rsid w:val="00CE7975"/>
    <w:rsid w:val="00CE79B2"/>
    <w:rsid w:val="00CE7CE5"/>
    <w:rsid w:val="00CF1092"/>
    <w:rsid w:val="00CF11C7"/>
    <w:rsid w:val="00CF1470"/>
    <w:rsid w:val="00CF1523"/>
    <w:rsid w:val="00CF248E"/>
    <w:rsid w:val="00CF28BB"/>
    <w:rsid w:val="00CF3850"/>
    <w:rsid w:val="00CF3B92"/>
    <w:rsid w:val="00CF3B9B"/>
    <w:rsid w:val="00CF40F0"/>
    <w:rsid w:val="00CF5005"/>
    <w:rsid w:val="00CF71CC"/>
    <w:rsid w:val="00CF797E"/>
    <w:rsid w:val="00CF7A85"/>
    <w:rsid w:val="00D00605"/>
    <w:rsid w:val="00D00C66"/>
    <w:rsid w:val="00D00F07"/>
    <w:rsid w:val="00D00FEF"/>
    <w:rsid w:val="00D01246"/>
    <w:rsid w:val="00D013D0"/>
    <w:rsid w:val="00D02527"/>
    <w:rsid w:val="00D03273"/>
    <w:rsid w:val="00D03A5D"/>
    <w:rsid w:val="00D03FB8"/>
    <w:rsid w:val="00D043DE"/>
    <w:rsid w:val="00D049B9"/>
    <w:rsid w:val="00D04CAF"/>
    <w:rsid w:val="00D05812"/>
    <w:rsid w:val="00D05927"/>
    <w:rsid w:val="00D06026"/>
    <w:rsid w:val="00D0642F"/>
    <w:rsid w:val="00D065A1"/>
    <w:rsid w:val="00D06C44"/>
    <w:rsid w:val="00D07D02"/>
    <w:rsid w:val="00D10102"/>
    <w:rsid w:val="00D1099C"/>
    <w:rsid w:val="00D1132D"/>
    <w:rsid w:val="00D11698"/>
    <w:rsid w:val="00D117B2"/>
    <w:rsid w:val="00D11C94"/>
    <w:rsid w:val="00D13309"/>
    <w:rsid w:val="00D143D3"/>
    <w:rsid w:val="00D1547F"/>
    <w:rsid w:val="00D15D5D"/>
    <w:rsid w:val="00D167E8"/>
    <w:rsid w:val="00D16806"/>
    <w:rsid w:val="00D20927"/>
    <w:rsid w:val="00D214D5"/>
    <w:rsid w:val="00D22549"/>
    <w:rsid w:val="00D22A46"/>
    <w:rsid w:val="00D23A98"/>
    <w:rsid w:val="00D23B6C"/>
    <w:rsid w:val="00D23F42"/>
    <w:rsid w:val="00D2421D"/>
    <w:rsid w:val="00D2432A"/>
    <w:rsid w:val="00D24420"/>
    <w:rsid w:val="00D252B9"/>
    <w:rsid w:val="00D25653"/>
    <w:rsid w:val="00D27722"/>
    <w:rsid w:val="00D30584"/>
    <w:rsid w:val="00D3098D"/>
    <w:rsid w:val="00D30E42"/>
    <w:rsid w:val="00D30FBB"/>
    <w:rsid w:val="00D3121B"/>
    <w:rsid w:val="00D3166C"/>
    <w:rsid w:val="00D31700"/>
    <w:rsid w:val="00D3236B"/>
    <w:rsid w:val="00D32977"/>
    <w:rsid w:val="00D32AAD"/>
    <w:rsid w:val="00D335BC"/>
    <w:rsid w:val="00D33C75"/>
    <w:rsid w:val="00D33E6B"/>
    <w:rsid w:val="00D35A28"/>
    <w:rsid w:val="00D35A7A"/>
    <w:rsid w:val="00D36257"/>
    <w:rsid w:val="00D36B6E"/>
    <w:rsid w:val="00D36F3B"/>
    <w:rsid w:val="00D36F72"/>
    <w:rsid w:val="00D37152"/>
    <w:rsid w:val="00D40136"/>
    <w:rsid w:val="00D40BBD"/>
    <w:rsid w:val="00D4185A"/>
    <w:rsid w:val="00D42957"/>
    <w:rsid w:val="00D42A26"/>
    <w:rsid w:val="00D42D54"/>
    <w:rsid w:val="00D43793"/>
    <w:rsid w:val="00D4420E"/>
    <w:rsid w:val="00D446D5"/>
    <w:rsid w:val="00D44A9C"/>
    <w:rsid w:val="00D44F07"/>
    <w:rsid w:val="00D4527D"/>
    <w:rsid w:val="00D4545E"/>
    <w:rsid w:val="00D454F4"/>
    <w:rsid w:val="00D45E73"/>
    <w:rsid w:val="00D46C44"/>
    <w:rsid w:val="00D471EF"/>
    <w:rsid w:val="00D47444"/>
    <w:rsid w:val="00D47580"/>
    <w:rsid w:val="00D50493"/>
    <w:rsid w:val="00D50660"/>
    <w:rsid w:val="00D513BF"/>
    <w:rsid w:val="00D515D5"/>
    <w:rsid w:val="00D51CF5"/>
    <w:rsid w:val="00D52968"/>
    <w:rsid w:val="00D53808"/>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8EE"/>
    <w:rsid w:val="00D61A95"/>
    <w:rsid w:val="00D61B2F"/>
    <w:rsid w:val="00D61FA9"/>
    <w:rsid w:val="00D61FC6"/>
    <w:rsid w:val="00D6301E"/>
    <w:rsid w:val="00D63997"/>
    <w:rsid w:val="00D63F92"/>
    <w:rsid w:val="00D641A4"/>
    <w:rsid w:val="00D641B8"/>
    <w:rsid w:val="00D65402"/>
    <w:rsid w:val="00D6593F"/>
    <w:rsid w:val="00D6607C"/>
    <w:rsid w:val="00D66400"/>
    <w:rsid w:val="00D66CC1"/>
    <w:rsid w:val="00D6716F"/>
    <w:rsid w:val="00D675F5"/>
    <w:rsid w:val="00D67782"/>
    <w:rsid w:val="00D677A2"/>
    <w:rsid w:val="00D6781D"/>
    <w:rsid w:val="00D67A16"/>
    <w:rsid w:val="00D703E8"/>
    <w:rsid w:val="00D714AE"/>
    <w:rsid w:val="00D71F0D"/>
    <w:rsid w:val="00D72EF9"/>
    <w:rsid w:val="00D73763"/>
    <w:rsid w:val="00D7380D"/>
    <w:rsid w:val="00D741C2"/>
    <w:rsid w:val="00D746FC"/>
    <w:rsid w:val="00D75207"/>
    <w:rsid w:val="00D758E7"/>
    <w:rsid w:val="00D75F54"/>
    <w:rsid w:val="00D764CF"/>
    <w:rsid w:val="00D76731"/>
    <w:rsid w:val="00D76B3D"/>
    <w:rsid w:val="00D76CB3"/>
    <w:rsid w:val="00D77054"/>
    <w:rsid w:val="00D771D1"/>
    <w:rsid w:val="00D771FB"/>
    <w:rsid w:val="00D774A4"/>
    <w:rsid w:val="00D80592"/>
    <w:rsid w:val="00D809B2"/>
    <w:rsid w:val="00D80B93"/>
    <w:rsid w:val="00D817BD"/>
    <w:rsid w:val="00D81BE7"/>
    <w:rsid w:val="00D82A8B"/>
    <w:rsid w:val="00D83598"/>
    <w:rsid w:val="00D83E68"/>
    <w:rsid w:val="00D843D1"/>
    <w:rsid w:val="00D853B4"/>
    <w:rsid w:val="00D86079"/>
    <w:rsid w:val="00D86486"/>
    <w:rsid w:val="00D86911"/>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558"/>
    <w:rsid w:val="00D949C5"/>
    <w:rsid w:val="00D94C84"/>
    <w:rsid w:val="00D95401"/>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2D06"/>
    <w:rsid w:val="00DA30C6"/>
    <w:rsid w:val="00DA3457"/>
    <w:rsid w:val="00DA3A2D"/>
    <w:rsid w:val="00DA42FD"/>
    <w:rsid w:val="00DA53FB"/>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5BA7"/>
    <w:rsid w:val="00DB6D7D"/>
    <w:rsid w:val="00DB728F"/>
    <w:rsid w:val="00DB7FB7"/>
    <w:rsid w:val="00DC086B"/>
    <w:rsid w:val="00DC0D10"/>
    <w:rsid w:val="00DC0D48"/>
    <w:rsid w:val="00DC134E"/>
    <w:rsid w:val="00DC221C"/>
    <w:rsid w:val="00DC249B"/>
    <w:rsid w:val="00DC2AA9"/>
    <w:rsid w:val="00DC2B47"/>
    <w:rsid w:val="00DC2E72"/>
    <w:rsid w:val="00DC2EA2"/>
    <w:rsid w:val="00DC35FB"/>
    <w:rsid w:val="00DC3EE0"/>
    <w:rsid w:val="00DC3F85"/>
    <w:rsid w:val="00DC48F0"/>
    <w:rsid w:val="00DC52E0"/>
    <w:rsid w:val="00DC5552"/>
    <w:rsid w:val="00DC6EE6"/>
    <w:rsid w:val="00DD016D"/>
    <w:rsid w:val="00DD0DBC"/>
    <w:rsid w:val="00DD147D"/>
    <w:rsid w:val="00DD3D6B"/>
    <w:rsid w:val="00DD3FCF"/>
    <w:rsid w:val="00DD46C4"/>
    <w:rsid w:val="00DD5A9F"/>
    <w:rsid w:val="00DD7F89"/>
    <w:rsid w:val="00DE06EA"/>
    <w:rsid w:val="00DE102F"/>
    <w:rsid w:val="00DE1909"/>
    <w:rsid w:val="00DE1D5E"/>
    <w:rsid w:val="00DE3C43"/>
    <w:rsid w:val="00DE5E1E"/>
    <w:rsid w:val="00DE69FD"/>
    <w:rsid w:val="00DE73C7"/>
    <w:rsid w:val="00DE77BE"/>
    <w:rsid w:val="00DE7B93"/>
    <w:rsid w:val="00DE7CF4"/>
    <w:rsid w:val="00DF08BA"/>
    <w:rsid w:val="00DF0EDB"/>
    <w:rsid w:val="00DF15E0"/>
    <w:rsid w:val="00DF1804"/>
    <w:rsid w:val="00DF27A7"/>
    <w:rsid w:val="00DF292B"/>
    <w:rsid w:val="00DF2ACD"/>
    <w:rsid w:val="00DF2B65"/>
    <w:rsid w:val="00DF2EF1"/>
    <w:rsid w:val="00DF356D"/>
    <w:rsid w:val="00DF3CDC"/>
    <w:rsid w:val="00DF498E"/>
    <w:rsid w:val="00DF5D42"/>
    <w:rsid w:val="00DF5D4D"/>
    <w:rsid w:val="00DF61BA"/>
    <w:rsid w:val="00DF64CE"/>
    <w:rsid w:val="00DF6E65"/>
    <w:rsid w:val="00DF7BFB"/>
    <w:rsid w:val="00E01936"/>
    <w:rsid w:val="00E01C5A"/>
    <w:rsid w:val="00E023E4"/>
    <w:rsid w:val="00E02627"/>
    <w:rsid w:val="00E03122"/>
    <w:rsid w:val="00E03539"/>
    <w:rsid w:val="00E03B28"/>
    <w:rsid w:val="00E06184"/>
    <w:rsid w:val="00E06AE4"/>
    <w:rsid w:val="00E0723D"/>
    <w:rsid w:val="00E106DC"/>
    <w:rsid w:val="00E107F2"/>
    <w:rsid w:val="00E1174C"/>
    <w:rsid w:val="00E12362"/>
    <w:rsid w:val="00E129BD"/>
    <w:rsid w:val="00E13DE2"/>
    <w:rsid w:val="00E13F3D"/>
    <w:rsid w:val="00E143F5"/>
    <w:rsid w:val="00E14780"/>
    <w:rsid w:val="00E1487B"/>
    <w:rsid w:val="00E14C31"/>
    <w:rsid w:val="00E14D9E"/>
    <w:rsid w:val="00E14E20"/>
    <w:rsid w:val="00E15199"/>
    <w:rsid w:val="00E16394"/>
    <w:rsid w:val="00E16551"/>
    <w:rsid w:val="00E165FB"/>
    <w:rsid w:val="00E16E88"/>
    <w:rsid w:val="00E17443"/>
    <w:rsid w:val="00E17F1C"/>
    <w:rsid w:val="00E20DA2"/>
    <w:rsid w:val="00E21AD3"/>
    <w:rsid w:val="00E21DDC"/>
    <w:rsid w:val="00E22074"/>
    <w:rsid w:val="00E2207F"/>
    <w:rsid w:val="00E222E6"/>
    <w:rsid w:val="00E227B3"/>
    <w:rsid w:val="00E227EA"/>
    <w:rsid w:val="00E22A3F"/>
    <w:rsid w:val="00E22D96"/>
    <w:rsid w:val="00E23021"/>
    <w:rsid w:val="00E231A9"/>
    <w:rsid w:val="00E232E0"/>
    <w:rsid w:val="00E234D5"/>
    <w:rsid w:val="00E25928"/>
    <w:rsid w:val="00E25D6F"/>
    <w:rsid w:val="00E25FB6"/>
    <w:rsid w:val="00E265E2"/>
    <w:rsid w:val="00E26B9C"/>
    <w:rsid w:val="00E279F0"/>
    <w:rsid w:val="00E27B5F"/>
    <w:rsid w:val="00E27D93"/>
    <w:rsid w:val="00E30879"/>
    <w:rsid w:val="00E30D5E"/>
    <w:rsid w:val="00E30E02"/>
    <w:rsid w:val="00E313DC"/>
    <w:rsid w:val="00E31527"/>
    <w:rsid w:val="00E31C38"/>
    <w:rsid w:val="00E32106"/>
    <w:rsid w:val="00E32722"/>
    <w:rsid w:val="00E3474F"/>
    <w:rsid w:val="00E3477D"/>
    <w:rsid w:val="00E34D4D"/>
    <w:rsid w:val="00E34FC1"/>
    <w:rsid w:val="00E352C0"/>
    <w:rsid w:val="00E35AEA"/>
    <w:rsid w:val="00E36114"/>
    <w:rsid w:val="00E36140"/>
    <w:rsid w:val="00E3663D"/>
    <w:rsid w:val="00E37278"/>
    <w:rsid w:val="00E37937"/>
    <w:rsid w:val="00E37A81"/>
    <w:rsid w:val="00E37B29"/>
    <w:rsid w:val="00E417C2"/>
    <w:rsid w:val="00E418A7"/>
    <w:rsid w:val="00E41A72"/>
    <w:rsid w:val="00E427B6"/>
    <w:rsid w:val="00E432B5"/>
    <w:rsid w:val="00E43809"/>
    <w:rsid w:val="00E43D25"/>
    <w:rsid w:val="00E444EC"/>
    <w:rsid w:val="00E445E6"/>
    <w:rsid w:val="00E468A6"/>
    <w:rsid w:val="00E471C6"/>
    <w:rsid w:val="00E47495"/>
    <w:rsid w:val="00E47B43"/>
    <w:rsid w:val="00E47DC3"/>
    <w:rsid w:val="00E50A40"/>
    <w:rsid w:val="00E50CA8"/>
    <w:rsid w:val="00E50CEF"/>
    <w:rsid w:val="00E51746"/>
    <w:rsid w:val="00E519E0"/>
    <w:rsid w:val="00E52AD9"/>
    <w:rsid w:val="00E52CFD"/>
    <w:rsid w:val="00E53323"/>
    <w:rsid w:val="00E5338A"/>
    <w:rsid w:val="00E54372"/>
    <w:rsid w:val="00E54842"/>
    <w:rsid w:val="00E548FF"/>
    <w:rsid w:val="00E55520"/>
    <w:rsid w:val="00E55ACD"/>
    <w:rsid w:val="00E563F5"/>
    <w:rsid w:val="00E5704E"/>
    <w:rsid w:val="00E571F8"/>
    <w:rsid w:val="00E57252"/>
    <w:rsid w:val="00E57CAE"/>
    <w:rsid w:val="00E60535"/>
    <w:rsid w:val="00E606D1"/>
    <w:rsid w:val="00E60A0E"/>
    <w:rsid w:val="00E60ED8"/>
    <w:rsid w:val="00E614EB"/>
    <w:rsid w:val="00E6182D"/>
    <w:rsid w:val="00E622C7"/>
    <w:rsid w:val="00E624DA"/>
    <w:rsid w:val="00E62F5A"/>
    <w:rsid w:val="00E634C2"/>
    <w:rsid w:val="00E634F8"/>
    <w:rsid w:val="00E63EFF"/>
    <w:rsid w:val="00E64215"/>
    <w:rsid w:val="00E64B22"/>
    <w:rsid w:val="00E64C2E"/>
    <w:rsid w:val="00E64F56"/>
    <w:rsid w:val="00E65928"/>
    <w:rsid w:val="00E65C34"/>
    <w:rsid w:val="00E665D6"/>
    <w:rsid w:val="00E66B59"/>
    <w:rsid w:val="00E66C77"/>
    <w:rsid w:val="00E67970"/>
    <w:rsid w:val="00E67BB1"/>
    <w:rsid w:val="00E67C3F"/>
    <w:rsid w:val="00E67CAA"/>
    <w:rsid w:val="00E70426"/>
    <w:rsid w:val="00E70B0C"/>
    <w:rsid w:val="00E71259"/>
    <w:rsid w:val="00E71AB0"/>
    <w:rsid w:val="00E724E4"/>
    <w:rsid w:val="00E72855"/>
    <w:rsid w:val="00E72CA0"/>
    <w:rsid w:val="00E72E20"/>
    <w:rsid w:val="00E7334E"/>
    <w:rsid w:val="00E73418"/>
    <w:rsid w:val="00E73832"/>
    <w:rsid w:val="00E7393E"/>
    <w:rsid w:val="00E73BBE"/>
    <w:rsid w:val="00E73E74"/>
    <w:rsid w:val="00E74129"/>
    <w:rsid w:val="00E74B2F"/>
    <w:rsid w:val="00E75980"/>
    <w:rsid w:val="00E76027"/>
    <w:rsid w:val="00E76E1C"/>
    <w:rsid w:val="00E8013D"/>
    <w:rsid w:val="00E80286"/>
    <w:rsid w:val="00E8068C"/>
    <w:rsid w:val="00E80B06"/>
    <w:rsid w:val="00E81170"/>
    <w:rsid w:val="00E81AA4"/>
    <w:rsid w:val="00E8225B"/>
    <w:rsid w:val="00E822B1"/>
    <w:rsid w:val="00E822FD"/>
    <w:rsid w:val="00E825C1"/>
    <w:rsid w:val="00E82A88"/>
    <w:rsid w:val="00E82D9D"/>
    <w:rsid w:val="00E82DC2"/>
    <w:rsid w:val="00E82E97"/>
    <w:rsid w:val="00E8304E"/>
    <w:rsid w:val="00E83A0B"/>
    <w:rsid w:val="00E843F1"/>
    <w:rsid w:val="00E84AE9"/>
    <w:rsid w:val="00E85025"/>
    <w:rsid w:val="00E856E1"/>
    <w:rsid w:val="00E85788"/>
    <w:rsid w:val="00E85BC0"/>
    <w:rsid w:val="00E85D8D"/>
    <w:rsid w:val="00E8649C"/>
    <w:rsid w:val="00E86CFA"/>
    <w:rsid w:val="00E90842"/>
    <w:rsid w:val="00E90AE1"/>
    <w:rsid w:val="00E91021"/>
    <w:rsid w:val="00E91923"/>
    <w:rsid w:val="00E91B2C"/>
    <w:rsid w:val="00E927C7"/>
    <w:rsid w:val="00E933BE"/>
    <w:rsid w:val="00E93DBE"/>
    <w:rsid w:val="00E941F1"/>
    <w:rsid w:val="00E95C76"/>
    <w:rsid w:val="00E962B1"/>
    <w:rsid w:val="00E9663A"/>
    <w:rsid w:val="00E969DF"/>
    <w:rsid w:val="00E97FA6"/>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B0551"/>
    <w:rsid w:val="00EB1970"/>
    <w:rsid w:val="00EB1BBF"/>
    <w:rsid w:val="00EB1D06"/>
    <w:rsid w:val="00EB2C5D"/>
    <w:rsid w:val="00EB30CB"/>
    <w:rsid w:val="00EB30F8"/>
    <w:rsid w:val="00EB3578"/>
    <w:rsid w:val="00EB37A9"/>
    <w:rsid w:val="00EB3E05"/>
    <w:rsid w:val="00EB3FD2"/>
    <w:rsid w:val="00EB42E2"/>
    <w:rsid w:val="00EB4F92"/>
    <w:rsid w:val="00EB4FD3"/>
    <w:rsid w:val="00EB6BA1"/>
    <w:rsid w:val="00EB6CB5"/>
    <w:rsid w:val="00EB6E5D"/>
    <w:rsid w:val="00EB6EB3"/>
    <w:rsid w:val="00EC05AC"/>
    <w:rsid w:val="00EC12DB"/>
    <w:rsid w:val="00EC1786"/>
    <w:rsid w:val="00EC1A8F"/>
    <w:rsid w:val="00EC1C5C"/>
    <w:rsid w:val="00EC1FB3"/>
    <w:rsid w:val="00EC207F"/>
    <w:rsid w:val="00EC2241"/>
    <w:rsid w:val="00EC35D3"/>
    <w:rsid w:val="00EC379C"/>
    <w:rsid w:val="00EC3C10"/>
    <w:rsid w:val="00EC442D"/>
    <w:rsid w:val="00EC49EB"/>
    <w:rsid w:val="00EC533E"/>
    <w:rsid w:val="00EC63AE"/>
    <w:rsid w:val="00EC7D4E"/>
    <w:rsid w:val="00EC7D7D"/>
    <w:rsid w:val="00ED0502"/>
    <w:rsid w:val="00ED2950"/>
    <w:rsid w:val="00ED3A4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D7E1B"/>
    <w:rsid w:val="00EE0381"/>
    <w:rsid w:val="00EE08C2"/>
    <w:rsid w:val="00EE0DC2"/>
    <w:rsid w:val="00EE117D"/>
    <w:rsid w:val="00EE17CE"/>
    <w:rsid w:val="00EE20B8"/>
    <w:rsid w:val="00EE2252"/>
    <w:rsid w:val="00EE275D"/>
    <w:rsid w:val="00EE2846"/>
    <w:rsid w:val="00EE2CBC"/>
    <w:rsid w:val="00EE3363"/>
    <w:rsid w:val="00EE368C"/>
    <w:rsid w:val="00EE4251"/>
    <w:rsid w:val="00EE43E0"/>
    <w:rsid w:val="00EE4F84"/>
    <w:rsid w:val="00EE54E0"/>
    <w:rsid w:val="00EE6CD3"/>
    <w:rsid w:val="00EE6F1B"/>
    <w:rsid w:val="00EE6FED"/>
    <w:rsid w:val="00EE703A"/>
    <w:rsid w:val="00EE7528"/>
    <w:rsid w:val="00EE768C"/>
    <w:rsid w:val="00EF1D58"/>
    <w:rsid w:val="00EF3101"/>
    <w:rsid w:val="00EF36E7"/>
    <w:rsid w:val="00EF3DF6"/>
    <w:rsid w:val="00EF4844"/>
    <w:rsid w:val="00EF55AB"/>
    <w:rsid w:val="00EF5677"/>
    <w:rsid w:val="00EF587A"/>
    <w:rsid w:val="00EF59C8"/>
    <w:rsid w:val="00EF5C53"/>
    <w:rsid w:val="00EF60DD"/>
    <w:rsid w:val="00EF6163"/>
    <w:rsid w:val="00EF7A01"/>
    <w:rsid w:val="00EF7BF3"/>
    <w:rsid w:val="00F00023"/>
    <w:rsid w:val="00F00511"/>
    <w:rsid w:val="00F00656"/>
    <w:rsid w:val="00F0086E"/>
    <w:rsid w:val="00F00DED"/>
    <w:rsid w:val="00F00F9E"/>
    <w:rsid w:val="00F010CC"/>
    <w:rsid w:val="00F01F26"/>
    <w:rsid w:val="00F0263D"/>
    <w:rsid w:val="00F030CD"/>
    <w:rsid w:val="00F03E5B"/>
    <w:rsid w:val="00F040E5"/>
    <w:rsid w:val="00F0414E"/>
    <w:rsid w:val="00F046A4"/>
    <w:rsid w:val="00F04867"/>
    <w:rsid w:val="00F04B3E"/>
    <w:rsid w:val="00F04F55"/>
    <w:rsid w:val="00F05BD3"/>
    <w:rsid w:val="00F063D1"/>
    <w:rsid w:val="00F064E3"/>
    <w:rsid w:val="00F06663"/>
    <w:rsid w:val="00F06704"/>
    <w:rsid w:val="00F070FB"/>
    <w:rsid w:val="00F07381"/>
    <w:rsid w:val="00F074C8"/>
    <w:rsid w:val="00F0788D"/>
    <w:rsid w:val="00F109DB"/>
    <w:rsid w:val="00F10B27"/>
    <w:rsid w:val="00F10E63"/>
    <w:rsid w:val="00F116F3"/>
    <w:rsid w:val="00F119AA"/>
    <w:rsid w:val="00F11DF2"/>
    <w:rsid w:val="00F12FB1"/>
    <w:rsid w:val="00F130B1"/>
    <w:rsid w:val="00F13312"/>
    <w:rsid w:val="00F13654"/>
    <w:rsid w:val="00F137C8"/>
    <w:rsid w:val="00F139D6"/>
    <w:rsid w:val="00F13E8F"/>
    <w:rsid w:val="00F13F38"/>
    <w:rsid w:val="00F14524"/>
    <w:rsid w:val="00F14786"/>
    <w:rsid w:val="00F14DDA"/>
    <w:rsid w:val="00F14EE2"/>
    <w:rsid w:val="00F15D76"/>
    <w:rsid w:val="00F15D8C"/>
    <w:rsid w:val="00F16F68"/>
    <w:rsid w:val="00F17C6C"/>
    <w:rsid w:val="00F222E7"/>
    <w:rsid w:val="00F22CEF"/>
    <w:rsid w:val="00F237C8"/>
    <w:rsid w:val="00F23D1E"/>
    <w:rsid w:val="00F24247"/>
    <w:rsid w:val="00F2428A"/>
    <w:rsid w:val="00F24398"/>
    <w:rsid w:val="00F24BAF"/>
    <w:rsid w:val="00F24C00"/>
    <w:rsid w:val="00F25867"/>
    <w:rsid w:val="00F2712B"/>
    <w:rsid w:val="00F2744F"/>
    <w:rsid w:val="00F27904"/>
    <w:rsid w:val="00F27D3E"/>
    <w:rsid w:val="00F27E17"/>
    <w:rsid w:val="00F301AC"/>
    <w:rsid w:val="00F309F0"/>
    <w:rsid w:val="00F30A86"/>
    <w:rsid w:val="00F31C02"/>
    <w:rsid w:val="00F325D3"/>
    <w:rsid w:val="00F327EE"/>
    <w:rsid w:val="00F32AC9"/>
    <w:rsid w:val="00F3330F"/>
    <w:rsid w:val="00F3479A"/>
    <w:rsid w:val="00F3487C"/>
    <w:rsid w:val="00F34969"/>
    <w:rsid w:val="00F3507D"/>
    <w:rsid w:val="00F375B0"/>
    <w:rsid w:val="00F3781D"/>
    <w:rsid w:val="00F4034F"/>
    <w:rsid w:val="00F40854"/>
    <w:rsid w:val="00F41B89"/>
    <w:rsid w:val="00F41BA7"/>
    <w:rsid w:val="00F427EC"/>
    <w:rsid w:val="00F42822"/>
    <w:rsid w:val="00F42C70"/>
    <w:rsid w:val="00F465B3"/>
    <w:rsid w:val="00F46A90"/>
    <w:rsid w:val="00F46AA3"/>
    <w:rsid w:val="00F46CCD"/>
    <w:rsid w:val="00F47336"/>
    <w:rsid w:val="00F4752D"/>
    <w:rsid w:val="00F47769"/>
    <w:rsid w:val="00F50173"/>
    <w:rsid w:val="00F5183F"/>
    <w:rsid w:val="00F5187A"/>
    <w:rsid w:val="00F524A1"/>
    <w:rsid w:val="00F537A7"/>
    <w:rsid w:val="00F547FB"/>
    <w:rsid w:val="00F54EC0"/>
    <w:rsid w:val="00F55397"/>
    <w:rsid w:val="00F56273"/>
    <w:rsid w:val="00F565DE"/>
    <w:rsid w:val="00F572FC"/>
    <w:rsid w:val="00F57EED"/>
    <w:rsid w:val="00F6006A"/>
    <w:rsid w:val="00F6049E"/>
    <w:rsid w:val="00F617E7"/>
    <w:rsid w:val="00F629D0"/>
    <w:rsid w:val="00F62AAA"/>
    <w:rsid w:val="00F62D6E"/>
    <w:rsid w:val="00F637BE"/>
    <w:rsid w:val="00F64331"/>
    <w:rsid w:val="00F6487F"/>
    <w:rsid w:val="00F649E4"/>
    <w:rsid w:val="00F64FB3"/>
    <w:rsid w:val="00F65B7D"/>
    <w:rsid w:val="00F66290"/>
    <w:rsid w:val="00F66973"/>
    <w:rsid w:val="00F67582"/>
    <w:rsid w:val="00F67E90"/>
    <w:rsid w:val="00F70044"/>
    <w:rsid w:val="00F70260"/>
    <w:rsid w:val="00F70A13"/>
    <w:rsid w:val="00F70D24"/>
    <w:rsid w:val="00F70F9D"/>
    <w:rsid w:val="00F70FD0"/>
    <w:rsid w:val="00F716E3"/>
    <w:rsid w:val="00F72A03"/>
    <w:rsid w:val="00F72A0C"/>
    <w:rsid w:val="00F72DCE"/>
    <w:rsid w:val="00F744DF"/>
    <w:rsid w:val="00F74653"/>
    <w:rsid w:val="00F7479E"/>
    <w:rsid w:val="00F748A4"/>
    <w:rsid w:val="00F74D4F"/>
    <w:rsid w:val="00F751D6"/>
    <w:rsid w:val="00F7526B"/>
    <w:rsid w:val="00F7547A"/>
    <w:rsid w:val="00F75C25"/>
    <w:rsid w:val="00F76568"/>
    <w:rsid w:val="00F77076"/>
    <w:rsid w:val="00F77B07"/>
    <w:rsid w:val="00F77FC3"/>
    <w:rsid w:val="00F80473"/>
    <w:rsid w:val="00F817BC"/>
    <w:rsid w:val="00F83018"/>
    <w:rsid w:val="00F83165"/>
    <w:rsid w:val="00F83324"/>
    <w:rsid w:val="00F83BCA"/>
    <w:rsid w:val="00F84699"/>
    <w:rsid w:val="00F84D89"/>
    <w:rsid w:val="00F86194"/>
    <w:rsid w:val="00F86A2C"/>
    <w:rsid w:val="00F86ABF"/>
    <w:rsid w:val="00F872D5"/>
    <w:rsid w:val="00F87792"/>
    <w:rsid w:val="00F877BD"/>
    <w:rsid w:val="00F90127"/>
    <w:rsid w:val="00F9031D"/>
    <w:rsid w:val="00F90879"/>
    <w:rsid w:val="00F9112E"/>
    <w:rsid w:val="00F91818"/>
    <w:rsid w:val="00F91A60"/>
    <w:rsid w:val="00F91F84"/>
    <w:rsid w:val="00F91FBD"/>
    <w:rsid w:val="00F9219B"/>
    <w:rsid w:val="00F92730"/>
    <w:rsid w:val="00F92774"/>
    <w:rsid w:val="00F93888"/>
    <w:rsid w:val="00F94754"/>
    <w:rsid w:val="00F948BE"/>
    <w:rsid w:val="00F94ED6"/>
    <w:rsid w:val="00F95631"/>
    <w:rsid w:val="00F975D2"/>
    <w:rsid w:val="00F9790F"/>
    <w:rsid w:val="00F97CA5"/>
    <w:rsid w:val="00F97F50"/>
    <w:rsid w:val="00FA0E94"/>
    <w:rsid w:val="00FA1C69"/>
    <w:rsid w:val="00FA250A"/>
    <w:rsid w:val="00FA2FCE"/>
    <w:rsid w:val="00FA31BC"/>
    <w:rsid w:val="00FA3340"/>
    <w:rsid w:val="00FA3FF8"/>
    <w:rsid w:val="00FA4878"/>
    <w:rsid w:val="00FA6052"/>
    <w:rsid w:val="00FA77DB"/>
    <w:rsid w:val="00FA78D7"/>
    <w:rsid w:val="00FB0221"/>
    <w:rsid w:val="00FB0921"/>
    <w:rsid w:val="00FB1097"/>
    <w:rsid w:val="00FB199E"/>
    <w:rsid w:val="00FB1D4B"/>
    <w:rsid w:val="00FB1FC9"/>
    <w:rsid w:val="00FB28C6"/>
    <w:rsid w:val="00FB341A"/>
    <w:rsid w:val="00FB3A1A"/>
    <w:rsid w:val="00FB503D"/>
    <w:rsid w:val="00FB612E"/>
    <w:rsid w:val="00FB7408"/>
    <w:rsid w:val="00FC13C8"/>
    <w:rsid w:val="00FC16FF"/>
    <w:rsid w:val="00FC1F1F"/>
    <w:rsid w:val="00FC2C39"/>
    <w:rsid w:val="00FC33D3"/>
    <w:rsid w:val="00FC43E3"/>
    <w:rsid w:val="00FC4EB9"/>
    <w:rsid w:val="00FC5433"/>
    <w:rsid w:val="00FC5CA8"/>
    <w:rsid w:val="00FC634D"/>
    <w:rsid w:val="00FC64B9"/>
    <w:rsid w:val="00FC6544"/>
    <w:rsid w:val="00FC66A0"/>
    <w:rsid w:val="00FC6730"/>
    <w:rsid w:val="00FC6B4C"/>
    <w:rsid w:val="00FC74D1"/>
    <w:rsid w:val="00FC79D1"/>
    <w:rsid w:val="00FC7B08"/>
    <w:rsid w:val="00FC7B21"/>
    <w:rsid w:val="00FC7DF8"/>
    <w:rsid w:val="00FD0215"/>
    <w:rsid w:val="00FD066B"/>
    <w:rsid w:val="00FD0DAB"/>
    <w:rsid w:val="00FD16A5"/>
    <w:rsid w:val="00FD1B11"/>
    <w:rsid w:val="00FD236A"/>
    <w:rsid w:val="00FD2399"/>
    <w:rsid w:val="00FD2E20"/>
    <w:rsid w:val="00FD35FB"/>
    <w:rsid w:val="00FD363A"/>
    <w:rsid w:val="00FD396C"/>
    <w:rsid w:val="00FD3F82"/>
    <w:rsid w:val="00FD4551"/>
    <w:rsid w:val="00FD56D8"/>
    <w:rsid w:val="00FE0968"/>
    <w:rsid w:val="00FE1F69"/>
    <w:rsid w:val="00FE3354"/>
    <w:rsid w:val="00FE3704"/>
    <w:rsid w:val="00FE3891"/>
    <w:rsid w:val="00FE3A54"/>
    <w:rsid w:val="00FE3BFF"/>
    <w:rsid w:val="00FE4BFC"/>
    <w:rsid w:val="00FE516F"/>
    <w:rsid w:val="00FE561B"/>
    <w:rsid w:val="00FE5FCD"/>
    <w:rsid w:val="00FE66F6"/>
    <w:rsid w:val="00FE6E72"/>
    <w:rsid w:val="00FE6E74"/>
    <w:rsid w:val="00FE7DC8"/>
    <w:rsid w:val="00FE7FCA"/>
    <w:rsid w:val="00FF0BE1"/>
    <w:rsid w:val="00FF154B"/>
    <w:rsid w:val="00FF21C5"/>
    <w:rsid w:val="00FF2310"/>
    <w:rsid w:val="00FF34B6"/>
    <w:rsid w:val="00FF3F80"/>
    <w:rsid w:val="00FF4612"/>
    <w:rsid w:val="00FF4864"/>
    <w:rsid w:val="00FF4EE5"/>
    <w:rsid w:val="00FF5803"/>
    <w:rsid w:val="00FF6053"/>
    <w:rsid w:val="00FF640E"/>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5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val="uk-UA"/>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val="uk-UA"/>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672DBA"/>
    <w:pPr>
      <w:keepNext/>
      <w:keepLines/>
      <w:tabs>
        <w:tab w:val="left" w:pos="360"/>
        <w:tab w:val="center" w:pos="9393"/>
        <w:tab w:val="right" w:leader="dot" w:pos="9629"/>
      </w:tabs>
      <w:spacing w:line="360" w:lineRule="auto"/>
      <w:jc w:val="center"/>
    </w:pPr>
    <w:rPr>
      <w:bCs/>
      <w:iCs/>
      <w:noProof/>
      <w:sz w:val="24"/>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val="uk-UA"/>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uiPriority w:val="1"/>
    <w:qFormat/>
    <w:rsid w:val="005473CA"/>
    <w:rPr>
      <w:rFonts w:eastAsia="Calibri"/>
      <w:sz w:val="28"/>
      <w:szCs w:val="28"/>
      <w:lang w:val="uk-UA" w:eastAsia="en-US"/>
    </w:rPr>
  </w:style>
  <w:style w:type="character" w:customStyle="1" w:styleId="af8">
    <w:name w:val="Без интервала Знак"/>
    <w:link w:val="af7"/>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val="uk-UA"/>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eastAsia="uk-UA"/>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val="uk-UA"/>
    </w:rPr>
  </w:style>
  <w:style w:type="paragraph" w:customStyle="1" w:styleId="111">
    <w:name w:val="Без интервала11"/>
    <w:rsid w:val="005C581F"/>
    <w:rPr>
      <w:sz w:val="28"/>
      <w:szCs w:val="22"/>
      <w:lang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3">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4">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5"/>
    <w:rsid w:val="007F7318"/>
    <w:pPr>
      <w:jc w:val="left"/>
    </w:pPr>
    <w:rPr>
      <w:rFonts w:eastAsia="Calibri"/>
      <w:sz w:val="20"/>
      <w:szCs w:val="20"/>
    </w:rPr>
  </w:style>
  <w:style w:type="character" w:customStyle="1" w:styleId="aff5">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4"/>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6">
    <w:name w:val="Document Map"/>
    <w:basedOn w:val="a"/>
    <w:link w:val="aff7"/>
    <w:rsid w:val="00356B8C"/>
    <w:rPr>
      <w:rFonts w:ascii="Tahoma" w:hAnsi="Tahoma" w:cs="Tahoma"/>
      <w:sz w:val="16"/>
      <w:szCs w:val="16"/>
    </w:rPr>
  </w:style>
  <w:style w:type="character" w:customStyle="1" w:styleId="aff7">
    <w:name w:val="Схема документа Знак"/>
    <w:basedOn w:val="a0"/>
    <w:link w:val="aff6"/>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val="uk-UA"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8">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9">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a">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b">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c">
    <w:name w:val="Символ нумерации"/>
    <w:rsid w:val="00DC2E72"/>
  </w:style>
  <w:style w:type="paragraph" w:customStyle="1" w:styleId="affd">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e">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val="uk-UA" w:eastAsia="zh-CN"/>
    </w:rPr>
  </w:style>
  <w:style w:type="paragraph" w:customStyle="1" w:styleId="afff">
    <w:name w:val="Заголовок таблицы"/>
    <w:basedOn w:val="aff8"/>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val="uk-UA"/>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CD328D"/>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SlovakAid/?__tn__=K-R&amp;eid=ARCGE82gRsjCQPig8WIKY3fIUy1pza55xxhp7s4_UtMAurzVyr3E_IGxdtQz0u-n3OoU5fuiUJvGiiqn&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EKO.sk/?__tn__=K-R&amp;eid=ARDksTHVwL9KhZVW1DIn2f76Ie62vrGibKO0RnaWubWV4L4tFD2Vhas9qBK3E3gd67OPsExUUN8TBuW4&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17" Type="http://schemas.openxmlformats.org/officeDocument/2006/relationships/hyperlink" Target="http://hsc.gov.ua/gromadyanam/poslugi-shho-nadayutsya-servisnimi-tsentram/vidacha-posvidchennya-vodiya-na-pravo-keruvannya-transportnimi-zasobami/"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C90D-4D64-4898-B0C0-D632F729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92</Pages>
  <Words>33436</Words>
  <Characters>190589</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223578</CharactersWithSpaces>
  <SharedDoc>false</SharedDoc>
  <HLinks>
    <vt:vector size="24" baseType="variant">
      <vt:variant>
        <vt:i4>1507376</vt:i4>
      </vt:variant>
      <vt:variant>
        <vt:i4>12</vt:i4>
      </vt:variant>
      <vt:variant>
        <vt:i4>0</vt:i4>
      </vt:variant>
      <vt:variant>
        <vt:i4>5</vt:i4>
      </vt:variant>
      <vt:variant>
        <vt:lpwstr/>
      </vt:variant>
      <vt:variant>
        <vt:lpwstr>_Toc317202414</vt:lpwstr>
      </vt:variant>
      <vt:variant>
        <vt:i4>5242986</vt:i4>
      </vt:variant>
      <vt:variant>
        <vt:i4>9</vt:i4>
      </vt:variant>
      <vt:variant>
        <vt:i4>0</vt:i4>
      </vt:variant>
      <vt:variant>
        <vt:i4>5</vt:i4>
      </vt:variant>
      <vt:variant>
        <vt:lpwstr>https://www.facebook.com/SlovakAid/?__tn__=K-R&amp;eid=ARCGE82gRsjCQPig8WIKY3fIUy1pza55xxhp7s4_UtMAurzVyr3E_IGxdtQz0u-n3OoU5fuiUJvGiiqn&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vt:lpwstr>
      </vt:variant>
      <vt:variant>
        <vt:lpwstr/>
      </vt:variant>
      <vt:variant>
        <vt:i4>1179773</vt:i4>
      </vt:variant>
      <vt:variant>
        <vt:i4>6</vt:i4>
      </vt:variant>
      <vt:variant>
        <vt:i4>0</vt:i4>
      </vt:variant>
      <vt:variant>
        <vt:i4>5</vt:i4>
      </vt:variant>
      <vt:variant>
        <vt:lpwstr>https://www.facebook.com/INEKO.sk/?__tn__=K-R&amp;eid=ARDksTHVwL9KhZVW1DIn2f76Ie62vrGibKO0RnaWubWV4L4tFD2Vhas9qBK3E3gd67OPsExUUN8TBuW4&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vt:lpwstr>
      </vt:variant>
      <vt:variant>
        <vt:lpwstr/>
      </vt:variant>
      <vt:variant>
        <vt:i4>1114169</vt:i4>
      </vt:variant>
      <vt:variant>
        <vt:i4>0</vt:i4>
      </vt:variant>
      <vt:variant>
        <vt:i4>0</vt:i4>
      </vt:variant>
      <vt:variant>
        <vt:i4>5</vt:i4>
      </vt:variant>
      <vt:variant>
        <vt:lpwstr/>
      </vt:variant>
      <vt:variant>
        <vt:lpwstr>_Toc372203809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userBur0806</cp:lastModifiedBy>
  <cp:revision>16</cp:revision>
  <cp:lastPrinted>2019-12-18T15:57:00Z</cp:lastPrinted>
  <dcterms:created xsi:type="dcterms:W3CDTF">2019-12-17T12:11:00Z</dcterms:created>
  <dcterms:modified xsi:type="dcterms:W3CDTF">2019-12-23T13:51:00Z</dcterms:modified>
</cp:coreProperties>
</file>