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FEA9E" w14:textId="77777777" w:rsidR="007E621A" w:rsidRDefault="00000000">
      <w:pPr>
        <w:pStyle w:val="Standard"/>
        <w:widowControl/>
        <w:spacing w:after="240"/>
        <w:ind w:left="5387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14:paraId="3FC8AB08" w14:textId="77777777" w:rsidR="007E621A" w:rsidRDefault="00000000">
      <w:pPr>
        <w:pStyle w:val="Standard"/>
        <w:widowControl/>
        <w:spacing w:line="100" w:lineRule="atLeast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Розпорядження начальника Сіверськодонецької міської ВА</w:t>
      </w:r>
    </w:p>
    <w:p w14:paraId="10562082" w14:textId="5BC260FD" w:rsidR="007E621A" w:rsidRDefault="00000000">
      <w:pPr>
        <w:pStyle w:val="Standard"/>
        <w:widowControl/>
        <w:ind w:left="5387"/>
        <w:rPr>
          <w:b/>
          <w:bCs/>
          <w:sz w:val="28"/>
          <w:szCs w:val="28"/>
        </w:rPr>
      </w:pPr>
      <w:r>
        <w:rPr>
          <w:sz w:val="28"/>
          <w:szCs w:val="28"/>
        </w:rPr>
        <w:t>від «</w:t>
      </w:r>
      <w:r w:rsidR="006838B2">
        <w:rPr>
          <w:sz w:val="28"/>
          <w:szCs w:val="28"/>
        </w:rPr>
        <w:t xml:space="preserve"> 30</w:t>
      </w:r>
      <w:r>
        <w:rPr>
          <w:sz w:val="28"/>
          <w:szCs w:val="28"/>
        </w:rPr>
        <w:t xml:space="preserve">» </w:t>
      </w:r>
      <w:r w:rsidR="006838B2">
        <w:rPr>
          <w:sz w:val="28"/>
          <w:szCs w:val="28"/>
        </w:rPr>
        <w:t>01.</w:t>
      </w:r>
      <w:r>
        <w:rPr>
          <w:sz w:val="28"/>
          <w:szCs w:val="28"/>
        </w:rPr>
        <w:t xml:space="preserve">2026р. № </w:t>
      </w:r>
      <w:r w:rsidR="006838B2">
        <w:rPr>
          <w:sz w:val="28"/>
          <w:szCs w:val="28"/>
        </w:rPr>
        <w:t>33 ВА/2026</w:t>
      </w:r>
    </w:p>
    <w:p w14:paraId="5329E375" w14:textId="77777777" w:rsidR="007E621A" w:rsidRDefault="007E621A">
      <w:pPr>
        <w:pStyle w:val="Standard"/>
        <w:jc w:val="center"/>
        <w:rPr>
          <w:b/>
          <w:bCs/>
          <w:sz w:val="28"/>
          <w:szCs w:val="28"/>
        </w:rPr>
      </w:pPr>
    </w:p>
    <w:p w14:paraId="0907DD3E" w14:textId="77777777" w:rsidR="007E621A" w:rsidRDefault="007E621A">
      <w:pPr>
        <w:pStyle w:val="Standard"/>
        <w:jc w:val="center"/>
        <w:rPr>
          <w:b/>
          <w:bCs/>
          <w:sz w:val="28"/>
          <w:szCs w:val="28"/>
        </w:rPr>
      </w:pPr>
    </w:p>
    <w:p w14:paraId="0DBF4FEB" w14:textId="77777777" w:rsidR="007E621A" w:rsidRDefault="0000000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Положення </w:t>
      </w:r>
    </w:p>
    <w:p w14:paraId="7F69AD47" w14:textId="77777777" w:rsidR="007E621A" w:rsidRDefault="0000000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 порядок надання одноразової матеріальної допомоги сім'ям, в яких діти у 2026-2027 навчальному році йдуть до закладів загальної середньої освіти </w:t>
      </w:r>
    </w:p>
    <w:p w14:paraId="142984DE" w14:textId="77777777" w:rsidR="007E621A" w:rsidRDefault="007E621A">
      <w:pPr>
        <w:pStyle w:val="Standard"/>
        <w:jc w:val="center"/>
        <w:rPr>
          <w:b/>
          <w:bCs/>
          <w:sz w:val="28"/>
          <w:szCs w:val="28"/>
        </w:rPr>
      </w:pPr>
    </w:p>
    <w:p w14:paraId="17DAE6BB" w14:textId="77777777" w:rsidR="007E621A" w:rsidRDefault="0000000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Загальні положення</w:t>
      </w:r>
    </w:p>
    <w:p w14:paraId="43D2629C" w14:textId="77777777" w:rsidR="007E621A" w:rsidRDefault="007E621A">
      <w:pPr>
        <w:pStyle w:val="Standard"/>
        <w:jc w:val="center"/>
        <w:rPr>
          <w:b/>
          <w:bCs/>
          <w:sz w:val="16"/>
          <w:szCs w:val="16"/>
        </w:rPr>
      </w:pPr>
    </w:p>
    <w:p w14:paraId="791DC9DE" w14:textId="77777777" w:rsidR="007E621A" w:rsidRDefault="0000000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Дане положення визначає механізм використання коштів бюджету Сіверськодонецької міської територіальної громади для надання одноразової матеріальної допомоги сім'ям, в яких діти у 202</w:t>
      </w:r>
      <w:r>
        <w:rPr>
          <w:sz w:val="28"/>
          <w:szCs w:val="22"/>
        </w:rPr>
        <w:t>6</w:t>
      </w:r>
      <w:r>
        <w:rPr>
          <w:sz w:val="28"/>
          <w:szCs w:val="28"/>
        </w:rPr>
        <w:t>-202</w:t>
      </w:r>
      <w:r>
        <w:rPr>
          <w:sz w:val="28"/>
          <w:szCs w:val="22"/>
        </w:rPr>
        <w:t>7</w:t>
      </w:r>
      <w:r>
        <w:rPr>
          <w:sz w:val="28"/>
          <w:szCs w:val="28"/>
        </w:rPr>
        <w:t xml:space="preserve"> навчальному році йдуть до закладів загальної середньої освіти, за умови, що:</w:t>
      </w:r>
    </w:p>
    <w:p w14:paraId="06D649A1" w14:textId="77777777" w:rsidR="007E621A" w:rsidRDefault="0000000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kern w:val="1"/>
          <w:sz w:val="28"/>
          <w:szCs w:val="28"/>
        </w:rPr>
        <w:t xml:space="preserve">- місце проживання дитини станом на 01.09.2026 зареєстровано на території Сіверськодонецької міської територіальної громади, та вона перемістилася з непідконтрольної державній владі території, </w:t>
      </w:r>
      <w:r>
        <w:rPr>
          <w:sz w:val="28"/>
          <w:szCs w:val="28"/>
        </w:rPr>
        <w:t>окрім тих, які перемістилися на територію російської федерації</w:t>
      </w:r>
      <w:r>
        <w:rPr>
          <w:kern w:val="1"/>
          <w:sz w:val="28"/>
          <w:szCs w:val="28"/>
        </w:rPr>
        <w:t>;</w:t>
      </w:r>
    </w:p>
    <w:p w14:paraId="65D36241" w14:textId="77777777" w:rsidR="007E621A" w:rsidRDefault="00000000">
      <w:pPr>
        <w:widowControl/>
        <w:ind w:firstLine="708"/>
        <w:jc w:val="both"/>
        <w:rPr>
          <w:kern w:val="1"/>
          <w:sz w:val="28"/>
          <w:szCs w:val="28"/>
          <w:lang w:val="uk-UA"/>
        </w:rPr>
      </w:pPr>
      <w:r>
        <w:rPr>
          <w:kern w:val="1"/>
          <w:sz w:val="28"/>
          <w:szCs w:val="28"/>
          <w:lang w:val="uk-UA"/>
        </w:rPr>
        <w:t xml:space="preserve">- станом на </w:t>
      </w:r>
      <w:r>
        <w:rPr>
          <w:sz w:val="28"/>
          <w:szCs w:val="22"/>
          <w:lang w:val="uk-UA"/>
        </w:rPr>
        <w:t>01</w:t>
      </w:r>
      <w:r>
        <w:rPr>
          <w:kern w:val="1"/>
          <w:sz w:val="28"/>
          <w:szCs w:val="28"/>
          <w:lang w:val="uk-UA"/>
        </w:rPr>
        <w:t xml:space="preserve">.09.2026 дитина перебуває на обліку </w:t>
      </w:r>
      <w:r>
        <w:rPr>
          <w:color w:val="000000"/>
          <w:kern w:val="1"/>
          <w:sz w:val="28"/>
          <w:szCs w:val="28"/>
          <w:lang w:val="uk-UA"/>
        </w:rPr>
        <w:t>внутрішньо переміщених осіб в Управлінні соціального захисту населення Сіверськодонецької міської військової адміністрації Сіверськодонецького району Луганської області (надалі - УСЗН Сіверськодонецької міської ВА)</w:t>
      </w:r>
      <w:r>
        <w:rPr>
          <w:kern w:val="1"/>
          <w:sz w:val="28"/>
          <w:szCs w:val="28"/>
          <w:lang w:val="uk-UA"/>
        </w:rPr>
        <w:t xml:space="preserve"> та перемістилася з непідконтрольної державній владі території, </w:t>
      </w:r>
      <w:r>
        <w:rPr>
          <w:sz w:val="28"/>
          <w:szCs w:val="28"/>
          <w:lang w:val="uk-UA"/>
        </w:rPr>
        <w:t>окрім тих, які перемістилися на територію російської федерації</w:t>
      </w:r>
      <w:r>
        <w:rPr>
          <w:kern w:val="1"/>
          <w:sz w:val="28"/>
          <w:szCs w:val="28"/>
          <w:lang w:val="uk-UA"/>
        </w:rPr>
        <w:t>;</w:t>
      </w:r>
    </w:p>
    <w:p w14:paraId="796D3D5D" w14:textId="77777777" w:rsidR="007E621A" w:rsidRDefault="00000000">
      <w:pPr>
        <w:widowControl/>
        <w:ind w:firstLine="708"/>
        <w:jc w:val="both"/>
        <w:rPr>
          <w:kern w:val="1"/>
          <w:sz w:val="28"/>
          <w:szCs w:val="28"/>
          <w:lang w:val="uk-UA"/>
        </w:rPr>
      </w:pPr>
      <w:r>
        <w:rPr>
          <w:kern w:val="1"/>
          <w:sz w:val="28"/>
          <w:szCs w:val="28"/>
          <w:lang w:val="uk-UA"/>
        </w:rPr>
        <w:t xml:space="preserve">- дитина станом на 24.02.2022 перебувала на обліку </w:t>
      </w:r>
      <w:r>
        <w:rPr>
          <w:color w:val="000000"/>
          <w:kern w:val="1"/>
          <w:sz w:val="28"/>
          <w:szCs w:val="28"/>
          <w:lang w:val="uk-UA"/>
        </w:rPr>
        <w:t xml:space="preserve">внутрішньо переміщених осіб </w:t>
      </w:r>
      <w:r>
        <w:rPr>
          <w:kern w:val="1"/>
          <w:sz w:val="28"/>
          <w:szCs w:val="28"/>
          <w:lang w:val="uk-UA"/>
        </w:rPr>
        <w:t xml:space="preserve">в УСЗН Сіверськодонецької міської ВА, проживала </w:t>
      </w:r>
      <w:r>
        <w:rPr>
          <w:sz w:val="28"/>
          <w:szCs w:val="22"/>
          <w:lang w:val="uk-UA"/>
        </w:rPr>
        <w:t xml:space="preserve">на </w:t>
      </w:r>
      <w:r>
        <w:rPr>
          <w:kern w:val="1"/>
          <w:sz w:val="28"/>
          <w:szCs w:val="28"/>
          <w:lang w:val="uk-UA"/>
        </w:rPr>
        <w:t>території Сіверськодонецької міської територіальної громади до 24.02.2022 та перемістил</w:t>
      </w:r>
      <w:r>
        <w:rPr>
          <w:sz w:val="28"/>
          <w:szCs w:val="22"/>
          <w:lang w:val="uk-UA"/>
        </w:rPr>
        <w:t>а</w:t>
      </w:r>
      <w:r>
        <w:rPr>
          <w:kern w:val="1"/>
          <w:sz w:val="28"/>
          <w:szCs w:val="28"/>
          <w:lang w:val="uk-UA"/>
        </w:rPr>
        <w:t xml:space="preserve">ся з непідконтрольної державній владі території, </w:t>
      </w:r>
      <w:r>
        <w:rPr>
          <w:sz w:val="28"/>
          <w:szCs w:val="28"/>
          <w:lang w:val="uk-UA"/>
        </w:rPr>
        <w:t>окрім тих, які перемістилися на територію російської федерації</w:t>
      </w:r>
      <w:r>
        <w:rPr>
          <w:kern w:val="1"/>
          <w:sz w:val="28"/>
          <w:szCs w:val="28"/>
          <w:lang w:val="uk-UA"/>
        </w:rPr>
        <w:t>.</w:t>
      </w:r>
    </w:p>
    <w:p w14:paraId="6ED80C3F" w14:textId="77777777" w:rsidR="007E621A" w:rsidRDefault="00000000">
      <w:pPr>
        <w:ind w:firstLine="706"/>
        <w:jc w:val="both"/>
        <w:rPr>
          <w:color w:val="00000A"/>
          <w:sz w:val="28"/>
          <w:szCs w:val="22"/>
          <w:lang w:val="uk-UA"/>
        </w:rPr>
      </w:pPr>
      <w:r>
        <w:rPr>
          <w:sz w:val="28"/>
          <w:szCs w:val="22"/>
          <w:lang w:val="uk-UA"/>
        </w:rPr>
        <w:t xml:space="preserve">1.2. Допомога є безповоротною адресною соціальною допомогою, що надається за рахунок коштів бюджету Сіверськодонецької міської територіальної громади при наявності фінансових ресурсів, в межах коштів, затверджених на виконання відповідного заходу </w:t>
      </w:r>
      <w:r>
        <w:rPr>
          <w:color w:val="00000A"/>
          <w:sz w:val="28"/>
          <w:szCs w:val="22"/>
          <w:lang w:val="uk-UA"/>
        </w:rPr>
        <w:t>Комплексної цільової програми Сіверськодонецької міської територіальної громади «Турбота», затвердженої на 2026 рік.</w:t>
      </w:r>
    </w:p>
    <w:p w14:paraId="715AC9A4" w14:textId="77777777" w:rsidR="007E621A" w:rsidRDefault="0000000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1.3. Головним розпорядником коштів бюджету Сіверськодонецької міської територіальної громади для надання одноразової матеріальної допомоги особам, на яких поширюється дія Положення, є УСЗН Сіверськодонецької міської ВА.</w:t>
      </w:r>
    </w:p>
    <w:p w14:paraId="42F6830D" w14:textId="77777777" w:rsidR="007E621A" w:rsidRDefault="007E621A">
      <w:pPr>
        <w:pStyle w:val="Standard"/>
        <w:jc w:val="center"/>
        <w:rPr>
          <w:b/>
          <w:bCs/>
          <w:sz w:val="28"/>
          <w:szCs w:val="28"/>
        </w:rPr>
      </w:pPr>
    </w:p>
    <w:p w14:paraId="060E67E9" w14:textId="77777777" w:rsidR="007E621A" w:rsidRDefault="007E621A">
      <w:pPr>
        <w:pStyle w:val="Standard"/>
        <w:jc w:val="center"/>
        <w:rPr>
          <w:b/>
          <w:bCs/>
          <w:sz w:val="28"/>
          <w:szCs w:val="28"/>
        </w:rPr>
      </w:pPr>
    </w:p>
    <w:p w14:paraId="71B5157B" w14:textId="77777777" w:rsidR="007E621A" w:rsidRDefault="007E621A">
      <w:pPr>
        <w:pStyle w:val="Standard"/>
        <w:jc w:val="center"/>
        <w:rPr>
          <w:b/>
          <w:bCs/>
          <w:sz w:val="28"/>
          <w:szCs w:val="28"/>
        </w:rPr>
      </w:pPr>
    </w:p>
    <w:p w14:paraId="4B060698" w14:textId="77777777" w:rsidR="007E621A" w:rsidRDefault="0000000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 Мета Порядку</w:t>
      </w:r>
    </w:p>
    <w:p w14:paraId="4137D940" w14:textId="77777777" w:rsidR="007E621A" w:rsidRDefault="007E621A">
      <w:pPr>
        <w:pStyle w:val="Standard"/>
        <w:jc w:val="both"/>
        <w:rPr>
          <w:sz w:val="16"/>
          <w:szCs w:val="16"/>
        </w:rPr>
      </w:pPr>
    </w:p>
    <w:p w14:paraId="16963289" w14:textId="77777777" w:rsidR="007E621A" w:rsidRDefault="00000000">
      <w:pPr>
        <w:pStyle w:val="Standard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2.1. Метою порядку є визначення умов надання додаткової фінансової підтримки сім'ям, в яких діти у 2026-2027 навчальному році йдуть до закладів загальної середньої освіти.</w:t>
      </w:r>
    </w:p>
    <w:p w14:paraId="1B1D73C9" w14:textId="77777777" w:rsidR="007E621A" w:rsidRDefault="007E621A">
      <w:pPr>
        <w:pStyle w:val="Standard"/>
        <w:jc w:val="both"/>
        <w:rPr>
          <w:sz w:val="28"/>
          <w:szCs w:val="28"/>
        </w:rPr>
      </w:pPr>
    </w:p>
    <w:p w14:paraId="53EF9A78" w14:textId="77777777" w:rsidR="007E621A" w:rsidRDefault="00000000">
      <w:pPr>
        <w:pStyle w:val="Standard"/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Надання одноразової матеріальної допомоги сім'ям, в яких діти у 2026-2027 навчальному році йдуть до закладів загальної середньої освіти </w:t>
      </w:r>
    </w:p>
    <w:p w14:paraId="2A05CD21" w14:textId="77777777" w:rsidR="007E621A" w:rsidRDefault="007E621A">
      <w:pPr>
        <w:pStyle w:val="Standard"/>
        <w:ind w:firstLine="680"/>
        <w:jc w:val="center"/>
        <w:rPr>
          <w:b/>
          <w:bCs/>
          <w:sz w:val="16"/>
          <w:szCs w:val="16"/>
        </w:rPr>
      </w:pPr>
    </w:p>
    <w:p w14:paraId="3B9B352B" w14:textId="77777777" w:rsidR="007E621A" w:rsidRDefault="00000000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 Одноразова матеріальна допомога виплачується дітям, які станом на 01.09.2026 перемістилися з непідконтрольної державній владі території та в у 2026-2027 навчальному році йдуть до закладів загальної середньої освіти, в розмірі 2 500 (дві тисячі п’ятсот) грн на кожну дитину.</w:t>
      </w:r>
    </w:p>
    <w:p w14:paraId="4C5385B7" w14:textId="77777777" w:rsidR="007E621A" w:rsidRDefault="00000000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Одноразова матеріальна допомога виплачується:</w:t>
      </w:r>
    </w:p>
    <w:p w14:paraId="3B3DA82E" w14:textId="77777777" w:rsidR="007E621A" w:rsidRDefault="00000000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дітям, які з 01.09.2026 йдуть до закладів </w:t>
      </w:r>
      <w:bookmarkStart w:id="0" w:name="_Hlk201253650"/>
      <w:r>
        <w:rPr>
          <w:sz w:val="28"/>
          <w:szCs w:val="28"/>
        </w:rPr>
        <w:t>загальної середньої освіти Сіверськодонецької міської територіальної громади</w:t>
      </w:r>
      <w:bookmarkEnd w:id="0"/>
      <w:r>
        <w:rPr>
          <w:sz w:val="28"/>
          <w:szCs w:val="28"/>
        </w:rPr>
        <w:t>, окрім дітей, які перебувають на непідконтрольній державній владі території та за кордоном;</w:t>
      </w:r>
    </w:p>
    <w:p w14:paraId="4769B95D" w14:textId="77777777" w:rsidR="007E621A" w:rsidRDefault="00000000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дітям з числа багатодітних сімей, які з 01.09.2026 йдуть до закладів загальної середньої освіти Сіверськодонецької міської територіальної громади або за місцем фактичного проживання, окрім закладів, розташованих на непідконтрольній державній владі території;</w:t>
      </w:r>
    </w:p>
    <w:p w14:paraId="3DF8F7A8" w14:textId="77777777" w:rsidR="007E621A" w:rsidRDefault="00000000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дітям загиблих (померлих) учасників АТО/ООС, Захисників та Захисниць України, які з 01.09.2026 йдуть до закладів загальної середньої освіти Сіверськодонецької міської територіальної громади або за місцем фактичного проживання, окрім закладів, розташованих на непідконтрольній державній владі території;</w:t>
      </w:r>
    </w:p>
    <w:p w14:paraId="1341BDD4" w14:textId="77777777" w:rsidR="007E621A" w:rsidRDefault="00000000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дітям з числа дітей Захисників та Захисниць України, які отримали травми, поранення, контузії під час участі в бойових діях в період впровадження воєнного стану в Україні</w:t>
      </w:r>
      <w:r>
        <w:rPr>
          <w:sz w:val="28"/>
          <w:szCs w:val="22"/>
        </w:rPr>
        <w:t>, які з 01.09.2026 йдуть до закладів загальної середньої освіти Сіверськодонецької міської територіальної громади або за місцем фактичного проживання, окрім закладів, розташованих на непідконтрольній державній владі території.</w:t>
      </w:r>
    </w:p>
    <w:p w14:paraId="5C1C20AA" w14:textId="77777777" w:rsidR="007E621A" w:rsidRDefault="00000000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Допомога не надається у разі отримання аналогічного виду допомоги за місцем фактичного проживання дитини.</w:t>
      </w:r>
    </w:p>
    <w:p w14:paraId="3E1E11DE" w14:textId="77777777" w:rsidR="007E621A" w:rsidRDefault="00000000">
      <w:pPr>
        <w:pStyle w:val="Standard"/>
        <w:ind w:firstLine="706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3.3. Допомога виплачується одному з батьків дитини, уповноваженому представнику/представниці дитини на підставі заяви встановленої форми, наданої на </w:t>
      </w:r>
      <w:proofErr w:type="spellStart"/>
      <w:r>
        <w:rPr>
          <w:sz w:val="28"/>
          <w:szCs w:val="22"/>
        </w:rPr>
        <w:t>імʼя</w:t>
      </w:r>
      <w:proofErr w:type="spellEnd"/>
      <w:r>
        <w:rPr>
          <w:sz w:val="28"/>
          <w:szCs w:val="22"/>
        </w:rPr>
        <w:t xml:space="preserve"> начальника Сіверськодонецької міської військової адміністрації.</w:t>
      </w:r>
    </w:p>
    <w:p w14:paraId="22A05202" w14:textId="77777777" w:rsidR="007E621A" w:rsidRDefault="00000000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2"/>
        </w:rPr>
        <w:t xml:space="preserve">4. </w:t>
      </w:r>
      <w:r>
        <w:rPr>
          <w:sz w:val="28"/>
          <w:szCs w:val="28"/>
        </w:rPr>
        <w:t>До заяви додаються:</w:t>
      </w:r>
    </w:p>
    <w:p w14:paraId="7B76E0D4" w14:textId="77777777" w:rsidR="007E621A" w:rsidRDefault="00000000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копія (сканована копія) паспорту заявника/заявниці (сторінки 1 і 2, а також сторінки з відміткою про реєстрацію місця проживання), або копії (скановані копії) І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-карти та довідки про внесення відомостей до Єдиного державного демографічного реєстру/витягу з Єдиного державного демографічного реєстру;</w:t>
      </w:r>
    </w:p>
    <w:p w14:paraId="1A9C1782" w14:textId="77777777" w:rsidR="007E621A" w:rsidRDefault="00000000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копія (сканована копія) довідки про присвоєння реєстраційного номера </w:t>
      </w:r>
      <w:r>
        <w:rPr>
          <w:sz w:val="28"/>
          <w:szCs w:val="28"/>
        </w:rPr>
        <w:lastRenderedPageBreak/>
        <w:t>облікової картки платника податків заявника/заявниці;</w:t>
      </w:r>
    </w:p>
    <w:p w14:paraId="713E9EAE" w14:textId="77777777" w:rsidR="007E621A" w:rsidRDefault="00000000">
      <w:pPr>
        <w:pStyle w:val="Standard"/>
        <w:ind w:firstLine="720"/>
        <w:jc w:val="both"/>
        <w:rPr>
          <w:sz w:val="27"/>
          <w:szCs w:val="27"/>
        </w:rPr>
      </w:pPr>
      <w:r>
        <w:rPr>
          <w:sz w:val="28"/>
          <w:szCs w:val="28"/>
        </w:rPr>
        <w:t>- копія (</w:t>
      </w:r>
      <w:r>
        <w:rPr>
          <w:sz w:val="27"/>
          <w:szCs w:val="27"/>
        </w:rPr>
        <w:t>сканована копія) довідки заявника/заявниці про взяття на облік внутрішньо переміщених осіб, за наявності;</w:t>
      </w:r>
    </w:p>
    <w:p w14:paraId="0A5A6BDB" w14:textId="77777777" w:rsidR="007E621A" w:rsidRDefault="00000000">
      <w:pPr>
        <w:spacing w:line="100" w:lineRule="atLeas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копія (сканована копія) документа, що підтверджує повноваження законного представника дитини;</w:t>
      </w:r>
    </w:p>
    <w:p w14:paraId="49E860BD" w14:textId="77777777" w:rsidR="007E621A" w:rsidRDefault="00000000">
      <w:pPr>
        <w:spacing w:line="240" w:lineRule="atLeas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копія (сканована копія) свідоцтва про народження дитини або копії (скановані копії) ID-картки дитини з довідкою про реєстрацію місця проживання;</w:t>
      </w:r>
    </w:p>
    <w:p w14:paraId="72D404A1" w14:textId="77777777" w:rsidR="007E621A" w:rsidRDefault="00000000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копія (сканована копія) довідки про присвоєння дитині реєстраційного номера облікової картки платника податків;</w:t>
      </w:r>
    </w:p>
    <w:p w14:paraId="4AC289C0" w14:textId="77777777" w:rsidR="007E621A" w:rsidRDefault="00000000">
      <w:pPr>
        <w:pStyle w:val="Standard"/>
        <w:ind w:firstLine="720"/>
        <w:jc w:val="both"/>
        <w:rPr>
          <w:sz w:val="27"/>
          <w:szCs w:val="27"/>
        </w:rPr>
      </w:pPr>
      <w:r>
        <w:rPr>
          <w:sz w:val="28"/>
          <w:szCs w:val="28"/>
        </w:rPr>
        <w:t>- копія (</w:t>
      </w:r>
      <w:r>
        <w:rPr>
          <w:sz w:val="27"/>
          <w:szCs w:val="27"/>
        </w:rPr>
        <w:t>сканована копія) довідки про взяття дитини на облік внутрішньо переміщених осіб;</w:t>
      </w:r>
    </w:p>
    <w:p w14:paraId="242B6EEE" w14:textId="77777777" w:rsidR="007E621A" w:rsidRDefault="00000000">
      <w:pPr>
        <w:pStyle w:val="Standard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- довідк</w:t>
      </w:r>
      <w:r>
        <w:rPr>
          <w:sz w:val="27"/>
          <w:szCs w:val="22"/>
        </w:rPr>
        <w:t>а</w:t>
      </w:r>
      <w:r>
        <w:rPr>
          <w:sz w:val="27"/>
          <w:szCs w:val="27"/>
        </w:rPr>
        <w:t xml:space="preserve"> про відкриття банківського рахунку заявника/заявниці </w:t>
      </w:r>
      <w:bookmarkStart w:id="1" w:name="_Hlk218447641"/>
      <w:r>
        <w:rPr>
          <w:sz w:val="27"/>
          <w:szCs w:val="27"/>
        </w:rPr>
        <w:t>або її  копія</w:t>
      </w:r>
      <w:bookmarkEnd w:id="1"/>
      <w:r>
        <w:rPr>
          <w:sz w:val="27"/>
          <w:szCs w:val="27"/>
        </w:rPr>
        <w:t>;</w:t>
      </w:r>
    </w:p>
    <w:p w14:paraId="314B74AE" w14:textId="77777777" w:rsidR="007E621A" w:rsidRDefault="00000000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довідка з місця навчання про зарахування дитини до закладу загальної середньої освіти на 2026-2027 навчальний рік </w:t>
      </w:r>
      <w:r>
        <w:rPr>
          <w:sz w:val="27"/>
          <w:szCs w:val="27"/>
        </w:rPr>
        <w:t>або її сканована копія</w:t>
      </w:r>
      <w:r>
        <w:rPr>
          <w:sz w:val="28"/>
          <w:szCs w:val="28"/>
        </w:rPr>
        <w:t>;</w:t>
      </w:r>
    </w:p>
    <w:p w14:paraId="36C81758" w14:textId="77777777" w:rsidR="007E621A" w:rsidRDefault="00000000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довідка з органів соціального захисту (служби у справах дітей, навчальних закладів тощо) про неотримання допомоги за фактичним місцем проживання </w:t>
      </w:r>
      <w:r>
        <w:rPr>
          <w:sz w:val="27"/>
          <w:szCs w:val="27"/>
        </w:rPr>
        <w:t>або її сканована копія;</w:t>
      </w:r>
    </w:p>
    <w:p w14:paraId="35346688" w14:textId="77777777" w:rsidR="007E621A" w:rsidRDefault="00000000">
      <w:pPr>
        <w:spacing w:line="100" w:lineRule="atLeas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для дітей загиблих учасників АТО/ОСС, Захисників та Захисниць України додатково додається копія (сканована копія) документу, що підтверджує статус члена сім’ї загиблого відповідно до Закону України «Про статус ветеранів війни, гарантії їх соціального захисту»;</w:t>
      </w:r>
    </w:p>
    <w:p w14:paraId="364E47E6" w14:textId="77777777" w:rsidR="007E621A" w:rsidRDefault="00000000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дітей з багатодітних сімей додатково додається копія (сканована копія) посвідчення дитини з багатодітної </w:t>
      </w:r>
      <w:proofErr w:type="spellStart"/>
      <w:r>
        <w:rPr>
          <w:sz w:val="28"/>
          <w:szCs w:val="28"/>
        </w:rPr>
        <w:t>сімʼї</w:t>
      </w:r>
      <w:proofErr w:type="spellEnd"/>
      <w:r>
        <w:rPr>
          <w:sz w:val="28"/>
          <w:szCs w:val="28"/>
        </w:rPr>
        <w:t>;</w:t>
      </w:r>
    </w:p>
    <w:p w14:paraId="742909E2" w14:textId="77777777" w:rsidR="007E621A" w:rsidRDefault="00000000">
      <w:pPr>
        <w:ind w:firstLine="720"/>
        <w:jc w:val="both"/>
        <w:rPr>
          <w:kern w:val="2"/>
          <w:sz w:val="28"/>
          <w:szCs w:val="28"/>
          <w:lang w:val="uk-UA"/>
        </w:rPr>
      </w:pPr>
      <w:r>
        <w:rPr>
          <w:kern w:val="2"/>
          <w:sz w:val="28"/>
          <w:szCs w:val="28"/>
          <w:lang w:val="uk-UA"/>
        </w:rPr>
        <w:t>- для дітей  Захисників та Захисниць України, які отримали травми, поранення, контузії під час участі в бойових діях в період впровадження воєнного стану в Україні додається копія</w:t>
      </w:r>
      <w:r>
        <w:rPr>
          <w:sz w:val="28"/>
          <w:szCs w:val="22"/>
          <w:lang w:val="uk-UA"/>
        </w:rPr>
        <w:t xml:space="preserve"> </w:t>
      </w:r>
      <w:r>
        <w:rPr>
          <w:kern w:val="2"/>
          <w:sz w:val="28"/>
          <w:szCs w:val="28"/>
          <w:lang w:val="uk-UA"/>
        </w:rPr>
        <w:t>довідки про обставини травми (поранення, контузії, каліцтва)</w:t>
      </w:r>
      <w:r>
        <w:rPr>
          <w:sz w:val="28"/>
          <w:szCs w:val="22"/>
          <w:lang w:val="uk-UA"/>
        </w:rPr>
        <w:t xml:space="preserve"> або </w:t>
      </w:r>
      <w:r>
        <w:rPr>
          <w:kern w:val="2"/>
          <w:sz w:val="28"/>
          <w:szCs w:val="28"/>
          <w:lang w:val="uk-UA"/>
        </w:rPr>
        <w:t>копія посвідчення особи з інвалідністю внаслідок війни.</w:t>
      </w:r>
    </w:p>
    <w:p w14:paraId="656D204E" w14:textId="77777777" w:rsidR="007E621A" w:rsidRDefault="00000000">
      <w:pPr>
        <w:ind w:firstLine="720"/>
        <w:jc w:val="both"/>
        <w:rPr>
          <w:kern w:val="2"/>
          <w:sz w:val="28"/>
          <w:szCs w:val="28"/>
          <w:lang w:val="uk-UA"/>
        </w:rPr>
      </w:pPr>
      <w:r>
        <w:rPr>
          <w:sz w:val="28"/>
          <w:szCs w:val="22"/>
          <w:lang w:val="uk-UA"/>
        </w:rPr>
        <w:t>Документи, які надаються в копіях, завіряються належним чином: дата, підпис, прізвище та ініціали заявника з відміткою «згідно з оригіналом».</w:t>
      </w:r>
    </w:p>
    <w:p w14:paraId="267D3E42" w14:textId="77777777" w:rsidR="007E621A" w:rsidRDefault="00000000">
      <w:pPr>
        <w:ind w:firstLine="708"/>
        <w:jc w:val="both"/>
        <w:rPr>
          <w:kern w:val="1"/>
          <w:sz w:val="28"/>
          <w:szCs w:val="28"/>
          <w:lang w:val="uk-UA"/>
        </w:rPr>
      </w:pPr>
      <w:r>
        <w:rPr>
          <w:kern w:val="1"/>
          <w:sz w:val="28"/>
          <w:szCs w:val="28"/>
          <w:lang w:val="uk-UA"/>
        </w:rPr>
        <w:t>3.</w:t>
      </w:r>
      <w:r>
        <w:rPr>
          <w:sz w:val="28"/>
          <w:szCs w:val="22"/>
          <w:lang w:val="ru-RU"/>
        </w:rPr>
        <w:t>5</w:t>
      </w:r>
      <w:r>
        <w:rPr>
          <w:kern w:val="1"/>
          <w:sz w:val="28"/>
          <w:szCs w:val="28"/>
          <w:lang w:val="uk-UA"/>
        </w:rPr>
        <w:t xml:space="preserve">. Заява про надання допомоги та документи надаються заявником/заявницею особисто або надсилаються на електронну адресу Сіверськодонецького </w:t>
      </w:r>
      <w:proofErr w:type="spellStart"/>
      <w:r>
        <w:rPr>
          <w:kern w:val="1"/>
          <w:sz w:val="28"/>
          <w:szCs w:val="28"/>
          <w:lang w:val="uk-UA"/>
        </w:rPr>
        <w:t>ЦНАПу</w:t>
      </w:r>
      <w:proofErr w:type="spellEnd"/>
      <w:r>
        <w:rPr>
          <w:kern w:val="1"/>
          <w:sz w:val="28"/>
          <w:szCs w:val="28"/>
          <w:lang w:val="uk-UA"/>
        </w:rPr>
        <w:t xml:space="preserve"> </w:t>
      </w:r>
      <w:hyperlink r:id="rId8" w:history="1">
        <w:r>
          <w:rPr>
            <w:kern w:val="1"/>
            <w:sz w:val="28"/>
            <w:szCs w:val="28"/>
            <w:u w:val="single"/>
          </w:rPr>
          <w:t>cnap</w:t>
        </w:r>
        <w:r>
          <w:rPr>
            <w:kern w:val="1"/>
            <w:sz w:val="28"/>
            <w:szCs w:val="28"/>
            <w:u w:val="single"/>
            <w:lang w:val="ru-RU"/>
          </w:rPr>
          <w:t>@</w:t>
        </w:r>
        <w:r>
          <w:rPr>
            <w:kern w:val="1"/>
            <w:sz w:val="28"/>
            <w:szCs w:val="28"/>
            <w:u w:val="single"/>
          </w:rPr>
          <w:t>sed</w:t>
        </w:r>
        <w:r>
          <w:rPr>
            <w:kern w:val="1"/>
            <w:sz w:val="28"/>
            <w:szCs w:val="28"/>
            <w:u w:val="single"/>
            <w:lang w:val="ru-RU"/>
          </w:rPr>
          <w:t>-</w:t>
        </w:r>
        <w:r>
          <w:rPr>
            <w:kern w:val="1"/>
            <w:sz w:val="28"/>
            <w:szCs w:val="28"/>
            <w:u w:val="single"/>
          </w:rPr>
          <w:t>rada</w:t>
        </w:r>
        <w:r>
          <w:rPr>
            <w:kern w:val="1"/>
            <w:sz w:val="28"/>
            <w:szCs w:val="28"/>
            <w:u w:val="single"/>
            <w:lang w:val="ru-RU"/>
          </w:rPr>
          <w:t>.</w:t>
        </w:r>
        <w:r>
          <w:rPr>
            <w:kern w:val="1"/>
            <w:sz w:val="28"/>
            <w:szCs w:val="28"/>
            <w:u w:val="single"/>
          </w:rPr>
          <w:t>gov</w:t>
        </w:r>
        <w:r>
          <w:rPr>
            <w:kern w:val="1"/>
            <w:sz w:val="28"/>
            <w:szCs w:val="28"/>
            <w:u w:val="single"/>
            <w:lang w:val="ru-RU"/>
          </w:rPr>
          <w:t>.</w:t>
        </w:r>
        <w:proofErr w:type="spellStart"/>
        <w:r>
          <w:rPr>
            <w:kern w:val="1"/>
            <w:sz w:val="28"/>
            <w:szCs w:val="28"/>
            <w:u w:val="single"/>
          </w:rPr>
          <w:t>ua</w:t>
        </w:r>
        <w:proofErr w:type="spellEnd"/>
      </w:hyperlink>
      <w:r>
        <w:rPr>
          <w:kern w:val="1"/>
          <w:sz w:val="28"/>
          <w:szCs w:val="28"/>
          <w:lang w:val="uk-UA"/>
        </w:rPr>
        <w:t>.</w:t>
      </w:r>
    </w:p>
    <w:p w14:paraId="2DCA2F5D" w14:textId="77777777" w:rsidR="007E621A" w:rsidRDefault="00000000">
      <w:pPr>
        <w:ind w:firstLine="709"/>
        <w:jc w:val="both"/>
        <w:rPr>
          <w:sz w:val="28"/>
          <w:szCs w:val="28"/>
          <w:lang w:val="ru-RU"/>
        </w:rPr>
      </w:pPr>
      <w:r>
        <w:rPr>
          <w:kern w:val="1"/>
          <w:sz w:val="28"/>
          <w:szCs w:val="28"/>
          <w:lang w:val="uk-UA"/>
        </w:rPr>
        <w:t>Заяви для надання допомоги приймаються з 01.09.2026 до 30.11.2026.</w:t>
      </w:r>
    </w:p>
    <w:p w14:paraId="4087BDE7" w14:textId="77777777" w:rsidR="007E621A" w:rsidRDefault="00000000">
      <w:pPr>
        <w:ind w:firstLine="709"/>
        <w:jc w:val="both"/>
        <w:rPr>
          <w:kern w:val="1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ru-RU"/>
        </w:rPr>
        <w:t>Заявнику</w:t>
      </w:r>
      <w:proofErr w:type="spellEnd"/>
      <w:r>
        <w:rPr>
          <w:sz w:val="28"/>
          <w:szCs w:val="28"/>
          <w:lang w:val="ru-RU"/>
        </w:rPr>
        <w:t>/</w:t>
      </w:r>
      <w:proofErr w:type="spellStart"/>
      <w:r>
        <w:rPr>
          <w:sz w:val="28"/>
          <w:szCs w:val="28"/>
          <w:lang w:val="ru-RU"/>
        </w:rPr>
        <w:t>заявниці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може</w:t>
      </w:r>
      <w:proofErr w:type="spellEnd"/>
      <w:r>
        <w:rPr>
          <w:sz w:val="28"/>
          <w:szCs w:val="28"/>
          <w:lang w:val="ru-RU"/>
        </w:rPr>
        <w:t xml:space="preserve"> бути </w:t>
      </w:r>
      <w:proofErr w:type="spellStart"/>
      <w:r>
        <w:rPr>
          <w:sz w:val="28"/>
          <w:szCs w:val="28"/>
          <w:lang w:val="ru-RU"/>
        </w:rPr>
        <w:t>відмовлено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наданні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допомоги</w:t>
      </w:r>
      <w:proofErr w:type="spellEnd"/>
      <w:r>
        <w:rPr>
          <w:kern w:val="1"/>
          <w:sz w:val="28"/>
          <w:szCs w:val="28"/>
          <w:lang w:val="uk-UA"/>
        </w:rPr>
        <w:t>, якщо протягом 15 днів з дня надходження заяви до неї не надано всі необхідні документи.</w:t>
      </w:r>
    </w:p>
    <w:p w14:paraId="328D2CD2" w14:textId="77777777" w:rsidR="007E621A" w:rsidRDefault="00000000">
      <w:pPr>
        <w:widowControl/>
        <w:ind w:firstLine="708"/>
        <w:jc w:val="both"/>
        <w:rPr>
          <w:kern w:val="1"/>
          <w:sz w:val="28"/>
          <w:szCs w:val="28"/>
          <w:lang w:val="uk-UA"/>
        </w:rPr>
      </w:pPr>
      <w:r>
        <w:rPr>
          <w:kern w:val="1"/>
          <w:sz w:val="28"/>
          <w:szCs w:val="28"/>
          <w:lang w:val="uk-UA"/>
        </w:rPr>
        <w:t>3.</w:t>
      </w:r>
      <w:r>
        <w:rPr>
          <w:sz w:val="28"/>
          <w:szCs w:val="22"/>
          <w:lang w:val="uk-UA"/>
        </w:rPr>
        <w:t>6</w:t>
      </w:r>
      <w:r>
        <w:rPr>
          <w:kern w:val="1"/>
          <w:sz w:val="28"/>
          <w:szCs w:val="28"/>
          <w:lang w:val="uk-UA"/>
        </w:rPr>
        <w:t>. Прийняті заяви реєструються в програмі «ЦНАП-</w:t>
      </w:r>
      <w:r>
        <w:rPr>
          <w:kern w:val="1"/>
          <w:sz w:val="28"/>
          <w:szCs w:val="28"/>
        </w:rPr>
        <w:t>SQS</w:t>
      </w:r>
      <w:r>
        <w:rPr>
          <w:kern w:val="1"/>
          <w:sz w:val="28"/>
          <w:szCs w:val="28"/>
          <w:lang w:val="uk-UA"/>
        </w:rPr>
        <w:t>.Послуги» та</w:t>
      </w:r>
      <w:r>
        <w:rPr>
          <w:sz w:val="28"/>
          <w:szCs w:val="22"/>
          <w:lang w:val="uk-UA"/>
        </w:rPr>
        <w:t xml:space="preserve"> </w:t>
      </w:r>
      <w:r>
        <w:rPr>
          <w:kern w:val="1"/>
          <w:sz w:val="28"/>
          <w:szCs w:val="28"/>
          <w:lang w:val="uk-UA"/>
        </w:rPr>
        <w:t>передаються для опрацювання УСЗН Сіверськодонецької міської ВА.</w:t>
      </w:r>
    </w:p>
    <w:p w14:paraId="6CFD4F53" w14:textId="77777777" w:rsidR="007E621A" w:rsidRDefault="00000000">
      <w:pPr>
        <w:widowControl/>
        <w:ind w:firstLine="708"/>
        <w:jc w:val="both"/>
        <w:rPr>
          <w:kern w:val="1"/>
          <w:sz w:val="28"/>
          <w:szCs w:val="28"/>
          <w:lang w:val="uk-UA"/>
        </w:rPr>
      </w:pPr>
      <w:r>
        <w:rPr>
          <w:kern w:val="1"/>
          <w:sz w:val="28"/>
          <w:szCs w:val="28"/>
          <w:lang w:val="uk-UA"/>
        </w:rPr>
        <w:t>УСЗН Сіверськодонецької міської ВА має право перевіряти надані заявником/заявницею відомості та інформацію.</w:t>
      </w:r>
    </w:p>
    <w:p w14:paraId="4CD91797" w14:textId="77777777" w:rsidR="007E621A" w:rsidRDefault="00000000">
      <w:pPr>
        <w:pStyle w:val="Standard"/>
        <w:ind w:firstLine="720"/>
        <w:jc w:val="both"/>
        <w:rPr>
          <w:sz w:val="28"/>
          <w:szCs w:val="22"/>
        </w:rPr>
      </w:pPr>
      <w:r>
        <w:rPr>
          <w:sz w:val="28"/>
          <w:szCs w:val="28"/>
        </w:rPr>
        <w:t>3.</w:t>
      </w:r>
      <w:r>
        <w:rPr>
          <w:sz w:val="28"/>
          <w:szCs w:val="22"/>
        </w:rPr>
        <w:t>7</w:t>
      </w:r>
      <w:r>
        <w:rPr>
          <w:sz w:val="28"/>
          <w:szCs w:val="28"/>
        </w:rPr>
        <w:t xml:space="preserve">. </w:t>
      </w:r>
      <w:r>
        <w:rPr>
          <w:sz w:val="28"/>
          <w:szCs w:val="22"/>
        </w:rPr>
        <w:t xml:space="preserve">Після перевірки наданих документів на відповідність вимогам цього Положення, УСЗН Сіверськодонецької міської ВА приймає рішення про </w:t>
      </w:r>
      <w:r>
        <w:rPr>
          <w:sz w:val="28"/>
          <w:szCs w:val="22"/>
        </w:rPr>
        <w:lastRenderedPageBreak/>
        <w:t>призначення/відмову у призначенні допомоги, яке затверджується підписом начальника управління.</w:t>
      </w:r>
    </w:p>
    <w:p w14:paraId="3F6AE02F" w14:textId="77777777" w:rsidR="007E621A" w:rsidRDefault="00000000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 прийняте рішення УСЗН Сіверськодонецької міської ВА інформує заявника/заявницю відповідно до вимог Закону України «Про звернення громадян».</w:t>
      </w:r>
    </w:p>
    <w:p w14:paraId="02274D3C" w14:textId="77777777" w:rsidR="007E621A" w:rsidRDefault="00000000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2"/>
          <w:lang w:val="ru-RU"/>
        </w:rPr>
        <w:t>8</w:t>
      </w:r>
      <w:r>
        <w:rPr>
          <w:sz w:val="28"/>
          <w:szCs w:val="28"/>
        </w:rPr>
        <w:t>. Заявник несе відповідальність за достовірність наданих відомостей, інформації та документів.</w:t>
      </w:r>
    </w:p>
    <w:p w14:paraId="38CAA853" w14:textId="77777777" w:rsidR="007E621A" w:rsidRDefault="00000000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2"/>
        </w:rPr>
        <w:t>9</w:t>
      </w:r>
      <w:r>
        <w:rPr>
          <w:sz w:val="28"/>
          <w:szCs w:val="28"/>
        </w:rPr>
        <w:t>. Виплата одноразової матеріальної допомоги проводиться шляхом перерахування УСЗН Сіверськодонецької міської ВА коштів на особовий рахунок одного з батьків/законного представника</w:t>
      </w:r>
      <w:r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представниці дитини через установу банку.</w:t>
      </w:r>
    </w:p>
    <w:p w14:paraId="51A85477" w14:textId="77777777" w:rsidR="007E621A" w:rsidRDefault="00000000">
      <w:pPr>
        <w:pStyle w:val="Standard"/>
        <w:ind w:firstLine="720"/>
        <w:jc w:val="both"/>
        <w:rPr>
          <w:sz w:val="28"/>
          <w:szCs w:val="22"/>
        </w:rPr>
      </w:pPr>
      <w:r>
        <w:rPr>
          <w:sz w:val="28"/>
          <w:szCs w:val="28"/>
        </w:rPr>
        <w:t>3.1</w:t>
      </w:r>
      <w:r>
        <w:rPr>
          <w:sz w:val="28"/>
          <w:szCs w:val="22"/>
        </w:rPr>
        <w:t>0</w:t>
      </w:r>
      <w:r>
        <w:rPr>
          <w:sz w:val="28"/>
          <w:szCs w:val="28"/>
        </w:rPr>
        <w:t xml:space="preserve">. </w:t>
      </w:r>
      <w:r>
        <w:rPr>
          <w:sz w:val="28"/>
          <w:szCs w:val="22"/>
        </w:rPr>
        <w:t xml:space="preserve">У всіх випадках, не передбачених цим Положенням, рішення щодо надання/відмову у наданні допомоги приймається комісією з питань призначення грошової допомоги за рахунок коштів бюджету Сіверськодонецької міської територіальної громади та оформлюється протоколом. </w:t>
      </w:r>
    </w:p>
    <w:p w14:paraId="41BD41AE" w14:textId="77777777" w:rsidR="007E621A" w:rsidRDefault="00000000">
      <w:pPr>
        <w:pStyle w:val="Standard"/>
        <w:ind w:firstLine="720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На підставі протоколу готується проєкт розпорядження начальника Сіверськодонецької міської військової адміністрації Сіверськодонецького району Луганської області про виплату допомоги. </w:t>
      </w:r>
    </w:p>
    <w:p w14:paraId="148D91FF" w14:textId="77777777" w:rsidR="007E621A" w:rsidRDefault="00000000">
      <w:pPr>
        <w:pStyle w:val="Standard"/>
        <w:ind w:firstLine="720"/>
        <w:jc w:val="both"/>
        <w:rPr>
          <w:sz w:val="28"/>
          <w:szCs w:val="22"/>
        </w:rPr>
      </w:pPr>
      <w:r>
        <w:rPr>
          <w:sz w:val="28"/>
          <w:szCs w:val="22"/>
        </w:rPr>
        <w:t>В разі прийняття рішення про відмову в наданні допомоги заявнику/заявниці направляється повідомлення із зазначенням підстав відмови.</w:t>
      </w:r>
    </w:p>
    <w:p w14:paraId="162698B0" w14:textId="77777777" w:rsidR="007E621A" w:rsidRDefault="00000000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Виплата допомоги проводиться відповідно до розпорядження начальника Сіверськодонецької міської ВА шляхом перерахування УСЗН Сіверськодонецької міської ВА коштів на особовий рахунок заявника/заявниці, відкритий в банківській установі.</w:t>
      </w:r>
    </w:p>
    <w:p w14:paraId="61BC627D" w14:textId="77777777" w:rsidR="007E621A" w:rsidRDefault="007E621A">
      <w:pPr>
        <w:pStyle w:val="Standard"/>
        <w:jc w:val="both"/>
        <w:rPr>
          <w:sz w:val="28"/>
          <w:szCs w:val="28"/>
        </w:rPr>
      </w:pPr>
    </w:p>
    <w:p w14:paraId="131B4B5A" w14:textId="77777777" w:rsidR="007E621A" w:rsidRDefault="007E621A">
      <w:pPr>
        <w:pStyle w:val="Standard"/>
        <w:jc w:val="both"/>
        <w:rPr>
          <w:sz w:val="28"/>
          <w:szCs w:val="28"/>
        </w:rPr>
      </w:pPr>
    </w:p>
    <w:p w14:paraId="19266B6D" w14:textId="77777777" w:rsidR="007E621A" w:rsidRDefault="00000000">
      <w:pPr>
        <w:pStyle w:val="Standard"/>
        <w:widowControl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УСЗН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2"/>
        </w:rPr>
        <w:t xml:space="preserve">     Наталія </w:t>
      </w:r>
      <w:r>
        <w:rPr>
          <w:sz w:val="28"/>
          <w:szCs w:val="28"/>
        </w:rPr>
        <w:t>ВАСИЛЕНКО</w:t>
      </w:r>
    </w:p>
    <w:p w14:paraId="71F4031F" w14:textId="77777777" w:rsidR="007E621A" w:rsidRDefault="00000000">
      <w:pPr>
        <w:pStyle w:val="Standard"/>
        <w:widowControl/>
        <w:tabs>
          <w:tab w:val="left" w:pos="567"/>
        </w:tabs>
        <w:ind w:left="5102"/>
        <w:jc w:val="both"/>
        <w:rPr>
          <w:lang w:val="ru-RU"/>
        </w:rPr>
      </w:pPr>
      <w:r>
        <w:rPr>
          <w:sz w:val="28"/>
          <w:szCs w:val="22"/>
        </w:rPr>
        <w:br w:type="page"/>
      </w:r>
      <w:proofErr w:type="spellStart"/>
      <w:r>
        <w:rPr>
          <w:lang w:val="ru-RU"/>
        </w:rPr>
        <w:lastRenderedPageBreak/>
        <w:t>Додаток</w:t>
      </w:r>
      <w:proofErr w:type="spellEnd"/>
      <w:r>
        <w:rPr>
          <w:lang w:val="ru-RU"/>
        </w:rPr>
        <w:t xml:space="preserve"> </w:t>
      </w:r>
    </w:p>
    <w:p w14:paraId="3928A3E3" w14:textId="77777777" w:rsidR="007E621A" w:rsidRDefault="00000000">
      <w:pPr>
        <w:pStyle w:val="Standard"/>
        <w:ind w:left="5102"/>
        <w:rPr>
          <w:lang w:val="ru-RU"/>
        </w:rPr>
      </w:pPr>
      <w:r>
        <w:t>Положення про порядок</w:t>
      </w:r>
      <w:r>
        <w:rPr>
          <w:szCs w:val="22"/>
        </w:rPr>
        <w:t xml:space="preserve"> надання одноразової матеріальної допомоги сім'ям, в яких діти у 2026-2027 навчальному році йдуть до закладів загальної середньої освіти (3.4)</w:t>
      </w:r>
    </w:p>
    <w:p w14:paraId="67241D65" w14:textId="77777777" w:rsidR="007E621A" w:rsidRDefault="007E621A">
      <w:pPr>
        <w:spacing w:line="100" w:lineRule="atLeast"/>
        <w:ind w:left="5670"/>
        <w:jc w:val="both"/>
        <w:rPr>
          <w:lang w:val="ru-RU"/>
        </w:rPr>
      </w:pPr>
    </w:p>
    <w:p w14:paraId="6F88950A" w14:textId="77777777" w:rsidR="007E621A" w:rsidRDefault="00000000">
      <w:pPr>
        <w:ind w:left="4536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Начальнику Сіверськодонецької </w:t>
      </w:r>
      <w:proofErr w:type="spellStart"/>
      <w:r>
        <w:rPr>
          <w:b/>
          <w:bCs/>
          <w:sz w:val="28"/>
          <w:szCs w:val="28"/>
          <w:lang w:val="ru-RU"/>
        </w:rPr>
        <w:t>міської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військової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адміністрації</w:t>
      </w:r>
      <w:proofErr w:type="spellEnd"/>
    </w:p>
    <w:p w14:paraId="65CA894E" w14:textId="77777777" w:rsidR="007E621A" w:rsidRDefault="007E621A">
      <w:pPr>
        <w:ind w:left="6096"/>
        <w:rPr>
          <w:b/>
          <w:bCs/>
          <w:sz w:val="28"/>
          <w:szCs w:val="28"/>
          <w:lang w:val="ru-RU"/>
        </w:rPr>
      </w:pPr>
    </w:p>
    <w:p w14:paraId="26026C19" w14:textId="77777777" w:rsidR="007E621A" w:rsidRDefault="00000000">
      <w:pPr>
        <w:ind w:left="4536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____________________________________</w:t>
      </w:r>
    </w:p>
    <w:p w14:paraId="45F9D11A" w14:textId="77777777" w:rsidR="007E621A" w:rsidRDefault="00000000">
      <w:pPr>
        <w:ind w:left="4678"/>
        <w:rPr>
          <w:lang w:val="ru-RU"/>
        </w:rPr>
      </w:pPr>
      <w:r>
        <w:rPr>
          <w:lang w:val="ru-RU"/>
        </w:rPr>
        <w:t>(</w:t>
      </w:r>
      <w:proofErr w:type="spellStart"/>
      <w:r>
        <w:rPr>
          <w:lang w:val="ru-RU"/>
        </w:rPr>
        <w:t>прізвище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ім’я</w:t>
      </w:r>
      <w:proofErr w:type="spellEnd"/>
      <w:r>
        <w:rPr>
          <w:lang w:val="ru-RU"/>
        </w:rPr>
        <w:t xml:space="preserve">, по </w:t>
      </w:r>
      <w:proofErr w:type="spellStart"/>
      <w:r>
        <w:rPr>
          <w:lang w:val="ru-RU"/>
        </w:rPr>
        <w:t>батькові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заявника</w:t>
      </w:r>
      <w:proofErr w:type="spellEnd"/>
      <w:r>
        <w:rPr>
          <w:lang w:val="ru-RU"/>
        </w:rPr>
        <w:t>/</w:t>
      </w:r>
      <w:proofErr w:type="spellStart"/>
      <w:r>
        <w:rPr>
          <w:lang w:val="ru-RU"/>
        </w:rPr>
        <w:t>заявниці</w:t>
      </w:r>
      <w:proofErr w:type="spellEnd"/>
      <w:r>
        <w:rPr>
          <w:lang w:val="ru-RU"/>
        </w:rPr>
        <w:t>)</w:t>
      </w:r>
    </w:p>
    <w:p w14:paraId="1BD79A01" w14:textId="77777777" w:rsidR="007E621A" w:rsidRDefault="00000000">
      <w:pPr>
        <w:ind w:left="453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</w:t>
      </w:r>
    </w:p>
    <w:p w14:paraId="393BDDBF" w14:textId="77777777" w:rsidR="007E621A" w:rsidRDefault="00000000">
      <w:pPr>
        <w:ind w:left="4678" w:right="-1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(адреса </w:t>
      </w:r>
      <w:proofErr w:type="spellStart"/>
      <w:r>
        <w:rPr>
          <w:sz w:val="18"/>
          <w:szCs w:val="18"/>
          <w:lang w:val="ru-RU"/>
        </w:rPr>
        <w:t>зареєстрованого</w:t>
      </w:r>
      <w:proofErr w:type="spellEnd"/>
      <w:r>
        <w:rPr>
          <w:sz w:val="18"/>
          <w:szCs w:val="18"/>
          <w:lang w:val="ru-RU"/>
        </w:rPr>
        <w:t xml:space="preserve"> </w:t>
      </w:r>
      <w:proofErr w:type="spellStart"/>
      <w:r>
        <w:rPr>
          <w:sz w:val="18"/>
          <w:szCs w:val="18"/>
          <w:lang w:val="ru-RU"/>
        </w:rPr>
        <w:t>місця</w:t>
      </w:r>
      <w:proofErr w:type="spellEnd"/>
      <w:r>
        <w:rPr>
          <w:sz w:val="18"/>
          <w:szCs w:val="18"/>
          <w:lang w:val="ru-RU"/>
        </w:rPr>
        <w:t xml:space="preserve"> </w:t>
      </w:r>
      <w:proofErr w:type="spellStart"/>
      <w:r>
        <w:rPr>
          <w:sz w:val="18"/>
          <w:szCs w:val="18"/>
          <w:lang w:val="ru-RU"/>
        </w:rPr>
        <w:t>проживання</w:t>
      </w:r>
      <w:proofErr w:type="spellEnd"/>
      <w:r>
        <w:rPr>
          <w:sz w:val="18"/>
          <w:szCs w:val="18"/>
          <w:lang w:val="ru-RU"/>
        </w:rPr>
        <w:t xml:space="preserve"> </w:t>
      </w:r>
      <w:proofErr w:type="spellStart"/>
      <w:r>
        <w:rPr>
          <w:sz w:val="18"/>
          <w:szCs w:val="18"/>
          <w:lang w:val="ru-RU"/>
        </w:rPr>
        <w:t>заявника</w:t>
      </w:r>
      <w:proofErr w:type="spellEnd"/>
      <w:r>
        <w:rPr>
          <w:sz w:val="18"/>
          <w:szCs w:val="18"/>
          <w:lang w:val="ru-RU"/>
        </w:rPr>
        <w:t>/</w:t>
      </w:r>
      <w:proofErr w:type="spellStart"/>
      <w:r>
        <w:rPr>
          <w:sz w:val="18"/>
          <w:szCs w:val="18"/>
          <w:lang w:val="ru-RU"/>
        </w:rPr>
        <w:t>заявниці</w:t>
      </w:r>
      <w:proofErr w:type="spellEnd"/>
      <w:r>
        <w:rPr>
          <w:sz w:val="18"/>
          <w:szCs w:val="18"/>
          <w:lang w:val="ru-RU"/>
        </w:rPr>
        <w:t>)</w:t>
      </w:r>
    </w:p>
    <w:p w14:paraId="48B6C9DE" w14:textId="77777777" w:rsidR="007E621A" w:rsidRDefault="007E621A">
      <w:pPr>
        <w:ind w:left="4536"/>
        <w:rPr>
          <w:sz w:val="16"/>
          <w:szCs w:val="16"/>
          <w:lang w:val="ru-RU"/>
        </w:rPr>
      </w:pPr>
    </w:p>
    <w:p w14:paraId="276B2F8E" w14:textId="77777777" w:rsidR="007E621A" w:rsidRDefault="00000000">
      <w:pPr>
        <w:ind w:left="453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</w:t>
      </w:r>
    </w:p>
    <w:p w14:paraId="560C0F42" w14:textId="77777777" w:rsidR="007E621A" w:rsidRDefault="00000000">
      <w:pPr>
        <w:ind w:left="4962" w:right="-1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(адреса фактичного </w:t>
      </w:r>
      <w:proofErr w:type="spellStart"/>
      <w:r>
        <w:rPr>
          <w:sz w:val="18"/>
          <w:szCs w:val="18"/>
          <w:lang w:val="ru-RU"/>
        </w:rPr>
        <w:t>місця</w:t>
      </w:r>
      <w:proofErr w:type="spellEnd"/>
      <w:r>
        <w:rPr>
          <w:sz w:val="18"/>
          <w:szCs w:val="18"/>
          <w:lang w:val="ru-RU"/>
        </w:rPr>
        <w:t xml:space="preserve"> </w:t>
      </w:r>
      <w:proofErr w:type="spellStart"/>
      <w:r>
        <w:rPr>
          <w:sz w:val="18"/>
          <w:szCs w:val="18"/>
          <w:lang w:val="ru-RU"/>
        </w:rPr>
        <w:t>проживання</w:t>
      </w:r>
      <w:proofErr w:type="spellEnd"/>
      <w:r>
        <w:rPr>
          <w:sz w:val="18"/>
          <w:szCs w:val="18"/>
          <w:lang w:val="ru-RU"/>
        </w:rPr>
        <w:t xml:space="preserve"> </w:t>
      </w:r>
      <w:proofErr w:type="spellStart"/>
      <w:r>
        <w:rPr>
          <w:sz w:val="18"/>
          <w:szCs w:val="18"/>
          <w:lang w:val="ru-RU"/>
        </w:rPr>
        <w:t>заявника</w:t>
      </w:r>
      <w:proofErr w:type="spellEnd"/>
      <w:r>
        <w:rPr>
          <w:sz w:val="18"/>
          <w:szCs w:val="18"/>
          <w:lang w:val="ru-RU"/>
        </w:rPr>
        <w:t>/</w:t>
      </w:r>
      <w:proofErr w:type="spellStart"/>
      <w:r>
        <w:rPr>
          <w:sz w:val="18"/>
          <w:szCs w:val="18"/>
          <w:lang w:val="ru-RU"/>
        </w:rPr>
        <w:t>заявниці</w:t>
      </w:r>
      <w:proofErr w:type="spellEnd"/>
      <w:r>
        <w:rPr>
          <w:sz w:val="18"/>
          <w:szCs w:val="18"/>
          <w:lang w:val="ru-RU"/>
        </w:rPr>
        <w:t>)</w:t>
      </w:r>
    </w:p>
    <w:p w14:paraId="27B24B6B" w14:textId="77777777" w:rsidR="007E621A" w:rsidRDefault="007E621A">
      <w:pPr>
        <w:ind w:left="4536" w:right="-1"/>
        <w:rPr>
          <w:sz w:val="16"/>
          <w:szCs w:val="16"/>
          <w:lang w:val="ru-RU"/>
        </w:rPr>
      </w:pPr>
    </w:p>
    <w:p w14:paraId="7E0405AF" w14:textId="77777777" w:rsidR="007E621A" w:rsidRDefault="00000000">
      <w:pPr>
        <w:ind w:left="4536" w:right="-1"/>
        <w:rPr>
          <w:sz w:val="22"/>
          <w:szCs w:val="22"/>
          <w:lang w:val="ru-RU"/>
        </w:rPr>
      </w:pPr>
      <w:r>
        <w:rPr>
          <w:sz w:val="28"/>
          <w:szCs w:val="28"/>
          <w:lang w:val="ru-RU"/>
        </w:rPr>
        <w:t>____________________________________</w:t>
      </w:r>
    </w:p>
    <w:p w14:paraId="7B5B0527" w14:textId="77777777" w:rsidR="007E621A" w:rsidRDefault="00000000">
      <w:pPr>
        <w:ind w:left="4962"/>
        <w:rPr>
          <w:lang w:val="ru-RU"/>
        </w:rPr>
      </w:pPr>
      <w:r>
        <w:rPr>
          <w:lang w:val="ru-RU"/>
        </w:rPr>
        <w:t xml:space="preserve">(№ телефону та адреса </w:t>
      </w:r>
      <w:proofErr w:type="spellStart"/>
      <w:r>
        <w:rPr>
          <w:lang w:val="ru-RU"/>
        </w:rPr>
        <w:t>електронної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пошти</w:t>
      </w:r>
      <w:proofErr w:type="spellEnd"/>
      <w:r>
        <w:rPr>
          <w:lang w:val="ru-RU"/>
        </w:rPr>
        <w:t>)</w:t>
      </w:r>
    </w:p>
    <w:p w14:paraId="6DE1AFA9" w14:textId="77777777" w:rsidR="007E621A" w:rsidRDefault="007E621A">
      <w:pPr>
        <w:ind w:left="5670"/>
        <w:rPr>
          <w:sz w:val="16"/>
          <w:szCs w:val="16"/>
          <w:lang w:val="ru-RU"/>
        </w:rPr>
      </w:pPr>
    </w:p>
    <w:p w14:paraId="061CE866" w14:textId="77777777" w:rsidR="007E621A" w:rsidRDefault="007E621A">
      <w:pPr>
        <w:rPr>
          <w:sz w:val="16"/>
          <w:szCs w:val="16"/>
          <w:lang w:val="ru-RU"/>
        </w:rPr>
      </w:pPr>
    </w:p>
    <w:p w14:paraId="1E0C4A3A" w14:textId="77777777" w:rsidR="007E621A" w:rsidRDefault="00000000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ЗАЯВА</w:t>
      </w:r>
    </w:p>
    <w:p w14:paraId="58885D40" w14:textId="77777777" w:rsidR="007E621A" w:rsidRDefault="007E621A">
      <w:pPr>
        <w:jc w:val="center"/>
        <w:rPr>
          <w:b/>
          <w:bCs/>
          <w:sz w:val="28"/>
          <w:szCs w:val="28"/>
          <w:lang w:val="ru-RU"/>
        </w:rPr>
      </w:pPr>
    </w:p>
    <w:p w14:paraId="026E3359" w14:textId="77777777" w:rsidR="007E621A" w:rsidRDefault="00000000">
      <w:pPr>
        <w:ind w:right="-1" w:firstLine="567"/>
        <w:jc w:val="both"/>
        <w:rPr>
          <w:sz w:val="28"/>
          <w:szCs w:val="28"/>
          <w:lang w:val="uk-UA"/>
        </w:rPr>
      </w:pPr>
      <w:bookmarkStart w:id="2" w:name="n37"/>
      <w:bookmarkStart w:id="3" w:name="n40"/>
      <w:bookmarkEnd w:id="2"/>
      <w:bookmarkEnd w:id="3"/>
      <w:r>
        <w:rPr>
          <w:sz w:val="28"/>
          <w:szCs w:val="28"/>
          <w:lang w:val="ru-RU"/>
        </w:rPr>
        <w:t xml:space="preserve">Прошу </w:t>
      </w:r>
      <w:proofErr w:type="spellStart"/>
      <w:r>
        <w:rPr>
          <w:sz w:val="28"/>
          <w:szCs w:val="28"/>
          <w:lang w:val="ru-RU"/>
        </w:rPr>
        <w:t>надати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 xml:space="preserve">одноразову </w:t>
      </w:r>
      <w:proofErr w:type="spellStart"/>
      <w:r>
        <w:rPr>
          <w:sz w:val="28"/>
          <w:szCs w:val="28"/>
          <w:lang w:val="ru-RU"/>
        </w:rPr>
        <w:t>матеріальну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допомогу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зв’язку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 xml:space="preserve">з тим, що дитина ______________________________________________________________ </w:t>
      </w:r>
    </w:p>
    <w:p w14:paraId="58B4A1AA" w14:textId="77777777" w:rsidR="007E621A" w:rsidRDefault="00000000">
      <w:pPr>
        <w:ind w:right="-1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(ПІБ дитини)</w:t>
      </w:r>
    </w:p>
    <w:p w14:paraId="24AAE9C7" w14:textId="77777777" w:rsidR="007E621A" w:rsidRDefault="00000000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01.09.2026 навчається у ___________________________________________</w:t>
      </w:r>
    </w:p>
    <w:p w14:paraId="4BD73ACE" w14:textId="77777777" w:rsidR="007E621A" w:rsidRDefault="00000000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p w14:paraId="1AF7BD91" w14:textId="77777777" w:rsidR="007E621A" w:rsidRDefault="00000000">
      <w:pPr>
        <w:ind w:left="3828"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(повна назва навчального закладу)</w:t>
      </w:r>
    </w:p>
    <w:p w14:paraId="2D301727" w14:textId="77777777" w:rsidR="007E621A" w:rsidRDefault="00000000">
      <w:pPr>
        <w:widowControl/>
        <w:spacing w:after="240"/>
        <w:jc w:val="both"/>
        <w:rPr>
          <w:kern w:val="1"/>
          <w:sz w:val="28"/>
          <w:szCs w:val="28"/>
          <w:lang w:val="uk-UA"/>
        </w:rPr>
      </w:pPr>
      <w:r>
        <w:rPr>
          <w:kern w:val="1"/>
          <w:sz w:val="28"/>
          <w:szCs w:val="28"/>
          <w:lang w:val="uk-UA"/>
        </w:rPr>
        <w:tab/>
        <w:t xml:space="preserve">За отриманням допомоги за фактичним місцем проживання/перебування </w:t>
      </w:r>
      <w:r>
        <w:rPr>
          <w:kern w:val="1"/>
          <w:sz w:val="28"/>
          <w:szCs w:val="28"/>
          <w:lang w:val="uk-UA"/>
        </w:rPr>
        <w:br/>
        <w:t>не звертався(</w:t>
      </w:r>
      <w:proofErr w:type="spellStart"/>
      <w:r>
        <w:rPr>
          <w:kern w:val="1"/>
          <w:sz w:val="28"/>
          <w:szCs w:val="28"/>
          <w:lang w:val="uk-UA"/>
        </w:rPr>
        <w:t>лася</w:t>
      </w:r>
      <w:proofErr w:type="spellEnd"/>
      <w:r>
        <w:rPr>
          <w:kern w:val="1"/>
          <w:sz w:val="28"/>
          <w:szCs w:val="28"/>
          <w:lang w:val="uk-UA"/>
        </w:rPr>
        <w:t>)/звертався(</w:t>
      </w:r>
      <w:proofErr w:type="spellStart"/>
      <w:r>
        <w:rPr>
          <w:kern w:val="1"/>
          <w:sz w:val="28"/>
          <w:szCs w:val="28"/>
          <w:lang w:val="uk-UA"/>
        </w:rPr>
        <w:t>лася</w:t>
      </w:r>
      <w:proofErr w:type="spellEnd"/>
      <w:r>
        <w:rPr>
          <w:kern w:val="1"/>
          <w:sz w:val="28"/>
          <w:szCs w:val="28"/>
          <w:lang w:val="uk-UA"/>
        </w:rPr>
        <w:t>) (зазначити необхідне).</w:t>
      </w:r>
    </w:p>
    <w:p w14:paraId="28F504D7" w14:textId="77777777" w:rsidR="007E621A" w:rsidRDefault="00000000">
      <w:pPr>
        <w:jc w:val="center"/>
        <w:rPr>
          <w:kern w:val="2"/>
          <w:lang w:val="uk-UA"/>
        </w:rPr>
      </w:pPr>
      <w:r w:rsidRPr="006838B2">
        <w:rPr>
          <w:lang w:val="uk-UA"/>
        </w:rPr>
        <w:t>ЗГОДА</w:t>
      </w:r>
    </w:p>
    <w:p w14:paraId="5AC7857E" w14:textId="77777777" w:rsidR="007E621A" w:rsidRPr="006838B2" w:rsidRDefault="00000000">
      <w:pPr>
        <w:jc w:val="center"/>
        <w:rPr>
          <w:lang w:val="uk-UA"/>
        </w:rPr>
      </w:pPr>
      <w:r w:rsidRPr="006838B2">
        <w:rPr>
          <w:lang w:val="uk-UA"/>
        </w:rPr>
        <w:t xml:space="preserve">на обробку персональних даних </w:t>
      </w:r>
    </w:p>
    <w:p w14:paraId="3359275D" w14:textId="77777777" w:rsidR="007E621A" w:rsidRDefault="00000000">
      <w:pPr>
        <w:jc w:val="both"/>
        <w:rPr>
          <w:kern w:val="2"/>
          <w:lang w:val="uk-UA"/>
        </w:rPr>
      </w:pPr>
      <w:r w:rsidRPr="006838B2">
        <w:rPr>
          <w:lang w:val="uk-UA"/>
        </w:rPr>
        <w:tab/>
        <w:t xml:space="preserve">Я, шляхом підписання цього тексту, відповідно до Закону України «Про захист персональних даних», надаю згоду </w:t>
      </w:r>
      <w:proofErr w:type="spellStart"/>
      <w:r w:rsidRPr="006838B2">
        <w:rPr>
          <w:lang w:val="uk-UA"/>
        </w:rPr>
        <w:t>Сіверськодонецькій</w:t>
      </w:r>
      <w:proofErr w:type="spellEnd"/>
      <w:r w:rsidRPr="006838B2">
        <w:rPr>
          <w:lang w:val="uk-UA"/>
        </w:rPr>
        <w:t xml:space="preserve"> міській військовій адміністрації Сіверськодонецького району Луганської області, її відділам та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громадян».</w:t>
      </w:r>
    </w:p>
    <w:p w14:paraId="7E47E689" w14:textId="77777777" w:rsidR="007E621A" w:rsidRDefault="00000000">
      <w:pPr>
        <w:jc w:val="both"/>
        <w:rPr>
          <w:lang w:val="ru-RU"/>
        </w:rPr>
      </w:pPr>
      <w:r>
        <w:rPr>
          <w:lang w:val="ru-RU"/>
        </w:rPr>
        <w:t>____________________________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____________________</w:t>
      </w:r>
    </w:p>
    <w:p w14:paraId="2764081D" w14:textId="77777777" w:rsidR="007E621A" w:rsidRDefault="00000000">
      <w:pPr>
        <w:jc w:val="both"/>
        <w:rPr>
          <w:lang w:val="ru-RU"/>
        </w:rPr>
      </w:pPr>
      <w:r>
        <w:rPr>
          <w:lang w:val="ru-RU"/>
        </w:rPr>
        <w:tab/>
        <w:t>(дата)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(</w:t>
      </w:r>
      <w:proofErr w:type="spellStart"/>
      <w:r>
        <w:rPr>
          <w:lang w:val="ru-RU"/>
        </w:rPr>
        <w:t>підпис</w:t>
      </w:r>
      <w:proofErr w:type="spellEnd"/>
      <w:r>
        <w:rPr>
          <w:lang w:val="ru-RU"/>
        </w:rPr>
        <w:t>)</w:t>
      </w:r>
    </w:p>
    <w:p w14:paraId="4397FB34" w14:textId="77777777" w:rsidR="007E621A" w:rsidRDefault="007E621A">
      <w:pPr>
        <w:tabs>
          <w:tab w:val="left" w:pos="567"/>
        </w:tabs>
        <w:jc w:val="both"/>
        <w:rPr>
          <w:b/>
          <w:bCs/>
          <w:color w:val="000000"/>
          <w:sz w:val="28"/>
          <w:szCs w:val="28"/>
          <w:lang w:val="ru-RU"/>
        </w:rPr>
      </w:pPr>
    </w:p>
    <w:p w14:paraId="388CDC59" w14:textId="77777777" w:rsidR="007E621A" w:rsidRDefault="007E621A">
      <w:pPr>
        <w:tabs>
          <w:tab w:val="left" w:pos="567"/>
        </w:tabs>
        <w:jc w:val="both"/>
        <w:rPr>
          <w:b/>
          <w:bCs/>
          <w:color w:val="000000"/>
          <w:sz w:val="28"/>
          <w:szCs w:val="28"/>
          <w:lang w:val="ru-RU"/>
        </w:rPr>
      </w:pPr>
    </w:p>
    <w:p w14:paraId="0EEE0FBC" w14:textId="77777777" w:rsidR="007E621A" w:rsidRDefault="00000000">
      <w:pPr>
        <w:tabs>
          <w:tab w:val="left" w:pos="567"/>
        </w:tabs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2"/>
          <w:lang w:val="ru-RU"/>
        </w:rPr>
        <w:t>Начальник УСЗН</w:t>
      </w:r>
      <w:r>
        <w:rPr>
          <w:color w:val="000000"/>
          <w:sz w:val="28"/>
          <w:szCs w:val="22"/>
          <w:lang w:val="ru-RU"/>
        </w:rPr>
        <w:tab/>
      </w:r>
      <w:r>
        <w:rPr>
          <w:color w:val="000000"/>
          <w:sz w:val="28"/>
          <w:szCs w:val="22"/>
          <w:lang w:val="ru-RU"/>
        </w:rPr>
        <w:tab/>
      </w:r>
      <w:r>
        <w:rPr>
          <w:color w:val="000000"/>
          <w:sz w:val="28"/>
          <w:szCs w:val="22"/>
          <w:lang w:val="ru-RU"/>
        </w:rPr>
        <w:tab/>
      </w:r>
      <w:r>
        <w:rPr>
          <w:color w:val="000000"/>
          <w:sz w:val="28"/>
          <w:szCs w:val="22"/>
          <w:lang w:val="ru-RU"/>
        </w:rPr>
        <w:tab/>
      </w:r>
      <w:r>
        <w:rPr>
          <w:color w:val="000000"/>
          <w:sz w:val="28"/>
          <w:szCs w:val="22"/>
          <w:lang w:val="ru-RU"/>
        </w:rPr>
        <w:tab/>
      </w:r>
      <w:r>
        <w:rPr>
          <w:color w:val="000000"/>
          <w:sz w:val="28"/>
          <w:szCs w:val="22"/>
          <w:lang w:val="ru-RU"/>
        </w:rPr>
        <w:tab/>
      </w:r>
      <w:r>
        <w:rPr>
          <w:color w:val="000000"/>
          <w:sz w:val="28"/>
          <w:szCs w:val="22"/>
          <w:lang w:val="ru-RU"/>
        </w:rPr>
        <w:tab/>
      </w:r>
      <w:proofErr w:type="spellStart"/>
      <w:r>
        <w:rPr>
          <w:color w:val="000000"/>
          <w:sz w:val="28"/>
          <w:szCs w:val="22"/>
          <w:lang w:val="ru-RU"/>
        </w:rPr>
        <w:t>Наталія</w:t>
      </w:r>
      <w:proofErr w:type="spellEnd"/>
      <w:r>
        <w:rPr>
          <w:color w:val="000000"/>
          <w:sz w:val="28"/>
          <w:szCs w:val="22"/>
          <w:lang w:val="ru-RU"/>
        </w:rPr>
        <w:t xml:space="preserve"> ВАСИЛЕНКО</w:t>
      </w:r>
    </w:p>
    <w:sectPr w:rsidR="007E621A">
      <w:headerReference w:type="default" r:id="rId9"/>
      <w:pgSz w:w="11907" w:h="16839" w:code="9"/>
      <w:pgMar w:top="1191" w:right="567" w:bottom="144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7E1C3" w14:textId="77777777" w:rsidR="00E7146F" w:rsidRDefault="00E7146F"/>
  </w:endnote>
  <w:endnote w:type="continuationSeparator" w:id="0">
    <w:p w14:paraId="08B5DFE8" w14:textId="77777777" w:rsidR="00E7146F" w:rsidRDefault="00E714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74A83" w14:textId="77777777" w:rsidR="00E7146F" w:rsidRDefault="00E7146F">
      <w:pPr>
        <w:jc w:val="center"/>
      </w:pPr>
    </w:p>
  </w:footnote>
  <w:footnote w:type="continuationSeparator" w:id="0">
    <w:p w14:paraId="5FBCC73E" w14:textId="77777777" w:rsidR="00E7146F" w:rsidRDefault="00E714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19FF5" w14:textId="77777777" w:rsidR="007E621A" w:rsidRDefault="0000000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 w14:paraId="6312569D" w14:textId="77777777" w:rsidR="007E621A" w:rsidRDefault="007E621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01C99"/>
    <w:multiLevelType w:val="multilevel"/>
    <w:tmpl w:val="111E0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0954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6"/>
  <w:autoHyphenation/>
  <w:hyphenationZone w:val="425"/>
  <w:characterSpacingControl w:val="compressPunctuation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21A"/>
    <w:rsid w:val="006838B2"/>
    <w:rsid w:val="00715C10"/>
    <w:rsid w:val="007E621A"/>
    <w:rsid w:val="00E7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CAB1"/>
  <w15:docId w15:val="{700B1BC9-93B4-4857-A648-C6390ABC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  <w:lang w:val="en-US"/>
    </w:rPr>
  </w:style>
  <w:style w:type="paragraph" w:styleId="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kern w:val="3"/>
      <w:sz w:val="24"/>
      <w:szCs w:val="24"/>
    </w:rPr>
  </w:style>
  <w:style w:type="paragraph" w:styleId="a3">
    <w:name w:val="Normal (Web)"/>
    <w:basedOn w:val="a"/>
    <w:pPr>
      <w:widowControl/>
      <w:suppressAutoHyphens w:val="0"/>
      <w:spacing w:before="100" w:beforeAutospacing="1" w:after="100" w:afterAutospacing="1"/>
    </w:pPr>
  </w:style>
  <w:style w:type="paragraph" w:styleId="a4">
    <w:name w:val="header"/>
    <w:basedOn w:val="a"/>
    <w:link w:val="a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8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9">
    <w:name w:val="Title"/>
    <w:basedOn w:val="Standard"/>
    <w:next w:val="Textbody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aa">
    <w:name w:val="Обычный (веб)"/>
    <w:basedOn w:val="Standard"/>
    <w:pPr>
      <w:spacing w:before="280" w:after="119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ab">
    <w:name w:val="Заглавие"/>
    <w:basedOn w:val="Standard"/>
    <w:next w:val="Textbody"/>
    <w:pPr>
      <w:widowControl/>
      <w:jc w:val="center"/>
    </w:pPr>
    <w:rPr>
      <w:b/>
      <w:bCs/>
    </w:rPr>
  </w:style>
  <w:style w:type="paragraph" w:styleId="ac">
    <w:name w:val="List"/>
    <w:basedOn w:val="Textbody"/>
  </w:style>
  <w:style w:type="paragraph" w:styleId="ad">
    <w:name w:val="footnote text"/>
    <w:link w:val="ae"/>
    <w:semiHidden/>
  </w:style>
  <w:style w:type="paragraph" w:styleId="af">
    <w:name w:val="endnote text"/>
    <w:link w:val="af0"/>
    <w:semiHidden/>
  </w:style>
  <w:style w:type="character" w:styleId="af1">
    <w:name w:val="line number"/>
    <w:basedOn w:val="a0"/>
    <w:semiHidden/>
  </w:style>
  <w:style w:type="character" w:styleId="af2">
    <w:name w:val="Hyperlink"/>
    <w:rPr>
      <w:color w:val="0563C1"/>
      <w:u w:val="single"/>
    </w:rPr>
  </w:style>
  <w:style w:type="character" w:customStyle="1" w:styleId="FontStyle">
    <w:name w:val="Font Style"/>
    <w:rPr>
      <w:color w:val="000000"/>
      <w:sz w:val="20"/>
      <w:szCs w:val="20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a5">
    <w:name w:val="Верхній колонтитул Знак"/>
    <w:link w:val="a4"/>
    <w:rPr>
      <w:kern w:val="3"/>
      <w:sz w:val="24"/>
      <w:szCs w:val="24"/>
      <w:lang w:val="en-US"/>
    </w:rPr>
  </w:style>
  <w:style w:type="character" w:customStyle="1" w:styleId="a7">
    <w:name w:val="Нижній колонтитул Знак"/>
    <w:link w:val="a6"/>
    <w:rPr>
      <w:kern w:val="3"/>
      <w:sz w:val="24"/>
      <w:szCs w:val="24"/>
      <w:lang w:val="en-US"/>
    </w:rPr>
  </w:style>
  <w:style w:type="character" w:styleId="af3">
    <w:name w:val="footnote reference"/>
    <w:semiHidden/>
    <w:rPr>
      <w:vertAlign w:val="superscript"/>
    </w:rPr>
  </w:style>
  <w:style w:type="character" w:customStyle="1" w:styleId="ae">
    <w:name w:val="Текст виноски Знак"/>
    <w:link w:val="ad"/>
    <w:semiHidden/>
    <w:rPr>
      <w:sz w:val="20"/>
      <w:szCs w:val="20"/>
    </w:rPr>
  </w:style>
  <w:style w:type="character" w:styleId="af4">
    <w:name w:val="endnote reference"/>
    <w:semiHidden/>
    <w:rPr>
      <w:vertAlign w:val="superscript"/>
    </w:rPr>
  </w:style>
  <w:style w:type="character" w:customStyle="1" w:styleId="af0">
    <w:name w:val="Текст кінцевої виноски Знак"/>
    <w:link w:val="af"/>
    <w:semiHidden/>
    <w:rPr>
      <w:sz w:val="20"/>
      <w:szCs w:val="20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sed-rada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88F0F-BC6D-4890-9CFC-869045EC8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6632</Words>
  <Characters>3781</Characters>
  <Application>Microsoft Office Word</Application>
  <DocSecurity>0</DocSecurity>
  <Lines>31</Lines>
  <Paragraphs>20</Paragraphs>
  <ScaleCrop>false</ScaleCrop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Світлана Тертична</cp:lastModifiedBy>
  <cp:revision>133</cp:revision>
  <cp:lastPrinted>2025-06-24T16:33:00Z</cp:lastPrinted>
  <dcterms:created xsi:type="dcterms:W3CDTF">2022-11-17T12:52:00Z</dcterms:created>
  <dcterms:modified xsi:type="dcterms:W3CDTF">2026-02-19T14:32:00Z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