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4F49" w14:textId="77777777" w:rsidR="00CD7460" w:rsidRDefault="00000000">
      <w:pPr>
        <w:pStyle w:val="a3"/>
        <w:spacing w:before="75"/>
        <w:ind w:left="9356"/>
      </w:pPr>
      <w:r>
        <w:rPr>
          <w:color w:val="0C0C0C"/>
          <w:spacing w:val="-2"/>
        </w:rPr>
        <w:t>ЗАТВЕРДЖЕНО</w:t>
      </w:r>
    </w:p>
    <w:p w14:paraId="30EA52A7" w14:textId="77777777" w:rsidR="00CD7460" w:rsidRDefault="00000000">
      <w:pPr>
        <w:pStyle w:val="a3"/>
        <w:ind w:left="9356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28718DD0" w14:textId="77777777" w:rsidR="00CD7460" w:rsidRDefault="00000000">
      <w:pPr>
        <w:pStyle w:val="a3"/>
        <w:ind w:left="9356"/>
      </w:pPr>
      <w:r>
        <w:rPr>
          <w:color w:val="0C0C0C"/>
        </w:rPr>
        <w:t>20 червня 2023 року №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5"/>
        </w:rPr>
        <w:t>145</w:t>
      </w:r>
    </w:p>
    <w:p w14:paraId="275A206F" w14:textId="77777777" w:rsidR="00CD7460" w:rsidRDefault="00000000">
      <w:pPr>
        <w:pStyle w:val="a3"/>
        <w:ind w:left="9356" w:right="96"/>
      </w:pPr>
      <w:r>
        <w:rPr>
          <w:color w:val="0C0C0C"/>
        </w:rPr>
        <w:t>(в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редакції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наказу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справах ветеранів України</w:t>
      </w:r>
    </w:p>
    <w:p w14:paraId="479AFAD2" w14:textId="2AF3B767" w:rsidR="00CD7460" w:rsidRDefault="00000000">
      <w:pPr>
        <w:pStyle w:val="a3"/>
        <w:tabs>
          <w:tab w:val="left" w:pos="10231"/>
          <w:tab w:val="left" w:pos="11379"/>
          <w:tab w:val="left" w:pos="13663"/>
        </w:tabs>
        <w:ind w:left="9356"/>
      </w:pPr>
      <w:r>
        <w:rPr>
          <w:color w:val="0C0C0C"/>
        </w:rPr>
        <w:t xml:space="preserve">від </w:t>
      </w:r>
      <w:r w:rsidR="00E835EB">
        <w:rPr>
          <w:color w:val="0C0C0C"/>
        </w:rPr>
        <w:t>19.06.2</w:t>
      </w:r>
      <w:r>
        <w:rPr>
          <w:color w:val="0C0C0C"/>
        </w:rPr>
        <w:t xml:space="preserve">025 року </w:t>
      </w:r>
      <w:r>
        <w:rPr>
          <w:color w:val="0C0C0C"/>
          <w:spacing w:val="-10"/>
        </w:rPr>
        <w:t>№</w:t>
      </w:r>
      <w:r w:rsidR="00E835EB">
        <w:rPr>
          <w:color w:val="0C0C0C"/>
          <w:spacing w:val="-10"/>
        </w:rPr>
        <w:t xml:space="preserve"> 499</w:t>
      </w:r>
    </w:p>
    <w:p w14:paraId="1F95227B" w14:textId="77777777" w:rsidR="00CD7460" w:rsidRDefault="00CD7460">
      <w:pPr>
        <w:pStyle w:val="a3"/>
      </w:pPr>
    </w:p>
    <w:p w14:paraId="37589A82" w14:textId="77777777" w:rsidR="00CD7460" w:rsidRDefault="00CD7460">
      <w:pPr>
        <w:pStyle w:val="a3"/>
      </w:pPr>
    </w:p>
    <w:p w14:paraId="5D2C2E30" w14:textId="7430BC73" w:rsidR="00CD7460" w:rsidRDefault="00000000">
      <w:pPr>
        <w:ind w:left="4400" w:right="4540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 КАРТКА АДМІНІСТРАТИВНОЇ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ПОСЛУГИ</w:t>
      </w:r>
      <w:r w:rsidR="00E835EB">
        <w:rPr>
          <w:b/>
          <w:color w:val="0C0C0C"/>
          <w:sz w:val="27"/>
        </w:rPr>
        <w:t xml:space="preserve"> №37-02</w:t>
      </w:r>
    </w:p>
    <w:p w14:paraId="02F4D3CA" w14:textId="77777777" w:rsidR="00CD7460" w:rsidRDefault="00000000">
      <w:pPr>
        <w:ind w:right="140"/>
        <w:jc w:val="center"/>
        <w:rPr>
          <w:b/>
          <w:sz w:val="27"/>
        </w:rPr>
      </w:pPr>
      <w:r>
        <w:rPr>
          <w:b/>
          <w:color w:val="0C0C0C"/>
          <w:sz w:val="27"/>
        </w:rPr>
        <w:t>Позбавлення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дій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заявою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такої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особи</w:t>
      </w:r>
    </w:p>
    <w:p w14:paraId="056D9286" w14:textId="77777777" w:rsidR="00CD7460" w:rsidRDefault="00000000">
      <w:pPr>
        <w:pStyle w:val="a3"/>
        <w:ind w:right="140"/>
        <w:jc w:val="center"/>
      </w:pPr>
      <w:r>
        <w:rPr>
          <w:color w:val="0C0C0C"/>
        </w:rPr>
        <w:t>(щодо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учасників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бойових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дій,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зазначених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21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25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першої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війни, гарантії їх соціального захисту”, яким посвідчення учасника бойових дій видано Міністерством у справах ветеранів України на підставі рішення міжвідомчої комісії, утвореної Мінветеранів)</w:t>
      </w:r>
    </w:p>
    <w:p w14:paraId="579AE39D" w14:textId="77777777" w:rsidR="00CD7460" w:rsidRDefault="00CD7460">
      <w:pPr>
        <w:pStyle w:val="a3"/>
      </w:pPr>
    </w:p>
    <w:p w14:paraId="6C1AF310" w14:textId="77777777" w:rsidR="00CD7460" w:rsidRDefault="00000000">
      <w:pPr>
        <w:ind w:left="4400" w:right="4540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у</w:t>
      </w:r>
      <w:r>
        <w:rPr>
          <w:b/>
          <w:color w:val="0C0C0C"/>
          <w:spacing w:val="-3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справах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ветеранів</w:t>
      </w:r>
      <w:r>
        <w:rPr>
          <w:b/>
          <w:color w:val="0C0C0C"/>
          <w:spacing w:val="-2"/>
          <w:sz w:val="27"/>
          <w:u w:val="single" w:color="0C0C0C"/>
        </w:rPr>
        <w:t xml:space="preserve"> України</w:t>
      </w:r>
    </w:p>
    <w:p w14:paraId="60EB9317" w14:textId="77777777" w:rsidR="00CD7460" w:rsidRDefault="00000000">
      <w:pPr>
        <w:pStyle w:val="a3"/>
        <w:ind w:left="1" w:right="140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4876B0F2" w14:textId="77777777" w:rsidR="00CD7460" w:rsidRDefault="00CD7460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CD7460" w14:paraId="1D60C06A" w14:textId="77777777">
        <w:trPr>
          <w:trHeight w:val="430"/>
        </w:trPr>
        <w:tc>
          <w:tcPr>
            <w:tcW w:w="15060" w:type="dxa"/>
            <w:gridSpan w:val="3"/>
          </w:tcPr>
          <w:p w14:paraId="0C6F1AB8" w14:textId="77777777" w:rsidR="00CD746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CD7460" w14:paraId="358EA37F" w14:textId="77777777">
        <w:trPr>
          <w:trHeight w:val="430"/>
        </w:trPr>
        <w:tc>
          <w:tcPr>
            <w:tcW w:w="405" w:type="dxa"/>
          </w:tcPr>
          <w:p w14:paraId="23C2657F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6048" w:type="dxa"/>
          </w:tcPr>
          <w:p w14:paraId="73BC7B72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607" w:type="dxa"/>
          </w:tcPr>
          <w:p w14:paraId="20D8BB1A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CD7460" w14:paraId="631BBB8A" w14:textId="77777777">
        <w:trPr>
          <w:trHeight w:val="1672"/>
        </w:trPr>
        <w:tc>
          <w:tcPr>
            <w:tcW w:w="405" w:type="dxa"/>
          </w:tcPr>
          <w:p w14:paraId="3C230AD1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6048" w:type="dxa"/>
          </w:tcPr>
          <w:p w14:paraId="2762B8F0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607" w:type="dxa"/>
          </w:tcPr>
          <w:p w14:paraId="115D8DD5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Понеділок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четвер: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9:00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2"/>
                <w:sz w:val="27"/>
              </w:rPr>
              <w:t xml:space="preserve"> 18:00;</w:t>
            </w:r>
          </w:p>
          <w:p w14:paraId="4D16D229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п’ятниця: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9:00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16:45;</w:t>
            </w:r>
          </w:p>
          <w:p w14:paraId="7F89480E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обідня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перерва: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13:00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13:45</w:t>
            </w:r>
          </w:p>
          <w:p w14:paraId="509E4722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Напередодні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святкових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неробочих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тривалість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робочого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CD7460" w14:paraId="25ECCEA2" w14:textId="77777777">
        <w:trPr>
          <w:trHeight w:val="1051"/>
        </w:trPr>
        <w:tc>
          <w:tcPr>
            <w:tcW w:w="405" w:type="dxa"/>
          </w:tcPr>
          <w:p w14:paraId="39F69552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6048" w:type="dxa"/>
          </w:tcPr>
          <w:p w14:paraId="43CB2BC1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607" w:type="dxa"/>
          </w:tcPr>
          <w:p w14:paraId="645A5118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Тел.: 063 688 95 </w:t>
            </w:r>
            <w:r>
              <w:rPr>
                <w:color w:val="0C0C0C"/>
                <w:spacing w:val="-5"/>
                <w:sz w:val="27"/>
              </w:rPr>
              <w:t>96</w:t>
            </w:r>
          </w:p>
          <w:p w14:paraId="77E5F895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hyperlink r:id="rId7">
              <w:r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(адреса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пошти)</w:t>
            </w:r>
          </w:p>
          <w:p w14:paraId="4C7E576D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https://mva.gov.ua/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(вебсайт)</w:t>
            </w:r>
          </w:p>
        </w:tc>
      </w:tr>
    </w:tbl>
    <w:p w14:paraId="08BFF51F" w14:textId="77777777" w:rsidR="00CD7460" w:rsidRDefault="00000000">
      <w:pPr>
        <w:pStyle w:val="a3"/>
        <w:spacing w:before="2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14044779" wp14:editId="03369AE4">
            <wp:simplePos x="0" y="0"/>
            <wp:positionH relativeFrom="page">
              <wp:posOffset>578444</wp:posOffset>
            </wp:positionH>
            <wp:positionV relativeFrom="paragraph">
              <wp:posOffset>60321</wp:posOffset>
            </wp:positionV>
            <wp:extent cx="2959893" cy="8905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893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B58B0" w14:textId="77777777" w:rsidR="00CD7460" w:rsidRDefault="00CD7460">
      <w:pPr>
        <w:pStyle w:val="a3"/>
        <w:rPr>
          <w:sz w:val="6"/>
        </w:rPr>
        <w:sectPr w:rsidR="00CD7460">
          <w:type w:val="continuous"/>
          <w:pgSz w:w="16840" w:h="11910" w:orient="landscape"/>
          <w:pgMar w:top="940" w:right="708" w:bottom="0" w:left="850" w:header="708" w:footer="708" w:gutter="0"/>
          <w:cols w:space="720"/>
        </w:sectPr>
      </w:pPr>
    </w:p>
    <w:p w14:paraId="64F63B24" w14:textId="77777777" w:rsidR="00CD7460" w:rsidRDefault="00CD7460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CD7460" w14:paraId="3CBC4174" w14:textId="77777777">
        <w:trPr>
          <w:trHeight w:val="430"/>
        </w:trPr>
        <w:tc>
          <w:tcPr>
            <w:tcW w:w="15060" w:type="dxa"/>
            <w:gridSpan w:val="3"/>
          </w:tcPr>
          <w:p w14:paraId="5547C0CC" w14:textId="77777777" w:rsidR="00CD746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CD7460" w14:paraId="04A61B1F" w14:textId="77777777">
        <w:trPr>
          <w:trHeight w:val="1361"/>
        </w:trPr>
        <w:tc>
          <w:tcPr>
            <w:tcW w:w="405" w:type="dxa"/>
          </w:tcPr>
          <w:p w14:paraId="1D27D5D6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6048" w:type="dxa"/>
          </w:tcPr>
          <w:p w14:paraId="1C432C4A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607" w:type="dxa"/>
          </w:tcPr>
          <w:p w14:paraId="5806D98A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19D467FD" w14:textId="77777777" w:rsidR="00CD7460" w:rsidRDefault="00000000">
            <w:pPr>
              <w:pStyle w:val="TableParagraph"/>
              <w:spacing w:before="0"/>
              <w:ind w:right="2237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CD7460" w14:paraId="6A1FAA9E" w14:textId="77777777">
        <w:trPr>
          <w:trHeight w:val="4516"/>
        </w:trPr>
        <w:tc>
          <w:tcPr>
            <w:tcW w:w="405" w:type="dxa"/>
          </w:tcPr>
          <w:p w14:paraId="736B2F4D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6048" w:type="dxa"/>
          </w:tcPr>
          <w:p w14:paraId="7202A244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607" w:type="dxa"/>
          </w:tcPr>
          <w:p w14:paraId="6A18104C" w14:textId="77777777" w:rsidR="00CD7460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38362EB8" w14:textId="77777777" w:rsidR="00CD7460" w:rsidRDefault="00000000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14:paraId="11AB0D08" w14:textId="77777777" w:rsidR="00CD7460" w:rsidRDefault="00000000">
            <w:pPr>
              <w:pStyle w:val="TableParagraph"/>
              <w:spacing w:before="240"/>
              <w:ind w:right="4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20.08.2014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національної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України”.</w:t>
            </w:r>
          </w:p>
        </w:tc>
      </w:tr>
      <w:tr w:rsidR="00CD7460" w14:paraId="2CC40D35" w14:textId="77777777">
        <w:trPr>
          <w:trHeight w:val="2293"/>
        </w:trPr>
        <w:tc>
          <w:tcPr>
            <w:tcW w:w="405" w:type="dxa"/>
          </w:tcPr>
          <w:p w14:paraId="5BE170E0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6048" w:type="dxa"/>
          </w:tcPr>
          <w:p w14:paraId="72B4166A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607" w:type="dxa"/>
          </w:tcPr>
          <w:p w14:paraId="01CCE6EF" w14:textId="77777777" w:rsidR="00CD7460" w:rsidRDefault="00000000">
            <w:pPr>
              <w:pStyle w:val="TableParagraph"/>
              <w:ind w:right="49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справах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26.02.2021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43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 затвердження Положення про міжвідомчу комісію з питань розгляду матеріалів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учасниками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зареєстрований у Міністерстві юстиції України 16.04.2021 за № 521/36143</w:t>
            </w:r>
          </w:p>
        </w:tc>
      </w:tr>
      <w:tr w:rsidR="00CD7460" w14:paraId="1B08BAC5" w14:textId="77777777">
        <w:trPr>
          <w:trHeight w:val="430"/>
        </w:trPr>
        <w:tc>
          <w:tcPr>
            <w:tcW w:w="15060" w:type="dxa"/>
            <w:gridSpan w:val="3"/>
          </w:tcPr>
          <w:p w14:paraId="783B6E70" w14:textId="77777777" w:rsidR="00CD7460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</w:tbl>
    <w:p w14:paraId="38F1E99D" w14:textId="77777777" w:rsidR="00CD7460" w:rsidRDefault="00CD7460">
      <w:pPr>
        <w:pStyle w:val="TableParagraph"/>
        <w:jc w:val="center"/>
        <w:rPr>
          <w:b/>
          <w:sz w:val="27"/>
        </w:rPr>
        <w:sectPr w:rsidR="00CD7460">
          <w:headerReference w:type="default" r:id="rId9"/>
          <w:pgSz w:w="16840" w:h="11910" w:orient="landscape"/>
          <w:pgMar w:top="940" w:right="708" w:bottom="280" w:left="850" w:header="522" w:footer="0" w:gutter="0"/>
          <w:pgNumType w:start="2"/>
          <w:cols w:space="720"/>
        </w:sectPr>
      </w:pPr>
    </w:p>
    <w:p w14:paraId="339C01E7" w14:textId="77777777" w:rsidR="00CD7460" w:rsidRDefault="00CD7460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CD7460" w14:paraId="55C5BB05" w14:textId="77777777">
        <w:trPr>
          <w:trHeight w:val="430"/>
        </w:trPr>
        <w:tc>
          <w:tcPr>
            <w:tcW w:w="405" w:type="dxa"/>
          </w:tcPr>
          <w:p w14:paraId="0301DAE8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6048" w:type="dxa"/>
          </w:tcPr>
          <w:p w14:paraId="79379D8A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Підстава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14:paraId="65A3BE3B" w14:textId="77777777" w:rsidR="00CD7460" w:rsidRDefault="00000000">
            <w:pPr>
              <w:pStyle w:val="TableParagraph"/>
              <w:ind w:left="626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  <w:tr w:rsidR="00CD7460" w14:paraId="03B08DC4" w14:textId="77777777">
        <w:trPr>
          <w:trHeight w:val="7261"/>
        </w:trPr>
        <w:tc>
          <w:tcPr>
            <w:tcW w:w="405" w:type="dxa"/>
          </w:tcPr>
          <w:p w14:paraId="1DA483A3" w14:textId="77777777" w:rsidR="00CD7460" w:rsidRDefault="00000000">
            <w:pPr>
              <w:pStyle w:val="TableParagraph"/>
              <w:ind w:left="0" w:right="119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6048" w:type="dxa"/>
          </w:tcPr>
          <w:p w14:paraId="4B5ACF5E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607" w:type="dxa"/>
          </w:tcPr>
          <w:p w14:paraId="75D22A1A" w14:textId="77777777" w:rsidR="00CD7460" w:rsidRDefault="00000000">
            <w:pPr>
              <w:pStyle w:val="TableParagraph"/>
              <w:ind w:left="46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Мінветеранів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подається:</w:t>
            </w:r>
          </w:p>
          <w:p w14:paraId="1AA6294C" w14:textId="77777777" w:rsidR="00CD7460" w:rsidRDefault="00000000">
            <w:pPr>
              <w:pStyle w:val="TableParagraph"/>
              <w:spacing w:before="0"/>
              <w:ind w:left="626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довільної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форми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</w:p>
          <w:p w14:paraId="738B1A34" w14:textId="77777777" w:rsidR="00CD7460" w:rsidRDefault="00000000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pacing w:val="-4"/>
                <w:sz w:val="27"/>
              </w:rPr>
              <w:t>дій;</w:t>
            </w:r>
          </w:p>
          <w:p w14:paraId="3A7935AD" w14:textId="77777777" w:rsidR="00CD7460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постійне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 біженця, посвідчення особи, яка потребує додаткового захисту, або іншого документа, що підтверджує законність перебування іноземця або особи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 за захистом в Україні та довідки про звернення за визнанням особою без громадянства (для іноземців та осіб без громадянства);</w:t>
            </w:r>
          </w:p>
          <w:p w14:paraId="570D0031" w14:textId="77777777" w:rsidR="00CD7460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документа, що засвідчує реєстрацію у Державному реєстрі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платників податків, внесені до паспорта громадянина України;</w:t>
            </w:r>
          </w:p>
          <w:p w14:paraId="28CD498B" w14:textId="77777777" w:rsidR="00CD7460" w:rsidRDefault="00000000">
            <w:pPr>
              <w:pStyle w:val="TableParagraph"/>
              <w:spacing w:before="0"/>
              <w:ind w:left="62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дій;</w:t>
            </w:r>
          </w:p>
          <w:p w14:paraId="668B28FE" w14:textId="77777777" w:rsidR="00CD7460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лист талонів на право одержання проїзних документів (квитків), за </w:t>
            </w:r>
            <w:r>
              <w:rPr>
                <w:color w:val="0C0C0C"/>
                <w:spacing w:val="-2"/>
                <w:sz w:val="27"/>
              </w:rPr>
              <w:t>наявності.</w:t>
            </w:r>
          </w:p>
        </w:tc>
      </w:tr>
      <w:tr w:rsidR="00CD7460" w14:paraId="39419289" w14:textId="77777777">
        <w:trPr>
          <w:trHeight w:val="1051"/>
        </w:trPr>
        <w:tc>
          <w:tcPr>
            <w:tcW w:w="405" w:type="dxa"/>
          </w:tcPr>
          <w:p w14:paraId="273B447D" w14:textId="77777777" w:rsidR="00CD7460" w:rsidRDefault="00000000">
            <w:pPr>
              <w:pStyle w:val="TableParagraph"/>
              <w:ind w:left="0" w:right="119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6048" w:type="dxa"/>
          </w:tcPr>
          <w:p w14:paraId="27BF304D" w14:textId="77777777" w:rsidR="00CD7460" w:rsidRDefault="00000000">
            <w:pPr>
              <w:pStyle w:val="TableParagraph"/>
              <w:tabs>
                <w:tab w:val="left" w:pos="1132"/>
                <w:tab w:val="left" w:pos="2361"/>
                <w:tab w:val="left" w:pos="4003"/>
                <w:tab w:val="left" w:pos="5592"/>
              </w:tabs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Спосіб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подання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для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607" w:type="dxa"/>
          </w:tcPr>
          <w:p w14:paraId="6CACB8FC" w14:textId="77777777" w:rsidR="00CD7460" w:rsidRDefault="00000000">
            <w:pPr>
              <w:pStyle w:val="TableParagraph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</w:t>
            </w:r>
          </w:p>
        </w:tc>
      </w:tr>
    </w:tbl>
    <w:p w14:paraId="239F5655" w14:textId="77777777" w:rsidR="00CD7460" w:rsidRDefault="00CD7460">
      <w:pPr>
        <w:pStyle w:val="TableParagraph"/>
        <w:jc w:val="both"/>
        <w:rPr>
          <w:sz w:val="27"/>
        </w:rPr>
        <w:sectPr w:rsidR="00CD7460">
          <w:pgSz w:w="16840" w:h="11910" w:orient="landscape"/>
          <w:pgMar w:top="940" w:right="708" w:bottom="280" w:left="850" w:header="522" w:footer="0" w:gutter="0"/>
          <w:cols w:space="720"/>
        </w:sectPr>
      </w:pPr>
    </w:p>
    <w:p w14:paraId="32BFB613" w14:textId="77777777" w:rsidR="00CD7460" w:rsidRDefault="00CD7460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CD7460" w14:paraId="6B1BB8EE" w14:textId="77777777">
        <w:trPr>
          <w:trHeight w:val="1982"/>
        </w:trPr>
        <w:tc>
          <w:tcPr>
            <w:tcW w:w="405" w:type="dxa"/>
          </w:tcPr>
          <w:p w14:paraId="7FB8BD68" w14:textId="77777777" w:rsidR="00CD7460" w:rsidRDefault="00CD746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048" w:type="dxa"/>
          </w:tcPr>
          <w:p w14:paraId="6D473C0F" w14:textId="77777777" w:rsidR="00CD7460" w:rsidRDefault="00CD7460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607" w:type="dxa"/>
          </w:tcPr>
          <w:p w14:paraId="60D80043" w14:textId="77777777" w:rsidR="00CD74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99"/>
              </w:tabs>
              <w:ind w:left="59" w:right="43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послуг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центр) незалежно від задекларованого/зареєстрованого місця проживання.</w:t>
            </w:r>
          </w:p>
          <w:p w14:paraId="598EEB12" w14:textId="77777777" w:rsidR="00CD7460" w:rsidRDefault="00000000">
            <w:pPr>
              <w:pStyle w:val="TableParagraph"/>
              <w:spacing w:before="0"/>
              <w:ind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Центр передає до Мінветеранів заяву з необхідними документами у паперовій формі не пізніше ніж за три робочі дні після її прийняття;</w:t>
            </w:r>
          </w:p>
          <w:p w14:paraId="5ADCFE7C" w14:textId="77777777" w:rsidR="00CD746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spacing w:before="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Мінветеранів,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тому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числі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поштою,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 Хрещатик, буд. 34, м. Київ, 01001.</w:t>
            </w:r>
          </w:p>
        </w:tc>
      </w:tr>
      <w:tr w:rsidR="00CD7460" w14:paraId="7387BEF2" w14:textId="77777777">
        <w:trPr>
          <w:trHeight w:val="740"/>
        </w:trPr>
        <w:tc>
          <w:tcPr>
            <w:tcW w:w="405" w:type="dxa"/>
          </w:tcPr>
          <w:p w14:paraId="21927328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6048" w:type="dxa"/>
          </w:tcPr>
          <w:p w14:paraId="0A588034" w14:textId="77777777" w:rsidR="00CD7460" w:rsidRDefault="00000000">
            <w:pPr>
              <w:pStyle w:val="TableParagraph"/>
              <w:tabs>
                <w:tab w:val="left" w:pos="2242"/>
                <w:tab w:val="left" w:pos="5053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607" w:type="dxa"/>
          </w:tcPr>
          <w:p w14:paraId="003B06FD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CD7460" w14:paraId="6369F36D" w14:textId="77777777">
        <w:trPr>
          <w:trHeight w:val="580"/>
        </w:trPr>
        <w:tc>
          <w:tcPr>
            <w:tcW w:w="405" w:type="dxa"/>
          </w:tcPr>
          <w:p w14:paraId="39B53C1B" w14:textId="77777777" w:rsidR="00CD7460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6048" w:type="dxa"/>
          </w:tcPr>
          <w:p w14:paraId="78CFB923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14:paraId="53FE720B" w14:textId="77777777" w:rsidR="00CD7460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днів*</w:t>
            </w:r>
          </w:p>
        </w:tc>
      </w:tr>
      <w:tr w:rsidR="00CD7460" w14:paraId="6D0FDF82" w14:textId="77777777">
        <w:trPr>
          <w:trHeight w:val="740"/>
        </w:trPr>
        <w:tc>
          <w:tcPr>
            <w:tcW w:w="405" w:type="dxa"/>
          </w:tcPr>
          <w:p w14:paraId="72AC77DC" w14:textId="77777777" w:rsidR="00CD7460" w:rsidRDefault="00000000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6048" w:type="dxa"/>
          </w:tcPr>
          <w:p w14:paraId="5D7F15E7" w14:textId="77777777" w:rsidR="00CD7460" w:rsidRDefault="00000000">
            <w:pPr>
              <w:pStyle w:val="TableParagraph"/>
              <w:tabs>
                <w:tab w:val="left" w:pos="1338"/>
                <w:tab w:val="left" w:pos="2548"/>
                <w:tab w:val="left" w:pos="3313"/>
                <w:tab w:val="left" w:pos="4598"/>
                <w:tab w:val="left" w:pos="5102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607" w:type="dxa"/>
          </w:tcPr>
          <w:p w14:paraId="6F7816CE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CD7460" w14:paraId="6B78F6EE" w14:textId="77777777">
        <w:trPr>
          <w:trHeight w:val="430"/>
        </w:trPr>
        <w:tc>
          <w:tcPr>
            <w:tcW w:w="405" w:type="dxa"/>
          </w:tcPr>
          <w:p w14:paraId="14FE760A" w14:textId="77777777" w:rsidR="00CD7460" w:rsidRDefault="00000000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6048" w:type="dxa"/>
          </w:tcPr>
          <w:p w14:paraId="01032232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14:paraId="7043935B" w14:textId="77777777" w:rsidR="00CD7460" w:rsidRDefault="00000000">
            <w:pPr>
              <w:pStyle w:val="TableParagraph"/>
              <w:ind w:left="46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 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 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бойових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  <w:tr w:rsidR="00CD7460" w14:paraId="02889085" w14:textId="77777777">
        <w:trPr>
          <w:trHeight w:val="1051"/>
        </w:trPr>
        <w:tc>
          <w:tcPr>
            <w:tcW w:w="405" w:type="dxa"/>
          </w:tcPr>
          <w:p w14:paraId="1AA5EAFF" w14:textId="77777777" w:rsidR="00CD7460" w:rsidRDefault="00000000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6048" w:type="dxa"/>
          </w:tcPr>
          <w:p w14:paraId="6A34E6B7" w14:textId="77777777" w:rsidR="00CD7460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607" w:type="dxa"/>
          </w:tcPr>
          <w:p w14:paraId="0A83EF86" w14:textId="77777777" w:rsidR="00CD7460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Рішення про позбавлення статусу учасника бойових дій видається особі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справах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спосіб, зазначений у заяві</w:t>
            </w:r>
          </w:p>
        </w:tc>
      </w:tr>
    </w:tbl>
    <w:p w14:paraId="4C1CF191" w14:textId="77777777" w:rsidR="00CD7460" w:rsidRDefault="00CD7460">
      <w:pPr>
        <w:pStyle w:val="a3"/>
        <w:spacing w:before="4"/>
      </w:pPr>
    </w:p>
    <w:p w14:paraId="0D6C2AD0" w14:textId="77777777" w:rsidR="00CD7460" w:rsidRDefault="00000000">
      <w:pPr>
        <w:pStyle w:val="a3"/>
        <w:ind w:right="108"/>
        <w:jc w:val="both"/>
      </w:pPr>
      <w:r>
        <w:rPr>
          <w:color w:val="0C0C0C"/>
        </w:rPr>
        <w:t>*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Відповідно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четвертої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адміністративні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послуги”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послуги суб’єктом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або про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відмову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її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наданні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приймається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строк,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визначений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частиною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першою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або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другою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цієї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статті,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неможливості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прийняття зазначеного рішення у такий строк - на першому засіданні (слуханні) після закінчення цього строку.</w:t>
      </w:r>
    </w:p>
    <w:p w14:paraId="09B31D98" w14:textId="77777777" w:rsidR="00CD7460" w:rsidRDefault="00CD7460">
      <w:pPr>
        <w:pStyle w:val="a3"/>
      </w:pPr>
    </w:p>
    <w:p w14:paraId="37831441" w14:textId="77777777" w:rsidR="00CD7460" w:rsidRDefault="00CD7460">
      <w:pPr>
        <w:pStyle w:val="a3"/>
      </w:pPr>
    </w:p>
    <w:p w14:paraId="3AACD8C1" w14:textId="77777777" w:rsidR="00CD7460" w:rsidRDefault="00000000">
      <w:pPr>
        <w:tabs>
          <w:tab w:val="left" w:pos="12510"/>
        </w:tabs>
        <w:jc w:val="both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487470592" behindDoc="1" locked="0" layoutInCell="1" allowOverlap="1" wp14:anchorId="60E0DD91" wp14:editId="2DA0DB1F">
            <wp:simplePos x="0" y="0"/>
            <wp:positionH relativeFrom="page">
              <wp:posOffset>4200937</wp:posOffset>
            </wp:positionH>
            <wp:positionV relativeFrom="paragraph">
              <wp:posOffset>37795</wp:posOffset>
            </wp:positionV>
            <wp:extent cx="4119613" cy="12395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613" cy="123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0C0C"/>
          <w:sz w:val="27"/>
        </w:rPr>
        <w:t>Директор</w:t>
      </w:r>
      <w:r>
        <w:rPr>
          <w:b/>
          <w:color w:val="0C0C0C"/>
          <w:spacing w:val="-6"/>
          <w:sz w:val="27"/>
        </w:rPr>
        <w:t xml:space="preserve"> </w:t>
      </w:r>
      <w:r>
        <w:rPr>
          <w:b/>
          <w:color w:val="0C0C0C"/>
          <w:sz w:val="27"/>
        </w:rPr>
        <w:t>Департаменту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соціальної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політики</w:t>
      </w:r>
      <w:r>
        <w:rPr>
          <w:b/>
          <w:color w:val="0C0C0C"/>
          <w:sz w:val="27"/>
        </w:rPr>
        <w:tab/>
        <w:t>Наталія</w:t>
      </w:r>
      <w:r>
        <w:rPr>
          <w:b/>
          <w:color w:val="0C0C0C"/>
          <w:spacing w:val="-2"/>
          <w:sz w:val="27"/>
        </w:rPr>
        <w:t xml:space="preserve"> ГУМЕНЮК</w:t>
      </w:r>
    </w:p>
    <w:sectPr w:rsidR="00CD7460">
      <w:pgSz w:w="16840" w:h="11910" w:orient="landscape"/>
      <w:pgMar w:top="940" w:right="708" w:bottom="280" w:left="850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4366D" w14:textId="77777777" w:rsidR="00D746D1" w:rsidRDefault="00D746D1">
      <w:r>
        <w:separator/>
      </w:r>
    </w:p>
  </w:endnote>
  <w:endnote w:type="continuationSeparator" w:id="0">
    <w:p w14:paraId="7F78CBBE" w14:textId="77777777" w:rsidR="00D746D1" w:rsidRDefault="00D7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144D" w14:textId="77777777" w:rsidR="00D746D1" w:rsidRDefault="00D746D1">
      <w:r>
        <w:separator/>
      </w:r>
    </w:p>
  </w:footnote>
  <w:footnote w:type="continuationSeparator" w:id="0">
    <w:p w14:paraId="0860D8DD" w14:textId="77777777" w:rsidR="00D746D1" w:rsidRDefault="00D7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F422" w14:textId="77777777" w:rsidR="00CD746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41364234" wp14:editId="59968E2B">
              <wp:simplePos x="0" y="0"/>
              <wp:positionH relativeFrom="page">
                <wp:posOffset>5263514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8FA2F" w14:textId="77777777" w:rsidR="00CD7460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642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45pt;margin-top:25.1pt;width:14pt;height:17.5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L9DtaneAAAACQEAAA8A&#10;AAAAAAAAAAAAAAAA6wMAAGRycy9kb3ducmV2LnhtbFBLBQYAAAAABAAEAPMAAAD2BAAAAAA=&#10;" filled="f" stroked="f">
              <v:textbox inset="0,0,0,0">
                <w:txbxContent>
                  <w:p w14:paraId="7FD8FA2F" w14:textId="77777777" w:rsidR="00CD7460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33EE"/>
    <w:multiLevelType w:val="hybridMultilevel"/>
    <w:tmpl w:val="CCCE84C0"/>
    <w:lvl w:ilvl="0" w:tplc="4C54932C">
      <w:start w:val="1"/>
      <w:numFmt w:val="decimal"/>
      <w:lvlText w:val="%1)"/>
      <w:lvlJc w:val="left"/>
      <w:pPr>
        <w:ind w:left="60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8F24F502">
      <w:numFmt w:val="bullet"/>
      <w:lvlText w:val="•"/>
      <w:lvlJc w:val="left"/>
      <w:pPr>
        <w:ind w:left="913" w:hanging="873"/>
      </w:pPr>
      <w:rPr>
        <w:rFonts w:hint="default"/>
        <w:lang w:val="uk-UA" w:eastAsia="en-US" w:bidi="ar-SA"/>
      </w:rPr>
    </w:lvl>
    <w:lvl w:ilvl="2" w:tplc="009EF714">
      <w:numFmt w:val="bullet"/>
      <w:lvlText w:val="•"/>
      <w:lvlJc w:val="left"/>
      <w:pPr>
        <w:ind w:left="1766" w:hanging="873"/>
      </w:pPr>
      <w:rPr>
        <w:rFonts w:hint="default"/>
        <w:lang w:val="uk-UA" w:eastAsia="en-US" w:bidi="ar-SA"/>
      </w:rPr>
    </w:lvl>
    <w:lvl w:ilvl="3" w:tplc="6180FF76">
      <w:numFmt w:val="bullet"/>
      <w:lvlText w:val="•"/>
      <w:lvlJc w:val="left"/>
      <w:pPr>
        <w:ind w:left="2619" w:hanging="873"/>
      </w:pPr>
      <w:rPr>
        <w:rFonts w:hint="default"/>
        <w:lang w:val="uk-UA" w:eastAsia="en-US" w:bidi="ar-SA"/>
      </w:rPr>
    </w:lvl>
    <w:lvl w:ilvl="4" w:tplc="FE72E51E">
      <w:numFmt w:val="bullet"/>
      <w:lvlText w:val="•"/>
      <w:lvlJc w:val="left"/>
      <w:pPr>
        <w:ind w:left="3472" w:hanging="873"/>
      </w:pPr>
      <w:rPr>
        <w:rFonts w:hint="default"/>
        <w:lang w:val="uk-UA" w:eastAsia="en-US" w:bidi="ar-SA"/>
      </w:rPr>
    </w:lvl>
    <w:lvl w:ilvl="5" w:tplc="76DAE404">
      <w:numFmt w:val="bullet"/>
      <w:lvlText w:val="•"/>
      <w:lvlJc w:val="left"/>
      <w:pPr>
        <w:ind w:left="4326" w:hanging="873"/>
      </w:pPr>
      <w:rPr>
        <w:rFonts w:hint="default"/>
        <w:lang w:val="uk-UA" w:eastAsia="en-US" w:bidi="ar-SA"/>
      </w:rPr>
    </w:lvl>
    <w:lvl w:ilvl="6" w:tplc="1EE81304">
      <w:numFmt w:val="bullet"/>
      <w:lvlText w:val="•"/>
      <w:lvlJc w:val="left"/>
      <w:pPr>
        <w:ind w:left="5179" w:hanging="873"/>
      </w:pPr>
      <w:rPr>
        <w:rFonts w:hint="default"/>
        <w:lang w:val="uk-UA" w:eastAsia="en-US" w:bidi="ar-SA"/>
      </w:rPr>
    </w:lvl>
    <w:lvl w:ilvl="7" w:tplc="D21E640A">
      <w:numFmt w:val="bullet"/>
      <w:lvlText w:val="•"/>
      <w:lvlJc w:val="left"/>
      <w:pPr>
        <w:ind w:left="6032" w:hanging="873"/>
      </w:pPr>
      <w:rPr>
        <w:rFonts w:hint="default"/>
        <w:lang w:val="uk-UA" w:eastAsia="en-US" w:bidi="ar-SA"/>
      </w:rPr>
    </w:lvl>
    <w:lvl w:ilvl="8" w:tplc="6238608C">
      <w:numFmt w:val="bullet"/>
      <w:lvlText w:val="•"/>
      <w:lvlJc w:val="left"/>
      <w:pPr>
        <w:ind w:left="6885" w:hanging="873"/>
      </w:pPr>
      <w:rPr>
        <w:rFonts w:hint="default"/>
        <w:lang w:val="uk-UA" w:eastAsia="en-US" w:bidi="ar-SA"/>
      </w:rPr>
    </w:lvl>
  </w:abstractNum>
  <w:num w:numId="1" w16cid:durableId="15618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460"/>
    <w:rsid w:val="00365A99"/>
    <w:rsid w:val="00CD7460"/>
    <w:rsid w:val="00D746D1"/>
    <w:rsid w:val="00E8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79CE"/>
  <w15:docId w15:val="{E0F526F5-835E-4BED-BAEE-0A5F71D6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rol@mv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3864</Words>
  <Characters>2204</Characters>
  <Application>Microsoft Office Word</Application>
  <DocSecurity>0</DocSecurity>
  <Lines>18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3</cp:lastModifiedBy>
  <cp:revision>2</cp:revision>
  <dcterms:created xsi:type="dcterms:W3CDTF">2025-06-25T10:52:00Z</dcterms:created>
  <dcterms:modified xsi:type="dcterms:W3CDTF">2025-06-25T11:26:00Z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Aspose.Words for .NET 22.12.0</vt:lpwstr>
  </property>
</Properties>
</file>